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08" w:rsidRDefault="00DB7D78">
      <w:pPr>
        <w:pStyle w:val="Textbody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С начала 2024 года 12 работодателей Мордовии получили компенсацию от регионального Отделения СФР за трудоустройство новых сотрудников по программе субсидирования найма</w:t>
      </w:r>
    </w:p>
    <w:p w:rsidR="00E92B08" w:rsidRDefault="00E92B08">
      <w:pPr>
        <w:pStyle w:val="Textbody"/>
        <w:rPr>
          <w:rFonts w:hint="eastAsia"/>
          <w:b/>
          <w:bCs/>
        </w:rPr>
      </w:pPr>
    </w:p>
    <w:p w:rsidR="00E92B08" w:rsidRDefault="00DB7D78">
      <w:pPr>
        <w:pStyle w:val="Textbody"/>
        <w:rPr>
          <w:rFonts w:hint="eastAsia"/>
        </w:rPr>
      </w:pPr>
      <w:r>
        <w:t xml:space="preserve">С начала года </w:t>
      </w:r>
      <w:r>
        <w:t xml:space="preserve">Отделение Социального фонда России </w:t>
      </w:r>
      <w:proofErr w:type="gramStart"/>
      <w:r>
        <w:t>по  Республике</w:t>
      </w:r>
      <w:proofErr w:type="gramEnd"/>
      <w:r>
        <w:t xml:space="preserve"> Мордовия перечислило более 5 миллионов рублей предприятиям региона за трудоустройство новых сотрудников. С заявлениями на субсидии обратились </w:t>
      </w:r>
      <w:proofErr w:type="gramStart"/>
      <w:r>
        <w:t>12  работодателей</w:t>
      </w:r>
      <w:proofErr w:type="gramEnd"/>
      <w:r>
        <w:t>, которые приняли на работу 98 человек.</w:t>
      </w:r>
    </w:p>
    <w:p w:rsidR="00E92B08" w:rsidRDefault="00DB7D78">
      <w:pPr>
        <w:pStyle w:val="Textbody"/>
        <w:rPr>
          <w:rFonts w:hint="eastAsia"/>
        </w:rPr>
      </w:pPr>
      <w:r>
        <w:t>Програм</w:t>
      </w:r>
      <w:r>
        <w:t xml:space="preserve">ма субсидирования найма была запущена в марте 2021 года как мера поддержки занятости </w:t>
      </w:r>
      <w:proofErr w:type="spellStart"/>
      <w:proofErr w:type="gramStart"/>
      <w:r>
        <w:t>населения.Субсидии</w:t>
      </w:r>
      <w:proofErr w:type="spellEnd"/>
      <w:proofErr w:type="gramEnd"/>
      <w:r>
        <w:t xml:space="preserve"> компенсируют часть расходов бизнеса на зарплаты сотрудников при условии приема на работу определенных категорий граждан, среди которых:</w:t>
      </w:r>
    </w:p>
    <w:p w:rsidR="00E92B08" w:rsidRDefault="00DB7D78">
      <w:pPr>
        <w:pStyle w:val="Textbody"/>
        <w:rPr>
          <w:rFonts w:hint="eastAsia"/>
        </w:rPr>
      </w:pPr>
      <w:r>
        <w:t>молодежь до 30 л</w:t>
      </w:r>
      <w:r>
        <w:t>ет,</w:t>
      </w:r>
    </w:p>
    <w:p w:rsidR="00E92B08" w:rsidRDefault="00DB7D78">
      <w:pPr>
        <w:pStyle w:val="Textbody"/>
        <w:rPr>
          <w:rFonts w:hint="eastAsia"/>
        </w:rPr>
      </w:pPr>
      <w:r>
        <w:t>ветераны боевых действий, участвовавшие в специальной военной организации (СВО),</w:t>
      </w:r>
    </w:p>
    <w:p w:rsidR="00E92B08" w:rsidRDefault="00DB7D78">
      <w:pPr>
        <w:pStyle w:val="Textbody"/>
        <w:rPr>
          <w:rFonts w:hint="eastAsia"/>
        </w:rPr>
      </w:pPr>
      <w:r>
        <w:t>члены семей военнослужащих, погибших в ходе СВО,</w:t>
      </w:r>
    </w:p>
    <w:p w:rsidR="00E92B08" w:rsidRDefault="00DB7D78">
      <w:pPr>
        <w:pStyle w:val="Textbody"/>
        <w:rPr>
          <w:rFonts w:hint="eastAsia"/>
        </w:rPr>
      </w:pPr>
      <w:r>
        <w:t>работники, которые находятся под угрозой увольнения или уволенные в связи с ликвидацией предприятия,</w:t>
      </w:r>
    </w:p>
    <w:p w:rsidR="00E92B08" w:rsidRDefault="00DB7D78">
      <w:pPr>
        <w:pStyle w:val="Textbody"/>
        <w:rPr>
          <w:rFonts w:hint="eastAsia"/>
        </w:rPr>
      </w:pPr>
      <w:r>
        <w:t>беженцы с Украины, ДН</w:t>
      </w:r>
      <w:r>
        <w:t>Р и ЛНР,</w:t>
      </w:r>
    </w:p>
    <w:p w:rsidR="00E92B08" w:rsidRDefault="00DB7D78">
      <w:pPr>
        <w:pStyle w:val="Textbody"/>
        <w:rPr>
          <w:rFonts w:hint="eastAsia"/>
        </w:rPr>
      </w:pPr>
      <w:r>
        <w:t>граждане, переехавшие из другого региона для трудоустройства по востребованным профессиям.</w:t>
      </w:r>
    </w:p>
    <w:p w:rsidR="00E92B08" w:rsidRDefault="00DB7D78">
      <w:pPr>
        <w:pStyle w:val="Textbody"/>
        <w:rPr>
          <w:rFonts w:hint="eastAsia"/>
        </w:rPr>
      </w:pPr>
      <w:r>
        <w:t>Важно, чтобы все они на момент заключения трудового договора имели официальный статус безработных и не были зарегистрированы в качестве ИП или самозанятых.</w:t>
      </w:r>
    </w:p>
    <w:p w:rsidR="00E92B08" w:rsidRDefault="00DB7D78">
      <w:pPr>
        <w:pStyle w:val="Textbody"/>
        <w:rPr>
          <w:rFonts w:hint="eastAsia"/>
        </w:rPr>
      </w:pPr>
      <w:r>
        <w:t>Сама компания, претендующая на участие в программе субсидирования, должна быть зарегистрирована до 2024 года, не иметь долгов по зарплате и обязательным платежам (налогам, штрафам, страховым взносам и т.д.).  Обязательно нужно трудоустроить сотрудника на п</w:t>
      </w:r>
      <w:r>
        <w:t>олный день и платить ему зарплату не ниже минимального размера оплаты труда.  Среди других требований — организация не должна находиться в стадии ликвидации или банкротства, а также не получать другие льготы в рамках борьбы с безработицей.</w:t>
      </w:r>
    </w:p>
    <w:p w:rsidR="00E92B08" w:rsidRDefault="00DB7D78">
      <w:pPr>
        <w:pStyle w:val="Textbody"/>
        <w:rPr>
          <w:rFonts w:hint="eastAsia"/>
        </w:rPr>
      </w:pPr>
      <w:r>
        <w:t>«Субсидия выплач</w:t>
      </w:r>
      <w:r>
        <w:t>ивается работодателю на каждого трудоустроенного работника в размере одного МРОТ плюс сумма страховых взносов. Такая выплата производится трижды — по истечении первого, третьего и шестого месяцев работы трудоустроенного гражданина. За трудоустройство некот</w:t>
      </w:r>
      <w:r>
        <w:t xml:space="preserve">орых работников субсидия предоставляется в повышенном размере. Например, за людей с инвалидностью не три, а шесть МРОТ, а за переселенцев — 12 МРОТ», — рассказал управляющий Отделением Социального фонда России по Республике Мордовия Владимир </w:t>
      </w:r>
      <w:proofErr w:type="spellStart"/>
      <w:r>
        <w:t>Василькин</w:t>
      </w:r>
      <w:proofErr w:type="spellEnd"/>
      <w:r>
        <w:t>.</w:t>
      </w:r>
    </w:p>
    <w:p w:rsidR="00E92B08" w:rsidRDefault="00DB7D78">
      <w:pPr>
        <w:pStyle w:val="Textbody"/>
        <w:rPr>
          <w:rFonts w:hint="eastAsia"/>
        </w:rPr>
      </w:pPr>
      <w:r>
        <w:t>Что</w:t>
      </w:r>
      <w:r>
        <w:t xml:space="preserve">бы получить субсидию, работодателям нужно через портал «Работа в России» обратиться в центр занятости для подбора специалистов под имеющиеся вакансии, а спустя </w:t>
      </w:r>
      <w:proofErr w:type="gramStart"/>
      <w:r>
        <w:t>месяц  после</w:t>
      </w:r>
      <w:proofErr w:type="gramEnd"/>
      <w:r>
        <w:t xml:space="preserve"> их трудоустройства направить заявление на субсидию через личный кабинет страховател</w:t>
      </w:r>
      <w:r>
        <w:t>я на сайте СФР.</w:t>
      </w:r>
    </w:p>
    <w:p w:rsidR="00E92B08" w:rsidRDefault="00DB7D78">
      <w:pPr>
        <w:pStyle w:val="Textbody"/>
        <w:rPr>
          <w:rFonts w:hint="eastAsia"/>
        </w:rPr>
      </w:pPr>
      <w:r>
        <w:lastRenderedPageBreak/>
        <w:t xml:space="preserve">Вопросы, касающиеся программы субсидирования найма сотрудников, можно </w:t>
      </w:r>
      <w:proofErr w:type="gramStart"/>
      <w:r>
        <w:t>задать  специалистам</w:t>
      </w:r>
      <w:proofErr w:type="gramEnd"/>
      <w:r>
        <w:t>  Отделения Социального фонда по Республике Мордовия по телефону региональной «горячей линии» для страхователей: 8 (8342) 29-57-00.</w:t>
      </w:r>
    </w:p>
    <w:p w:rsidR="00E92B08" w:rsidRDefault="00E92B08">
      <w:pPr>
        <w:pStyle w:val="Standard"/>
        <w:rPr>
          <w:rFonts w:hint="eastAsia"/>
        </w:rPr>
      </w:pPr>
    </w:p>
    <w:sectPr w:rsidR="00E92B0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D78" w:rsidRDefault="00DB7D78">
      <w:pPr>
        <w:rPr>
          <w:rFonts w:hint="eastAsia"/>
        </w:rPr>
      </w:pPr>
      <w:r>
        <w:separator/>
      </w:r>
    </w:p>
  </w:endnote>
  <w:endnote w:type="continuationSeparator" w:id="0">
    <w:p w:rsidR="00DB7D78" w:rsidRDefault="00DB7D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D78" w:rsidRDefault="00DB7D7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B7D78" w:rsidRDefault="00DB7D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2B08"/>
    <w:rsid w:val="00DB7D78"/>
    <w:rsid w:val="00E92B08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3C4CE-1A90-465C-8B82-3D9CB36D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2024-06-26T07:51:00Z</dcterms:created>
  <dcterms:modified xsi:type="dcterms:W3CDTF">2024-06-26T07:51:00Z</dcterms:modified>
</cp:coreProperties>
</file>