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79C7" w14:textId="77777777" w:rsidR="00256587" w:rsidRPr="00256587" w:rsidRDefault="00256587" w:rsidP="00256587">
      <w:pPr>
        <w:rPr>
          <w:rFonts w:ascii="Times New Roman" w:hAnsi="Times New Roman" w:cs="Times New Roman"/>
          <w:sz w:val="28"/>
          <w:szCs w:val="28"/>
        </w:rPr>
      </w:pPr>
      <w:r w:rsidRPr="00256587">
        <w:rPr>
          <w:rFonts w:ascii="Times New Roman" w:hAnsi="Times New Roman" w:cs="Times New Roman"/>
          <w:sz w:val="28"/>
          <w:szCs w:val="28"/>
        </w:rPr>
        <w:t>Уважаемые граждане! Запрещается разводить огонь, костры во дворах и на приусадебных участках рядом со сгораемыми строениями. Для высыпания золы и углей необходимо выделять специальные площадки с ограждениями на расстоянии не ближе 10 метров от зданий.</w:t>
      </w:r>
    </w:p>
    <w:p w14:paraId="7CB65A5B" w14:textId="3F279B37" w:rsidR="000D781F" w:rsidRPr="00256587" w:rsidRDefault="00256587" w:rsidP="00256587">
      <w:pPr>
        <w:rPr>
          <w:rFonts w:ascii="Times New Roman" w:hAnsi="Times New Roman" w:cs="Times New Roman"/>
          <w:sz w:val="28"/>
          <w:szCs w:val="28"/>
        </w:rPr>
      </w:pPr>
      <w:r w:rsidRPr="00256587">
        <w:rPr>
          <w:rFonts w:ascii="Times New Roman" w:hAnsi="Times New Roman" w:cs="Times New Roman"/>
          <w:sz w:val="28"/>
          <w:szCs w:val="28"/>
        </w:rPr>
        <w:t>Не бросайте непотушенные сигареты на землю: сухая прошлогодняя трава и скопившейся за зиму мусор легко загораются.</w:t>
      </w:r>
    </w:p>
    <w:sectPr w:rsidR="000D781F" w:rsidRPr="0025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B"/>
    <w:rsid w:val="000D781F"/>
    <w:rsid w:val="00256587"/>
    <w:rsid w:val="00B4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D326-25CB-4B9B-8BE0-58E720C1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2023-04-11T09:18:00Z</dcterms:created>
  <dcterms:modified xsi:type="dcterms:W3CDTF">2023-04-11T09:18:00Z</dcterms:modified>
</cp:coreProperties>
</file>