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8C4" w:rsidRPr="00220C57" w:rsidRDefault="00BC18C4" w:rsidP="00587381">
      <w:pPr>
        <w:spacing w:before="280" w:after="0" w:line="240" w:lineRule="auto"/>
        <w:ind w:firstLine="697"/>
        <w:jc w:val="right"/>
        <w:rPr>
          <w:rFonts w:ascii="Times New Roman" w:eastAsia="Times New Roman" w:hAnsi="Times New Roman" w:cs="Times New Roman"/>
          <w:kern w:val="1"/>
          <w:sz w:val="20"/>
          <w:szCs w:val="20"/>
          <w:lang w:eastAsia="ar-SA"/>
        </w:rPr>
      </w:pPr>
      <w:bookmarkStart w:id="0" w:name="_GoBack"/>
      <w:bookmarkEnd w:id="0"/>
    </w:p>
    <w:p w:rsidR="00BD0825" w:rsidRPr="0099711D" w:rsidRDefault="00FA24DD" w:rsidP="00587381">
      <w:pPr>
        <w:tabs>
          <w:tab w:val="left" w:pos="7215"/>
          <w:tab w:val="right" w:pos="10206"/>
        </w:tabs>
        <w:spacing w:after="0" w:line="240" w:lineRule="auto"/>
        <w:rPr>
          <w:rFonts w:ascii="Times New Roman" w:hAnsi="Times New Roman" w:cs="Times New Roman"/>
          <w:sz w:val="28"/>
          <w:szCs w:val="28"/>
        </w:rPr>
      </w:pPr>
      <w:r>
        <w:rPr>
          <w:rFonts w:ascii="Times New Roman" w:hAnsi="Times New Roman" w:cs="Times New Roman"/>
          <w:sz w:val="28"/>
          <w:szCs w:val="28"/>
        </w:rPr>
        <w:tab/>
      </w:r>
      <w:bookmarkStart w:id="1" w:name="sub_1000"/>
    </w:p>
    <w:p w:rsidR="00BD0825" w:rsidRPr="0099711D" w:rsidRDefault="00BD0825" w:rsidP="00587381">
      <w:pPr>
        <w:spacing w:line="240" w:lineRule="auto"/>
        <w:jc w:val="right"/>
        <w:rPr>
          <w:rFonts w:ascii="Times New Roman" w:hAnsi="Times New Roman" w:cs="Times New Roman"/>
          <w:bCs/>
          <w:sz w:val="28"/>
          <w:szCs w:val="28"/>
        </w:rPr>
      </w:pPr>
    </w:p>
    <w:p w:rsidR="00BD0825" w:rsidRDefault="00BD0825" w:rsidP="00587381">
      <w:pPr>
        <w:spacing w:line="240" w:lineRule="auto"/>
        <w:rPr>
          <w:rFonts w:ascii="Times New Roman" w:hAnsi="Times New Roman" w:cs="Times New Roman"/>
          <w:sz w:val="28"/>
          <w:szCs w:val="28"/>
        </w:rPr>
      </w:pPr>
    </w:p>
    <w:p w:rsidR="00FA24DD" w:rsidRDefault="00FA24DD" w:rsidP="00587381">
      <w:pPr>
        <w:spacing w:line="240" w:lineRule="auto"/>
        <w:rPr>
          <w:rFonts w:ascii="Times New Roman" w:hAnsi="Times New Roman" w:cs="Times New Roman"/>
          <w:sz w:val="28"/>
          <w:szCs w:val="28"/>
        </w:rPr>
      </w:pPr>
    </w:p>
    <w:p w:rsidR="00FA24DD" w:rsidRPr="0099711D" w:rsidRDefault="00FA24DD" w:rsidP="00587381">
      <w:pPr>
        <w:spacing w:line="240" w:lineRule="auto"/>
        <w:rPr>
          <w:rFonts w:ascii="Times New Roman" w:hAnsi="Times New Roman" w:cs="Times New Roman"/>
          <w:sz w:val="28"/>
          <w:szCs w:val="28"/>
        </w:rPr>
      </w:pPr>
    </w:p>
    <w:p w:rsidR="00BD0825" w:rsidRPr="0099711D" w:rsidRDefault="00BD0825" w:rsidP="00587381">
      <w:pPr>
        <w:spacing w:line="240" w:lineRule="auto"/>
        <w:jc w:val="center"/>
        <w:rPr>
          <w:rFonts w:ascii="Times New Roman" w:hAnsi="Times New Roman" w:cs="Times New Roman"/>
          <w:b/>
          <w:bCs/>
          <w:sz w:val="28"/>
          <w:szCs w:val="28"/>
        </w:rPr>
      </w:pPr>
      <w:r w:rsidRPr="0099711D">
        <w:rPr>
          <w:rFonts w:ascii="Times New Roman" w:hAnsi="Times New Roman" w:cs="Times New Roman"/>
          <w:b/>
          <w:bCs/>
          <w:sz w:val="28"/>
          <w:szCs w:val="28"/>
        </w:rPr>
        <w:t>Муниципальная программа «Развитие малого и среднего предпринимательства в  Кадошкинском муниципальном районе Республики Мордовия на 201</w:t>
      </w:r>
      <w:r w:rsidR="00852D47" w:rsidRPr="0099711D">
        <w:rPr>
          <w:rFonts w:ascii="Times New Roman" w:hAnsi="Times New Roman" w:cs="Times New Roman"/>
          <w:b/>
          <w:bCs/>
          <w:sz w:val="28"/>
          <w:szCs w:val="28"/>
        </w:rPr>
        <w:t>9</w:t>
      </w:r>
      <w:r w:rsidRPr="0099711D">
        <w:rPr>
          <w:rFonts w:ascii="Times New Roman" w:hAnsi="Times New Roman" w:cs="Times New Roman"/>
          <w:b/>
          <w:bCs/>
          <w:sz w:val="28"/>
          <w:szCs w:val="28"/>
        </w:rPr>
        <w:t>-20</w:t>
      </w:r>
      <w:r w:rsidR="00852D47" w:rsidRPr="0099711D">
        <w:rPr>
          <w:rFonts w:ascii="Times New Roman" w:hAnsi="Times New Roman" w:cs="Times New Roman"/>
          <w:b/>
          <w:bCs/>
          <w:sz w:val="28"/>
          <w:szCs w:val="28"/>
        </w:rPr>
        <w:t>2</w:t>
      </w:r>
      <w:r w:rsidR="007A7901">
        <w:rPr>
          <w:rFonts w:ascii="Times New Roman" w:hAnsi="Times New Roman" w:cs="Times New Roman"/>
          <w:b/>
          <w:bCs/>
          <w:sz w:val="28"/>
          <w:szCs w:val="28"/>
        </w:rPr>
        <w:t>4</w:t>
      </w:r>
      <w:r w:rsidRPr="0099711D">
        <w:rPr>
          <w:rFonts w:ascii="Times New Roman" w:hAnsi="Times New Roman" w:cs="Times New Roman"/>
          <w:b/>
          <w:bCs/>
          <w:sz w:val="28"/>
          <w:szCs w:val="28"/>
        </w:rPr>
        <w:t xml:space="preserve"> годы»</w:t>
      </w:r>
    </w:p>
    <w:bookmarkEnd w:id="1"/>
    <w:p w:rsidR="00BD0825" w:rsidRPr="0099711D" w:rsidRDefault="00BD0825" w:rsidP="00587381">
      <w:pPr>
        <w:spacing w:line="240" w:lineRule="auto"/>
        <w:rPr>
          <w:rFonts w:ascii="Times New Roman" w:hAnsi="Times New Roman" w:cs="Times New Roman"/>
          <w:sz w:val="28"/>
          <w:szCs w:val="28"/>
        </w:rPr>
      </w:pPr>
    </w:p>
    <w:p w:rsidR="00BD0825" w:rsidRPr="0099711D" w:rsidRDefault="00BD0825" w:rsidP="00587381">
      <w:pPr>
        <w:spacing w:line="240" w:lineRule="auto"/>
        <w:rPr>
          <w:rFonts w:ascii="Times New Roman" w:hAnsi="Times New Roman" w:cs="Times New Roman"/>
          <w:sz w:val="28"/>
          <w:szCs w:val="28"/>
        </w:rPr>
      </w:pP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Default="00BD0825" w:rsidP="00587381">
      <w:pPr>
        <w:spacing w:line="240" w:lineRule="auto"/>
        <w:rPr>
          <w:rFonts w:ascii="Times New Roman" w:hAnsi="Times New Roman" w:cs="Times New Roman"/>
          <w:sz w:val="24"/>
          <w:szCs w:val="24"/>
        </w:rPr>
      </w:pPr>
    </w:p>
    <w:p w:rsidR="00587381" w:rsidRDefault="00587381" w:rsidP="00587381">
      <w:pPr>
        <w:spacing w:line="240" w:lineRule="auto"/>
        <w:rPr>
          <w:rFonts w:ascii="Times New Roman" w:hAnsi="Times New Roman" w:cs="Times New Roman"/>
          <w:sz w:val="24"/>
          <w:szCs w:val="24"/>
        </w:rPr>
      </w:pPr>
    </w:p>
    <w:p w:rsidR="00587381" w:rsidRDefault="00587381" w:rsidP="00587381">
      <w:pPr>
        <w:spacing w:line="240" w:lineRule="auto"/>
        <w:rPr>
          <w:rFonts w:ascii="Times New Roman" w:hAnsi="Times New Roman" w:cs="Times New Roman"/>
          <w:sz w:val="24"/>
          <w:szCs w:val="24"/>
        </w:rPr>
      </w:pPr>
    </w:p>
    <w:p w:rsidR="00587381" w:rsidRDefault="00587381" w:rsidP="00587381">
      <w:pPr>
        <w:spacing w:line="240" w:lineRule="auto"/>
        <w:rPr>
          <w:rFonts w:ascii="Times New Roman" w:hAnsi="Times New Roman" w:cs="Times New Roman"/>
          <w:sz w:val="24"/>
          <w:szCs w:val="24"/>
        </w:rPr>
      </w:pPr>
    </w:p>
    <w:p w:rsidR="001A13F7" w:rsidRDefault="001A13F7" w:rsidP="00587381">
      <w:pPr>
        <w:spacing w:line="240" w:lineRule="auto"/>
        <w:rPr>
          <w:rFonts w:ascii="Times New Roman" w:hAnsi="Times New Roman" w:cs="Times New Roman"/>
          <w:sz w:val="24"/>
          <w:szCs w:val="24"/>
        </w:rPr>
      </w:pPr>
    </w:p>
    <w:p w:rsidR="001A13F7" w:rsidRPr="00BC18C4" w:rsidRDefault="001A13F7"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BC43B6">
      <w:pPr>
        <w:spacing w:line="240" w:lineRule="auto"/>
        <w:jc w:val="center"/>
        <w:rPr>
          <w:rFonts w:ascii="Times New Roman" w:hAnsi="Times New Roman" w:cs="Times New Roman"/>
          <w:sz w:val="24"/>
          <w:szCs w:val="24"/>
        </w:rPr>
      </w:pPr>
      <w:r w:rsidRPr="00BC18C4">
        <w:rPr>
          <w:rFonts w:ascii="Times New Roman" w:hAnsi="Times New Roman" w:cs="Times New Roman"/>
          <w:sz w:val="24"/>
          <w:szCs w:val="24"/>
        </w:rPr>
        <w:t>п. Кадошкино</w:t>
      </w:r>
    </w:p>
    <w:p w:rsidR="00BD0825" w:rsidRDefault="00BD0825" w:rsidP="00BC43B6">
      <w:pPr>
        <w:spacing w:line="240" w:lineRule="auto"/>
        <w:jc w:val="center"/>
        <w:rPr>
          <w:rFonts w:ascii="Times New Roman" w:hAnsi="Times New Roman" w:cs="Times New Roman"/>
          <w:sz w:val="24"/>
          <w:szCs w:val="24"/>
        </w:rPr>
      </w:pPr>
      <w:bookmarkStart w:id="2" w:name="sub_100"/>
      <w:r w:rsidRPr="00BC18C4">
        <w:rPr>
          <w:rFonts w:ascii="Times New Roman" w:hAnsi="Times New Roman" w:cs="Times New Roman"/>
          <w:sz w:val="24"/>
          <w:szCs w:val="24"/>
        </w:rPr>
        <w:t>201</w:t>
      </w:r>
      <w:r w:rsidR="00785912">
        <w:rPr>
          <w:rFonts w:ascii="Times New Roman" w:hAnsi="Times New Roman" w:cs="Times New Roman"/>
          <w:sz w:val="24"/>
          <w:szCs w:val="24"/>
        </w:rPr>
        <w:t>9</w:t>
      </w:r>
      <w:r w:rsidRPr="00BC18C4">
        <w:rPr>
          <w:rFonts w:ascii="Times New Roman" w:hAnsi="Times New Roman" w:cs="Times New Roman"/>
          <w:sz w:val="24"/>
          <w:szCs w:val="24"/>
        </w:rPr>
        <w:t>г.</w:t>
      </w:r>
    </w:p>
    <w:p w:rsidR="00D811FF" w:rsidRDefault="00D811FF" w:rsidP="00587381">
      <w:pPr>
        <w:spacing w:line="240" w:lineRule="auto"/>
        <w:rPr>
          <w:rFonts w:ascii="Times New Roman" w:hAnsi="Times New Roman" w:cs="Times New Roman"/>
          <w:sz w:val="24"/>
          <w:szCs w:val="24"/>
        </w:rPr>
      </w:pPr>
    </w:p>
    <w:p w:rsidR="00D811FF" w:rsidRDefault="00D811FF" w:rsidP="00587381">
      <w:pPr>
        <w:spacing w:line="240" w:lineRule="auto"/>
        <w:rPr>
          <w:rFonts w:ascii="Times New Roman" w:hAnsi="Times New Roman" w:cs="Times New Roman"/>
          <w:sz w:val="24"/>
          <w:szCs w:val="24"/>
        </w:rPr>
      </w:pPr>
    </w:p>
    <w:p w:rsidR="00587381" w:rsidRDefault="00587381" w:rsidP="00587381">
      <w:pPr>
        <w:spacing w:line="240" w:lineRule="auto"/>
        <w:rPr>
          <w:rFonts w:ascii="Times New Roman" w:hAnsi="Times New Roman" w:cs="Times New Roman"/>
          <w:sz w:val="24"/>
          <w:szCs w:val="24"/>
        </w:rPr>
      </w:pPr>
    </w:p>
    <w:p w:rsidR="00587381" w:rsidRPr="00BC18C4" w:rsidRDefault="00587381" w:rsidP="00587381">
      <w:pPr>
        <w:spacing w:line="240" w:lineRule="auto"/>
        <w:rPr>
          <w:rFonts w:ascii="Times New Roman" w:hAnsi="Times New Roman" w:cs="Times New Roman"/>
          <w:sz w:val="24"/>
          <w:szCs w:val="24"/>
        </w:rPr>
      </w:pPr>
    </w:p>
    <w:p w:rsidR="00BD0825" w:rsidRPr="00870AEF" w:rsidRDefault="00BD0825" w:rsidP="00587381">
      <w:pPr>
        <w:spacing w:line="240" w:lineRule="auto"/>
        <w:rPr>
          <w:rFonts w:ascii="Times New Roman" w:hAnsi="Times New Roman" w:cs="Times New Roman"/>
          <w:b/>
          <w:sz w:val="28"/>
          <w:szCs w:val="28"/>
        </w:rPr>
      </w:pPr>
      <w:r w:rsidRPr="00870AEF">
        <w:rPr>
          <w:rFonts w:ascii="Times New Roman" w:hAnsi="Times New Roman" w:cs="Times New Roman"/>
          <w:b/>
          <w:sz w:val="28"/>
          <w:szCs w:val="28"/>
        </w:rPr>
        <w:t>Содержание</w:t>
      </w:r>
    </w:p>
    <w:p w:rsidR="00BD0825" w:rsidRPr="00870AEF" w:rsidRDefault="00BD0825" w:rsidP="00587381">
      <w:pPr>
        <w:spacing w:line="240" w:lineRule="auto"/>
        <w:rPr>
          <w:rFonts w:ascii="Times New Roman" w:hAnsi="Times New Roman" w:cs="Times New Roman"/>
          <w:b/>
          <w:sz w:val="28"/>
          <w:szCs w:val="28"/>
        </w:rPr>
      </w:pPr>
    </w:p>
    <w:p w:rsidR="00BD0825" w:rsidRPr="00870AEF" w:rsidRDefault="00BD0825" w:rsidP="00587381">
      <w:pPr>
        <w:spacing w:line="240" w:lineRule="auto"/>
        <w:rPr>
          <w:rFonts w:ascii="Times New Roman" w:hAnsi="Times New Roman" w:cs="Times New Roman"/>
          <w:sz w:val="28"/>
          <w:szCs w:val="28"/>
        </w:rPr>
      </w:pPr>
    </w:p>
    <w:p w:rsidR="00BD0825" w:rsidRPr="00870AEF" w:rsidRDefault="00BD0825" w:rsidP="008072A9">
      <w:pPr>
        <w:tabs>
          <w:tab w:val="left" w:pos="9923"/>
        </w:tabs>
        <w:spacing w:line="240" w:lineRule="auto"/>
        <w:rPr>
          <w:rFonts w:ascii="Times New Roman" w:hAnsi="Times New Roman" w:cs="Times New Roman"/>
          <w:sz w:val="24"/>
          <w:szCs w:val="24"/>
        </w:rPr>
      </w:pPr>
      <w:r w:rsidRPr="00870AEF">
        <w:rPr>
          <w:rFonts w:ascii="Times New Roman" w:hAnsi="Times New Roman" w:cs="Times New Roman"/>
          <w:sz w:val="24"/>
          <w:szCs w:val="24"/>
        </w:rPr>
        <w:t>Паспорт Программы………………………………………………………</w:t>
      </w:r>
      <w:r w:rsidR="004C18BD" w:rsidRPr="00870AEF">
        <w:rPr>
          <w:rFonts w:ascii="Times New Roman" w:hAnsi="Times New Roman" w:cs="Times New Roman"/>
          <w:sz w:val="24"/>
          <w:szCs w:val="24"/>
        </w:rPr>
        <w:t>………………</w:t>
      </w:r>
      <w:r w:rsidR="00870AEF">
        <w:rPr>
          <w:rFonts w:ascii="Times New Roman" w:hAnsi="Times New Roman" w:cs="Times New Roman"/>
          <w:sz w:val="24"/>
          <w:szCs w:val="24"/>
        </w:rPr>
        <w:t>…….</w:t>
      </w:r>
      <w:r w:rsidRPr="00870AEF">
        <w:rPr>
          <w:rFonts w:ascii="Times New Roman" w:hAnsi="Times New Roman" w:cs="Times New Roman"/>
          <w:sz w:val="24"/>
          <w:szCs w:val="24"/>
        </w:rPr>
        <w:t xml:space="preserve">……...3 </w:t>
      </w:r>
    </w:p>
    <w:p w:rsidR="00BD0825" w:rsidRPr="00870AEF" w:rsidRDefault="00BD0825" w:rsidP="00587381">
      <w:pPr>
        <w:spacing w:line="240" w:lineRule="auto"/>
        <w:rPr>
          <w:rFonts w:ascii="Times New Roman" w:hAnsi="Times New Roman" w:cs="Times New Roman"/>
          <w:sz w:val="24"/>
          <w:szCs w:val="24"/>
        </w:rPr>
      </w:pPr>
      <w:r w:rsidRPr="00870AEF">
        <w:rPr>
          <w:rFonts w:ascii="Times New Roman" w:hAnsi="Times New Roman" w:cs="Times New Roman"/>
          <w:sz w:val="24"/>
          <w:szCs w:val="24"/>
        </w:rPr>
        <w:t xml:space="preserve">1. Характеристика проблемы, на решение которой направлена Программа </w:t>
      </w:r>
      <w:r w:rsidR="00870AEF">
        <w:rPr>
          <w:rFonts w:ascii="Times New Roman" w:hAnsi="Times New Roman" w:cs="Times New Roman"/>
          <w:sz w:val="24"/>
          <w:szCs w:val="24"/>
        </w:rPr>
        <w:t>................................</w:t>
      </w:r>
      <w:r w:rsidR="004C18BD" w:rsidRPr="00870AEF">
        <w:rPr>
          <w:rFonts w:ascii="Times New Roman" w:hAnsi="Times New Roman" w:cs="Times New Roman"/>
          <w:sz w:val="24"/>
          <w:szCs w:val="24"/>
        </w:rPr>
        <w:t>..</w:t>
      </w:r>
      <w:r w:rsidRPr="00870AEF">
        <w:rPr>
          <w:rFonts w:ascii="Times New Roman" w:hAnsi="Times New Roman" w:cs="Times New Roman"/>
          <w:sz w:val="24"/>
          <w:szCs w:val="24"/>
        </w:rPr>
        <w:t>..</w:t>
      </w:r>
      <w:r w:rsidR="00A704B1">
        <w:rPr>
          <w:rFonts w:ascii="Times New Roman" w:hAnsi="Times New Roman" w:cs="Times New Roman"/>
          <w:sz w:val="24"/>
          <w:szCs w:val="24"/>
        </w:rPr>
        <w:t>7</w:t>
      </w:r>
    </w:p>
    <w:p w:rsidR="00BD0825" w:rsidRPr="00870AEF" w:rsidRDefault="00BD0825" w:rsidP="00587381">
      <w:pPr>
        <w:spacing w:line="240" w:lineRule="auto"/>
        <w:rPr>
          <w:rFonts w:ascii="Times New Roman" w:hAnsi="Times New Roman" w:cs="Times New Roman"/>
          <w:sz w:val="24"/>
          <w:szCs w:val="24"/>
        </w:rPr>
      </w:pPr>
      <w:r w:rsidRPr="00870AEF">
        <w:rPr>
          <w:rFonts w:ascii="Times New Roman" w:hAnsi="Times New Roman" w:cs="Times New Roman"/>
          <w:sz w:val="24"/>
          <w:szCs w:val="24"/>
        </w:rPr>
        <w:t>2. Основные цели, задачи Программы, индикаторы и показатели…………</w:t>
      </w:r>
      <w:r w:rsidR="004C18BD" w:rsidRPr="00870AEF">
        <w:rPr>
          <w:rFonts w:ascii="Times New Roman" w:hAnsi="Times New Roman" w:cs="Times New Roman"/>
          <w:sz w:val="24"/>
          <w:szCs w:val="24"/>
        </w:rPr>
        <w:t>………………</w:t>
      </w:r>
      <w:r w:rsidRPr="00870AEF">
        <w:rPr>
          <w:rFonts w:ascii="Times New Roman" w:hAnsi="Times New Roman" w:cs="Times New Roman"/>
          <w:sz w:val="24"/>
          <w:szCs w:val="24"/>
        </w:rPr>
        <w:t xml:space="preserve">……..  </w:t>
      </w:r>
      <w:r w:rsidR="004F027C">
        <w:rPr>
          <w:rFonts w:ascii="Times New Roman" w:hAnsi="Times New Roman" w:cs="Times New Roman"/>
          <w:sz w:val="24"/>
          <w:szCs w:val="24"/>
        </w:rPr>
        <w:t>1</w:t>
      </w:r>
      <w:r w:rsidR="005933A1">
        <w:rPr>
          <w:rFonts w:ascii="Times New Roman" w:hAnsi="Times New Roman" w:cs="Times New Roman"/>
          <w:sz w:val="24"/>
          <w:szCs w:val="24"/>
        </w:rPr>
        <w:t>2</w:t>
      </w:r>
    </w:p>
    <w:p w:rsidR="00BD0825" w:rsidRPr="00870AEF" w:rsidRDefault="00BD0825" w:rsidP="00587381">
      <w:pPr>
        <w:spacing w:line="240" w:lineRule="auto"/>
        <w:rPr>
          <w:rFonts w:ascii="Times New Roman" w:hAnsi="Times New Roman" w:cs="Times New Roman"/>
          <w:sz w:val="24"/>
          <w:szCs w:val="24"/>
        </w:rPr>
      </w:pPr>
      <w:r w:rsidRPr="00870AEF">
        <w:rPr>
          <w:rFonts w:ascii="Times New Roman" w:hAnsi="Times New Roman" w:cs="Times New Roman"/>
          <w:sz w:val="24"/>
          <w:szCs w:val="24"/>
        </w:rPr>
        <w:t>3. Перечень программных мероприятий …………………………………</w:t>
      </w:r>
      <w:r w:rsidR="004C18BD" w:rsidRPr="00870AEF">
        <w:rPr>
          <w:rFonts w:ascii="Times New Roman" w:hAnsi="Times New Roman" w:cs="Times New Roman"/>
          <w:sz w:val="24"/>
          <w:szCs w:val="24"/>
        </w:rPr>
        <w:t>……………….</w:t>
      </w:r>
      <w:r w:rsidRPr="00870AEF">
        <w:rPr>
          <w:rFonts w:ascii="Times New Roman" w:hAnsi="Times New Roman" w:cs="Times New Roman"/>
          <w:sz w:val="24"/>
          <w:szCs w:val="24"/>
        </w:rPr>
        <w:t>….....</w:t>
      </w:r>
      <w:r w:rsidR="004C18BD" w:rsidRPr="00870AEF">
        <w:rPr>
          <w:rFonts w:ascii="Times New Roman" w:hAnsi="Times New Roman" w:cs="Times New Roman"/>
          <w:sz w:val="24"/>
          <w:szCs w:val="24"/>
        </w:rPr>
        <w:t>...</w:t>
      </w:r>
      <w:r w:rsidRPr="00870AEF">
        <w:rPr>
          <w:rFonts w:ascii="Times New Roman" w:hAnsi="Times New Roman" w:cs="Times New Roman"/>
          <w:sz w:val="24"/>
          <w:szCs w:val="24"/>
        </w:rPr>
        <w:t xml:space="preserve">... </w:t>
      </w:r>
      <w:r w:rsidR="001E0AAB">
        <w:rPr>
          <w:rFonts w:ascii="Times New Roman" w:hAnsi="Times New Roman" w:cs="Times New Roman"/>
          <w:sz w:val="24"/>
          <w:szCs w:val="24"/>
        </w:rPr>
        <w:t>1</w:t>
      </w:r>
      <w:r w:rsidR="005933A1">
        <w:rPr>
          <w:rFonts w:ascii="Times New Roman" w:hAnsi="Times New Roman" w:cs="Times New Roman"/>
          <w:sz w:val="24"/>
          <w:szCs w:val="24"/>
        </w:rPr>
        <w:t>2</w:t>
      </w:r>
    </w:p>
    <w:p w:rsidR="00BD0825" w:rsidRPr="00870AEF" w:rsidRDefault="00BD0825" w:rsidP="00587381">
      <w:pPr>
        <w:spacing w:line="240" w:lineRule="auto"/>
        <w:rPr>
          <w:rFonts w:ascii="Times New Roman" w:hAnsi="Times New Roman" w:cs="Times New Roman"/>
          <w:sz w:val="24"/>
          <w:szCs w:val="24"/>
        </w:rPr>
      </w:pPr>
      <w:r w:rsidRPr="00870AEF">
        <w:rPr>
          <w:rFonts w:ascii="Times New Roman" w:hAnsi="Times New Roman" w:cs="Times New Roman"/>
          <w:sz w:val="24"/>
          <w:szCs w:val="24"/>
        </w:rPr>
        <w:t>4. Сроки и этапы реализации Программы…………………………………</w:t>
      </w:r>
      <w:r w:rsidR="004C18BD" w:rsidRPr="00870AEF">
        <w:rPr>
          <w:rFonts w:ascii="Times New Roman" w:hAnsi="Times New Roman" w:cs="Times New Roman"/>
          <w:sz w:val="24"/>
          <w:szCs w:val="24"/>
        </w:rPr>
        <w:t>……………..</w:t>
      </w:r>
      <w:r w:rsidRPr="00870AEF">
        <w:rPr>
          <w:rFonts w:ascii="Times New Roman" w:hAnsi="Times New Roman" w:cs="Times New Roman"/>
          <w:sz w:val="24"/>
          <w:szCs w:val="24"/>
        </w:rPr>
        <w:t>………</w:t>
      </w:r>
      <w:r w:rsidR="004C18BD" w:rsidRPr="00870AEF">
        <w:rPr>
          <w:rFonts w:ascii="Times New Roman" w:hAnsi="Times New Roman" w:cs="Times New Roman"/>
          <w:sz w:val="24"/>
          <w:szCs w:val="24"/>
        </w:rPr>
        <w:t>..</w:t>
      </w:r>
      <w:r w:rsidRPr="00870AEF">
        <w:rPr>
          <w:rFonts w:ascii="Times New Roman" w:hAnsi="Times New Roman" w:cs="Times New Roman"/>
          <w:sz w:val="24"/>
          <w:szCs w:val="24"/>
        </w:rPr>
        <w:t>...</w:t>
      </w:r>
      <w:r w:rsidR="001E0AAB">
        <w:rPr>
          <w:rFonts w:ascii="Times New Roman" w:hAnsi="Times New Roman" w:cs="Times New Roman"/>
          <w:sz w:val="24"/>
          <w:szCs w:val="24"/>
        </w:rPr>
        <w:t>1</w:t>
      </w:r>
      <w:r w:rsidR="005933A1">
        <w:rPr>
          <w:rFonts w:ascii="Times New Roman" w:hAnsi="Times New Roman" w:cs="Times New Roman"/>
          <w:sz w:val="24"/>
          <w:szCs w:val="24"/>
        </w:rPr>
        <w:t>4</w:t>
      </w:r>
    </w:p>
    <w:p w:rsidR="00BD0825" w:rsidRPr="00870AEF" w:rsidRDefault="00BD0825" w:rsidP="00587381">
      <w:pPr>
        <w:spacing w:line="240" w:lineRule="auto"/>
        <w:rPr>
          <w:rFonts w:ascii="Times New Roman" w:hAnsi="Times New Roman" w:cs="Times New Roman"/>
          <w:sz w:val="24"/>
          <w:szCs w:val="24"/>
        </w:rPr>
      </w:pPr>
      <w:r w:rsidRPr="00870AEF">
        <w:rPr>
          <w:rFonts w:ascii="Times New Roman" w:hAnsi="Times New Roman" w:cs="Times New Roman"/>
          <w:sz w:val="24"/>
          <w:szCs w:val="24"/>
        </w:rPr>
        <w:t>5. Ресурсное обеспечение Программы……………………………………………</w:t>
      </w:r>
      <w:r w:rsidR="004C18BD" w:rsidRPr="00870AEF">
        <w:rPr>
          <w:rFonts w:ascii="Times New Roman" w:hAnsi="Times New Roman" w:cs="Times New Roman"/>
          <w:sz w:val="24"/>
          <w:szCs w:val="24"/>
        </w:rPr>
        <w:t>………………..</w:t>
      </w:r>
      <w:r w:rsidRPr="00870AEF">
        <w:rPr>
          <w:rFonts w:ascii="Times New Roman" w:hAnsi="Times New Roman" w:cs="Times New Roman"/>
          <w:sz w:val="24"/>
          <w:szCs w:val="24"/>
        </w:rPr>
        <w:t>.. 1</w:t>
      </w:r>
      <w:r w:rsidR="005933A1">
        <w:rPr>
          <w:rFonts w:ascii="Times New Roman" w:hAnsi="Times New Roman" w:cs="Times New Roman"/>
          <w:sz w:val="24"/>
          <w:szCs w:val="24"/>
        </w:rPr>
        <w:t>5</w:t>
      </w:r>
    </w:p>
    <w:p w:rsidR="00BD0825" w:rsidRPr="00870AEF" w:rsidRDefault="00BD0825" w:rsidP="00587381">
      <w:pPr>
        <w:spacing w:line="240" w:lineRule="auto"/>
        <w:rPr>
          <w:rFonts w:ascii="Times New Roman" w:hAnsi="Times New Roman" w:cs="Times New Roman"/>
          <w:sz w:val="24"/>
          <w:szCs w:val="24"/>
        </w:rPr>
      </w:pPr>
      <w:r w:rsidRPr="00870AEF">
        <w:rPr>
          <w:rFonts w:ascii="Times New Roman" w:hAnsi="Times New Roman" w:cs="Times New Roman"/>
          <w:sz w:val="24"/>
          <w:szCs w:val="24"/>
        </w:rPr>
        <w:t>6. Механизмы реализации и  управления Программой ………………………...…</w:t>
      </w:r>
      <w:r w:rsidR="004C18BD" w:rsidRPr="00870AEF">
        <w:rPr>
          <w:rFonts w:ascii="Times New Roman" w:hAnsi="Times New Roman" w:cs="Times New Roman"/>
          <w:sz w:val="24"/>
          <w:szCs w:val="24"/>
        </w:rPr>
        <w:t>………………</w:t>
      </w:r>
      <w:r w:rsidRPr="00870AEF">
        <w:rPr>
          <w:rFonts w:ascii="Times New Roman" w:hAnsi="Times New Roman" w:cs="Times New Roman"/>
          <w:sz w:val="24"/>
          <w:szCs w:val="24"/>
        </w:rPr>
        <w:t>. 1</w:t>
      </w:r>
      <w:r w:rsidR="005933A1">
        <w:rPr>
          <w:rFonts w:ascii="Times New Roman" w:hAnsi="Times New Roman" w:cs="Times New Roman"/>
          <w:sz w:val="24"/>
          <w:szCs w:val="24"/>
        </w:rPr>
        <w:t>5</w:t>
      </w:r>
    </w:p>
    <w:p w:rsidR="00BD0825" w:rsidRPr="00870AEF" w:rsidRDefault="00BD0825" w:rsidP="00587381">
      <w:pPr>
        <w:spacing w:line="240" w:lineRule="auto"/>
        <w:rPr>
          <w:rFonts w:ascii="Times New Roman" w:hAnsi="Times New Roman" w:cs="Times New Roman"/>
          <w:sz w:val="24"/>
          <w:szCs w:val="24"/>
        </w:rPr>
      </w:pPr>
      <w:r w:rsidRPr="00870AEF">
        <w:rPr>
          <w:rFonts w:ascii="Times New Roman" w:hAnsi="Times New Roman" w:cs="Times New Roman"/>
          <w:sz w:val="24"/>
          <w:szCs w:val="24"/>
        </w:rPr>
        <w:t>7. Контроль  за ходом реализации Программы……………………………………</w:t>
      </w:r>
      <w:r w:rsidR="004C18BD" w:rsidRPr="00870AEF">
        <w:rPr>
          <w:rFonts w:ascii="Times New Roman" w:hAnsi="Times New Roman" w:cs="Times New Roman"/>
          <w:sz w:val="24"/>
          <w:szCs w:val="24"/>
        </w:rPr>
        <w:t>………………</w:t>
      </w:r>
      <w:r w:rsidRPr="00870AEF">
        <w:rPr>
          <w:rFonts w:ascii="Times New Roman" w:hAnsi="Times New Roman" w:cs="Times New Roman"/>
          <w:sz w:val="24"/>
          <w:szCs w:val="24"/>
        </w:rPr>
        <w:t xml:space="preserve">.. </w:t>
      </w:r>
      <w:r w:rsidR="00435642">
        <w:rPr>
          <w:rFonts w:ascii="Times New Roman" w:hAnsi="Times New Roman" w:cs="Times New Roman"/>
          <w:sz w:val="24"/>
          <w:szCs w:val="24"/>
        </w:rPr>
        <w:t>1</w:t>
      </w:r>
      <w:r w:rsidR="005933A1">
        <w:rPr>
          <w:rFonts w:ascii="Times New Roman" w:hAnsi="Times New Roman" w:cs="Times New Roman"/>
          <w:sz w:val="24"/>
          <w:szCs w:val="24"/>
        </w:rPr>
        <w:t>5</w:t>
      </w:r>
    </w:p>
    <w:p w:rsidR="00BD0825" w:rsidRPr="00870AEF" w:rsidRDefault="00BD0825" w:rsidP="00587381">
      <w:pPr>
        <w:spacing w:line="240" w:lineRule="auto"/>
        <w:rPr>
          <w:rFonts w:ascii="Times New Roman" w:hAnsi="Times New Roman" w:cs="Times New Roman"/>
          <w:sz w:val="24"/>
          <w:szCs w:val="24"/>
        </w:rPr>
      </w:pPr>
      <w:r w:rsidRPr="00870AEF">
        <w:rPr>
          <w:rFonts w:ascii="Times New Roman" w:hAnsi="Times New Roman" w:cs="Times New Roman"/>
          <w:sz w:val="24"/>
          <w:szCs w:val="24"/>
        </w:rPr>
        <w:t>8. Оценка социально-экономической эффективности Программы……………....</w:t>
      </w:r>
      <w:r w:rsidR="004C18BD" w:rsidRPr="00870AEF">
        <w:rPr>
          <w:rFonts w:ascii="Times New Roman" w:hAnsi="Times New Roman" w:cs="Times New Roman"/>
          <w:sz w:val="24"/>
          <w:szCs w:val="24"/>
        </w:rPr>
        <w:t>........................</w:t>
      </w:r>
      <w:r w:rsidRPr="00870AEF">
        <w:rPr>
          <w:rFonts w:ascii="Times New Roman" w:hAnsi="Times New Roman" w:cs="Times New Roman"/>
          <w:sz w:val="24"/>
          <w:szCs w:val="24"/>
        </w:rPr>
        <w:t xml:space="preserve">. </w:t>
      </w:r>
      <w:r w:rsidR="001E0AAB">
        <w:rPr>
          <w:rFonts w:ascii="Times New Roman" w:hAnsi="Times New Roman" w:cs="Times New Roman"/>
          <w:sz w:val="24"/>
          <w:szCs w:val="24"/>
        </w:rPr>
        <w:t>1</w:t>
      </w:r>
      <w:r w:rsidR="005933A1">
        <w:rPr>
          <w:rFonts w:ascii="Times New Roman" w:hAnsi="Times New Roman" w:cs="Times New Roman"/>
          <w:sz w:val="24"/>
          <w:szCs w:val="24"/>
        </w:rPr>
        <w:t>5</w:t>
      </w:r>
    </w:p>
    <w:p w:rsidR="00BD0825" w:rsidRPr="00870AEF" w:rsidRDefault="00BD0825" w:rsidP="00587381">
      <w:pPr>
        <w:tabs>
          <w:tab w:val="left" w:pos="9923"/>
        </w:tabs>
        <w:spacing w:line="240" w:lineRule="auto"/>
        <w:rPr>
          <w:rFonts w:ascii="Times New Roman" w:hAnsi="Times New Roman" w:cs="Times New Roman"/>
          <w:sz w:val="24"/>
          <w:szCs w:val="24"/>
        </w:rPr>
      </w:pPr>
      <w:r w:rsidRPr="00870AEF">
        <w:rPr>
          <w:rFonts w:ascii="Times New Roman" w:hAnsi="Times New Roman" w:cs="Times New Roman"/>
          <w:sz w:val="24"/>
          <w:szCs w:val="24"/>
        </w:rPr>
        <w:t xml:space="preserve">ПРИЛОЖЕНИЕ 1 «Перечень индикаторов реализации </w:t>
      </w:r>
      <w:r w:rsidR="00870AEF">
        <w:rPr>
          <w:rFonts w:ascii="Times New Roman" w:hAnsi="Times New Roman" w:cs="Times New Roman"/>
          <w:sz w:val="24"/>
          <w:szCs w:val="24"/>
        </w:rPr>
        <w:t xml:space="preserve">муниципальной </w:t>
      </w:r>
      <w:r w:rsidRPr="00870AEF">
        <w:rPr>
          <w:rFonts w:ascii="Times New Roman" w:hAnsi="Times New Roman" w:cs="Times New Roman"/>
          <w:sz w:val="24"/>
          <w:szCs w:val="24"/>
        </w:rPr>
        <w:t>программы</w:t>
      </w:r>
      <w:r w:rsidR="00870AEF">
        <w:rPr>
          <w:rFonts w:ascii="Times New Roman" w:hAnsi="Times New Roman" w:cs="Times New Roman"/>
          <w:sz w:val="24"/>
          <w:szCs w:val="24"/>
        </w:rPr>
        <w:t xml:space="preserve"> «Р</w:t>
      </w:r>
      <w:r w:rsidRPr="00870AEF">
        <w:rPr>
          <w:rFonts w:ascii="Times New Roman" w:hAnsi="Times New Roman" w:cs="Times New Roman"/>
          <w:sz w:val="24"/>
          <w:szCs w:val="24"/>
        </w:rPr>
        <w:t>азвити</w:t>
      </w:r>
      <w:r w:rsidR="00870AEF">
        <w:rPr>
          <w:rFonts w:ascii="Times New Roman" w:hAnsi="Times New Roman" w:cs="Times New Roman"/>
          <w:sz w:val="24"/>
          <w:szCs w:val="24"/>
        </w:rPr>
        <w:t>е</w:t>
      </w:r>
      <w:r w:rsidRPr="00870AEF">
        <w:rPr>
          <w:rFonts w:ascii="Times New Roman" w:hAnsi="Times New Roman" w:cs="Times New Roman"/>
          <w:sz w:val="24"/>
          <w:szCs w:val="24"/>
        </w:rPr>
        <w:t xml:space="preserve"> малого и среднего предпринимательства в Кадошкинском муниципальном районе Республики Мордовия на 201</w:t>
      </w:r>
      <w:r w:rsidR="00870AEF" w:rsidRPr="00870AEF">
        <w:rPr>
          <w:rFonts w:ascii="Times New Roman" w:hAnsi="Times New Roman" w:cs="Times New Roman"/>
          <w:sz w:val="24"/>
          <w:szCs w:val="24"/>
        </w:rPr>
        <w:t>9</w:t>
      </w:r>
      <w:r w:rsidRPr="00870AEF">
        <w:rPr>
          <w:rFonts w:ascii="Times New Roman" w:hAnsi="Times New Roman" w:cs="Times New Roman"/>
          <w:sz w:val="24"/>
          <w:szCs w:val="24"/>
        </w:rPr>
        <w:t>-20</w:t>
      </w:r>
      <w:r w:rsidR="00321E53" w:rsidRPr="00870AEF">
        <w:rPr>
          <w:rFonts w:ascii="Times New Roman" w:hAnsi="Times New Roman" w:cs="Times New Roman"/>
          <w:sz w:val="24"/>
          <w:szCs w:val="24"/>
        </w:rPr>
        <w:t>2</w:t>
      </w:r>
      <w:r w:rsidR="007A7901">
        <w:rPr>
          <w:rFonts w:ascii="Times New Roman" w:hAnsi="Times New Roman" w:cs="Times New Roman"/>
          <w:sz w:val="24"/>
          <w:szCs w:val="24"/>
        </w:rPr>
        <w:t>4</w:t>
      </w:r>
      <w:r w:rsidRPr="00870AEF">
        <w:rPr>
          <w:rFonts w:ascii="Times New Roman" w:hAnsi="Times New Roman" w:cs="Times New Roman"/>
          <w:sz w:val="24"/>
          <w:szCs w:val="24"/>
        </w:rPr>
        <w:t xml:space="preserve">  годы» </w:t>
      </w:r>
      <w:r w:rsidR="00870AEF">
        <w:rPr>
          <w:rFonts w:ascii="Times New Roman" w:hAnsi="Times New Roman" w:cs="Times New Roman"/>
          <w:sz w:val="24"/>
          <w:szCs w:val="24"/>
        </w:rPr>
        <w:t>………………………</w:t>
      </w:r>
      <w:r w:rsidR="004C18BD" w:rsidRPr="00870AEF">
        <w:rPr>
          <w:rFonts w:ascii="Times New Roman" w:hAnsi="Times New Roman" w:cs="Times New Roman"/>
          <w:sz w:val="24"/>
          <w:szCs w:val="24"/>
        </w:rPr>
        <w:t>…………………………………………</w:t>
      </w:r>
      <w:r w:rsidR="00870AEF">
        <w:rPr>
          <w:rFonts w:ascii="Times New Roman" w:hAnsi="Times New Roman" w:cs="Times New Roman"/>
          <w:sz w:val="24"/>
          <w:szCs w:val="24"/>
        </w:rPr>
        <w:t>...…</w:t>
      </w:r>
      <w:r w:rsidR="00DA0DD1">
        <w:rPr>
          <w:rFonts w:ascii="Times New Roman" w:hAnsi="Times New Roman" w:cs="Times New Roman"/>
          <w:sz w:val="24"/>
          <w:szCs w:val="24"/>
        </w:rPr>
        <w:t>18</w:t>
      </w:r>
    </w:p>
    <w:p w:rsidR="00BD0825" w:rsidRPr="00870AEF" w:rsidRDefault="00BD0825" w:rsidP="00587381">
      <w:pPr>
        <w:tabs>
          <w:tab w:val="left" w:pos="9923"/>
        </w:tabs>
        <w:spacing w:line="240" w:lineRule="auto"/>
        <w:rPr>
          <w:rFonts w:ascii="Times New Roman" w:hAnsi="Times New Roman" w:cs="Times New Roman"/>
          <w:sz w:val="24"/>
          <w:szCs w:val="24"/>
        </w:rPr>
      </w:pPr>
      <w:r w:rsidRPr="00870AEF">
        <w:rPr>
          <w:rFonts w:ascii="Times New Roman" w:hAnsi="Times New Roman" w:cs="Times New Roman"/>
          <w:sz w:val="24"/>
          <w:szCs w:val="24"/>
        </w:rPr>
        <w:t>ПРИЛОЖЕНИЕ 2 «Мероприятия по реализации</w:t>
      </w:r>
      <w:r w:rsidR="00870AEF">
        <w:rPr>
          <w:rFonts w:ascii="Times New Roman" w:hAnsi="Times New Roman" w:cs="Times New Roman"/>
          <w:sz w:val="24"/>
          <w:szCs w:val="24"/>
        </w:rPr>
        <w:t xml:space="preserve"> муниципальной</w:t>
      </w:r>
      <w:r w:rsidRPr="00870AEF">
        <w:rPr>
          <w:rFonts w:ascii="Times New Roman" w:hAnsi="Times New Roman" w:cs="Times New Roman"/>
          <w:sz w:val="24"/>
          <w:szCs w:val="24"/>
        </w:rPr>
        <w:t xml:space="preserve"> программы </w:t>
      </w:r>
      <w:r w:rsidR="00870AEF">
        <w:rPr>
          <w:rFonts w:ascii="Times New Roman" w:hAnsi="Times New Roman" w:cs="Times New Roman"/>
          <w:sz w:val="24"/>
          <w:szCs w:val="24"/>
        </w:rPr>
        <w:t>« Р</w:t>
      </w:r>
      <w:r w:rsidR="00870AEF" w:rsidRPr="00870AEF">
        <w:rPr>
          <w:rFonts w:ascii="Times New Roman" w:hAnsi="Times New Roman" w:cs="Times New Roman"/>
          <w:sz w:val="24"/>
          <w:szCs w:val="24"/>
        </w:rPr>
        <w:t>азвити</w:t>
      </w:r>
      <w:r w:rsidR="00870AEF">
        <w:rPr>
          <w:rFonts w:ascii="Times New Roman" w:hAnsi="Times New Roman" w:cs="Times New Roman"/>
          <w:sz w:val="24"/>
          <w:szCs w:val="24"/>
        </w:rPr>
        <w:t>е</w:t>
      </w:r>
      <w:r w:rsidR="00870AEF" w:rsidRPr="00870AEF">
        <w:rPr>
          <w:rFonts w:ascii="Times New Roman" w:hAnsi="Times New Roman" w:cs="Times New Roman"/>
          <w:sz w:val="24"/>
          <w:szCs w:val="24"/>
        </w:rPr>
        <w:t xml:space="preserve"> малого и среднего предпринимательства в Кадошкинском муниципальном районе Республики Мордовия на 2019-202</w:t>
      </w:r>
      <w:r w:rsidR="007A7901">
        <w:rPr>
          <w:rFonts w:ascii="Times New Roman" w:hAnsi="Times New Roman" w:cs="Times New Roman"/>
          <w:sz w:val="24"/>
          <w:szCs w:val="24"/>
        </w:rPr>
        <w:t>4</w:t>
      </w:r>
      <w:r w:rsidR="00870AEF" w:rsidRPr="00870AEF">
        <w:rPr>
          <w:rFonts w:ascii="Times New Roman" w:hAnsi="Times New Roman" w:cs="Times New Roman"/>
          <w:sz w:val="24"/>
          <w:szCs w:val="24"/>
        </w:rPr>
        <w:t xml:space="preserve">  годы»</w:t>
      </w:r>
      <w:r w:rsidR="00870AEF">
        <w:rPr>
          <w:rFonts w:ascii="Times New Roman" w:hAnsi="Times New Roman" w:cs="Times New Roman"/>
          <w:sz w:val="24"/>
          <w:szCs w:val="24"/>
        </w:rPr>
        <w:t>……………….</w:t>
      </w:r>
      <w:r w:rsidRPr="00870AEF">
        <w:rPr>
          <w:rFonts w:ascii="Times New Roman" w:hAnsi="Times New Roman" w:cs="Times New Roman"/>
          <w:sz w:val="24"/>
          <w:szCs w:val="24"/>
        </w:rPr>
        <w:t>…………………</w:t>
      </w:r>
      <w:r w:rsidR="00870AEF">
        <w:rPr>
          <w:rFonts w:ascii="Times New Roman" w:hAnsi="Times New Roman" w:cs="Times New Roman"/>
          <w:sz w:val="24"/>
          <w:szCs w:val="24"/>
        </w:rPr>
        <w:t>……………..</w:t>
      </w:r>
      <w:r w:rsidR="004C18BD" w:rsidRPr="00870AEF">
        <w:rPr>
          <w:rFonts w:ascii="Times New Roman" w:hAnsi="Times New Roman" w:cs="Times New Roman"/>
          <w:sz w:val="24"/>
          <w:szCs w:val="24"/>
        </w:rPr>
        <w:t>…………………………………</w:t>
      </w:r>
      <w:r w:rsidR="00870AEF">
        <w:rPr>
          <w:rFonts w:ascii="Times New Roman" w:hAnsi="Times New Roman" w:cs="Times New Roman"/>
          <w:sz w:val="24"/>
          <w:szCs w:val="24"/>
        </w:rPr>
        <w:t>.....</w:t>
      </w:r>
      <w:r w:rsidR="00DA0DD1">
        <w:rPr>
          <w:rFonts w:ascii="Times New Roman" w:hAnsi="Times New Roman" w:cs="Times New Roman"/>
          <w:sz w:val="24"/>
          <w:szCs w:val="24"/>
        </w:rPr>
        <w:t>19</w:t>
      </w:r>
    </w:p>
    <w:p w:rsidR="00BD0825" w:rsidRPr="00870AEF"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p w:rsidR="00BD0825" w:rsidRDefault="00BD0825" w:rsidP="00587381">
      <w:pPr>
        <w:spacing w:line="240" w:lineRule="auto"/>
        <w:rPr>
          <w:rFonts w:ascii="Times New Roman" w:hAnsi="Times New Roman" w:cs="Times New Roman"/>
          <w:sz w:val="24"/>
          <w:szCs w:val="24"/>
        </w:rPr>
      </w:pPr>
    </w:p>
    <w:p w:rsidR="00587381" w:rsidRDefault="00587381" w:rsidP="00587381">
      <w:pPr>
        <w:spacing w:line="240" w:lineRule="auto"/>
        <w:rPr>
          <w:rFonts w:ascii="Times New Roman" w:hAnsi="Times New Roman" w:cs="Times New Roman"/>
          <w:sz w:val="24"/>
          <w:szCs w:val="24"/>
        </w:rPr>
      </w:pPr>
    </w:p>
    <w:p w:rsidR="00587381" w:rsidRDefault="00587381" w:rsidP="00587381">
      <w:pPr>
        <w:spacing w:line="240" w:lineRule="auto"/>
        <w:rPr>
          <w:rFonts w:ascii="Times New Roman" w:hAnsi="Times New Roman" w:cs="Times New Roman"/>
          <w:sz w:val="24"/>
          <w:szCs w:val="24"/>
        </w:rPr>
      </w:pPr>
    </w:p>
    <w:p w:rsidR="00BD0825" w:rsidRDefault="00E4318D" w:rsidP="00587381">
      <w:pPr>
        <w:spacing w:line="240" w:lineRule="auto"/>
        <w:jc w:val="center"/>
        <w:rPr>
          <w:rFonts w:ascii="Times New Roman" w:hAnsi="Times New Roman" w:cs="Times New Roman"/>
          <w:b/>
          <w:bCs/>
          <w:sz w:val="28"/>
          <w:szCs w:val="28"/>
        </w:rPr>
      </w:pPr>
      <w:r w:rsidRPr="00734C48">
        <w:rPr>
          <w:rFonts w:ascii="Times New Roman" w:hAnsi="Times New Roman" w:cs="Times New Roman"/>
          <w:b/>
          <w:bCs/>
          <w:sz w:val="28"/>
          <w:szCs w:val="28"/>
        </w:rPr>
        <w:lastRenderedPageBreak/>
        <w:t>Пас</w:t>
      </w:r>
      <w:r w:rsidR="00BD0825" w:rsidRPr="00734C48">
        <w:rPr>
          <w:rFonts w:ascii="Times New Roman" w:hAnsi="Times New Roman" w:cs="Times New Roman"/>
          <w:b/>
          <w:bCs/>
          <w:sz w:val="28"/>
          <w:szCs w:val="28"/>
        </w:rPr>
        <w:t>порт</w:t>
      </w:r>
      <w:r w:rsidR="00BD0825" w:rsidRPr="00734C48">
        <w:rPr>
          <w:rFonts w:ascii="Times New Roman" w:hAnsi="Times New Roman" w:cs="Times New Roman"/>
          <w:b/>
          <w:bCs/>
          <w:sz w:val="28"/>
          <w:szCs w:val="28"/>
        </w:rPr>
        <w:br/>
        <w:t xml:space="preserve"> муниципальной программы «Развитие малого и среднего предпринимательства в Кадошкинском муниципальном районе Республики Мордовия на 201</w:t>
      </w:r>
      <w:r w:rsidRPr="00734C48">
        <w:rPr>
          <w:rFonts w:ascii="Times New Roman" w:hAnsi="Times New Roman" w:cs="Times New Roman"/>
          <w:b/>
          <w:bCs/>
          <w:sz w:val="28"/>
          <w:szCs w:val="28"/>
        </w:rPr>
        <w:t>9</w:t>
      </w:r>
      <w:r w:rsidR="00BD0825" w:rsidRPr="00734C48">
        <w:rPr>
          <w:rFonts w:ascii="Times New Roman" w:hAnsi="Times New Roman" w:cs="Times New Roman"/>
          <w:b/>
          <w:bCs/>
          <w:sz w:val="28"/>
          <w:szCs w:val="28"/>
        </w:rPr>
        <w:t>-20</w:t>
      </w:r>
      <w:r w:rsidRPr="00734C48">
        <w:rPr>
          <w:rFonts w:ascii="Times New Roman" w:hAnsi="Times New Roman" w:cs="Times New Roman"/>
          <w:b/>
          <w:bCs/>
          <w:sz w:val="28"/>
          <w:szCs w:val="28"/>
        </w:rPr>
        <w:t>2</w:t>
      </w:r>
      <w:r w:rsidR="007A7901">
        <w:rPr>
          <w:rFonts w:ascii="Times New Roman" w:hAnsi="Times New Roman" w:cs="Times New Roman"/>
          <w:b/>
          <w:bCs/>
          <w:sz w:val="28"/>
          <w:szCs w:val="28"/>
        </w:rPr>
        <w:t>4</w:t>
      </w:r>
      <w:r w:rsidR="00BD0825" w:rsidRPr="00734C48">
        <w:rPr>
          <w:rFonts w:ascii="Times New Roman" w:hAnsi="Times New Roman" w:cs="Times New Roman"/>
          <w:b/>
          <w:bCs/>
          <w:sz w:val="28"/>
          <w:szCs w:val="28"/>
        </w:rPr>
        <w:t xml:space="preserve"> годы»</w:t>
      </w:r>
    </w:p>
    <w:p w:rsidR="006E6622" w:rsidRPr="00734C48" w:rsidRDefault="006E6622" w:rsidP="00587381">
      <w:pPr>
        <w:spacing w:line="240" w:lineRule="auto"/>
        <w:jc w:val="center"/>
        <w:rPr>
          <w:rFonts w:ascii="Times New Roman" w:hAnsi="Times New Roman" w:cs="Times New Roman"/>
          <w:bCs/>
          <w:sz w:val="28"/>
          <w:szCs w:val="28"/>
        </w:rPr>
      </w:pPr>
    </w:p>
    <w:bookmarkEnd w:id="2"/>
    <w:p w:rsidR="00BD0825" w:rsidRPr="00734C48" w:rsidRDefault="00BD0825" w:rsidP="00587381">
      <w:pPr>
        <w:spacing w:line="240" w:lineRule="auto"/>
        <w:rPr>
          <w:rFonts w:ascii="Times New Roman" w:hAnsi="Times New Roman" w:cs="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5670"/>
      </w:tblGrid>
      <w:tr w:rsidR="00BD0825" w:rsidRPr="00734C48" w:rsidTr="00C37766">
        <w:tc>
          <w:tcPr>
            <w:tcW w:w="4678" w:type="dxa"/>
            <w:tcBorders>
              <w:top w:val="single" w:sz="4" w:space="0" w:color="auto"/>
              <w:left w:val="single" w:sz="4" w:space="0" w:color="auto"/>
              <w:bottom w:val="single" w:sz="4" w:space="0" w:color="auto"/>
              <w:right w:val="single" w:sz="4" w:space="0" w:color="auto"/>
            </w:tcBorders>
            <w:hideMark/>
          </w:tcPr>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Наименование программы</w:t>
            </w:r>
          </w:p>
        </w:tc>
        <w:tc>
          <w:tcPr>
            <w:tcW w:w="5670" w:type="dxa"/>
            <w:tcBorders>
              <w:top w:val="single" w:sz="4" w:space="0" w:color="auto"/>
              <w:left w:val="single" w:sz="4" w:space="0" w:color="auto"/>
              <w:bottom w:val="single" w:sz="4" w:space="0" w:color="auto"/>
              <w:right w:val="single" w:sz="4" w:space="0" w:color="auto"/>
            </w:tcBorders>
            <w:hideMark/>
          </w:tcPr>
          <w:p w:rsidR="00BD0825" w:rsidRPr="00734C48" w:rsidRDefault="00BD0825" w:rsidP="00587381">
            <w:pPr>
              <w:spacing w:after="0" w:line="240" w:lineRule="auto"/>
              <w:rPr>
                <w:rFonts w:ascii="Times New Roman" w:hAnsi="Times New Roman" w:cs="Times New Roman"/>
                <w:bCs/>
                <w:sz w:val="28"/>
                <w:szCs w:val="28"/>
              </w:rPr>
            </w:pPr>
            <w:r w:rsidRPr="00734C48">
              <w:rPr>
                <w:rFonts w:ascii="Times New Roman" w:hAnsi="Times New Roman" w:cs="Times New Roman"/>
                <w:bCs/>
                <w:sz w:val="28"/>
                <w:szCs w:val="28"/>
              </w:rPr>
              <w:t xml:space="preserve"> Муниципальная программа «Развитие малого и среднего предпринимательства в Кадошкинском муниципальном районе Республики Мордовия на 201</w:t>
            </w:r>
            <w:r w:rsidR="00E4318D" w:rsidRPr="00734C48">
              <w:rPr>
                <w:rFonts w:ascii="Times New Roman" w:hAnsi="Times New Roman" w:cs="Times New Roman"/>
                <w:bCs/>
                <w:sz w:val="28"/>
                <w:szCs w:val="28"/>
              </w:rPr>
              <w:t>9</w:t>
            </w:r>
            <w:r w:rsidRPr="00734C48">
              <w:rPr>
                <w:rFonts w:ascii="Times New Roman" w:hAnsi="Times New Roman" w:cs="Times New Roman"/>
                <w:bCs/>
                <w:sz w:val="28"/>
                <w:szCs w:val="28"/>
              </w:rPr>
              <w:t>-20</w:t>
            </w:r>
            <w:r w:rsidR="00E4318D" w:rsidRPr="00734C48">
              <w:rPr>
                <w:rFonts w:ascii="Times New Roman" w:hAnsi="Times New Roman" w:cs="Times New Roman"/>
                <w:bCs/>
                <w:sz w:val="28"/>
                <w:szCs w:val="28"/>
              </w:rPr>
              <w:t>2</w:t>
            </w:r>
            <w:r w:rsidR="007A7901">
              <w:rPr>
                <w:rFonts w:ascii="Times New Roman" w:hAnsi="Times New Roman" w:cs="Times New Roman"/>
                <w:bCs/>
                <w:sz w:val="28"/>
                <w:szCs w:val="28"/>
              </w:rPr>
              <w:t>4</w:t>
            </w:r>
            <w:r w:rsidRPr="00734C48">
              <w:rPr>
                <w:rFonts w:ascii="Times New Roman" w:hAnsi="Times New Roman" w:cs="Times New Roman"/>
                <w:bCs/>
                <w:sz w:val="28"/>
                <w:szCs w:val="28"/>
              </w:rPr>
              <w:t xml:space="preserve"> годы»</w:t>
            </w:r>
          </w:p>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(далее - Программа)</w:t>
            </w:r>
          </w:p>
        </w:tc>
      </w:tr>
      <w:tr w:rsidR="00BD0825" w:rsidRPr="00734C48" w:rsidTr="00C37766">
        <w:tc>
          <w:tcPr>
            <w:tcW w:w="4678" w:type="dxa"/>
            <w:tcBorders>
              <w:top w:val="single" w:sz="4" w:space="0" w:color="auto"/>
              <w:left w:val="single" w:sz="4" w:space="0" w:color="auto"/>
              <w:bottom w:val="single" w:sz="4" w:space="0" w:color="auto"/>
              <w:right w:val="single" w:sz="4" w:space="0" w:color="auto"/>
            </w:tcBorders>
            <w:hideMark/>
          </w:tcPr>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Дата принятия решения о разработке Программы (наименование и номер соответствующего нормативного акта)</w:t>
            </w:r>
          </w:p>
        </w:tc>
        <w:tc>
          <w:tcPr>
            <w:tcW w:w="5670" w:type="dxa"/>
            <w:tcBorders>
              <w:top w:val="single" w:sz="4" w:space="0" w:color="auto"/>
              <w:left w:val="single" w:sz="4" w:space="0" w:color="auto"/>
              <w:bottom w:val="single" w:sz="4" w:space="0" w:color="auto"/>
              <w:right w:val="single" w:sz="4" w:space="0" w:color="auto"/>
            </w:tcBorders>
            <w:hideMark/>
          </w:tcPr>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Федеральный закон от 24 июля 2007 г. № 209-ФЗ «О развитии малого и среднего предпринимательства в Российской Федерации»</w:t>
            </w:r>
          </w:p>
        </w:tc>
      </w:tr>
      <w:tr w:rsidR="00BD0825" w:rsidRPr="00734C48" w:rsidTr="00C37766">
        <w:tc>
          <w:tcPr>
            <w:tcW w:w="4678" w:type="dxa"/>
            <w:tcBorders>
              <w:top w:val="single" w:sz="4" w:space="0" w:color="auto"/>
              <w:left w:val="single" w:sz="4" w:space="0" w:color="auto"/>
              <w:bottom w:val="single" w:sz="4" w:space="0" w:color="auto"/>
              <w:right w:val="single" w:sz="4" w:space="0" w:color="auto"/>
            </w:tcBorders>
            <w:hideMark/>
          </w:tcPr>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 xml:space="preserve"> Заказчик Программы</w:t>
            </w:r>
          </w:p>
        </w:tc>
        <w:tc>
          <w:tcPr>
            <w:tcW w:w="5670" w:type="dxa"/>
            <w:tcBorders>
              <w:top w:val="single" w:sz="4" w:space="0" w:color="auto"/>
              <w:left w:val="single" w:sz="4" w:space="0" w:color="auto"/>
              <w:bottom w:val="single" w:sz="4" w:space="0" w:color="auto"/>
              <w:right w:val="single" w:sz="4" w:space="0" w:color="auto"/>
            </w:tcBorders>
            <w:hideMark/>
          </w:tcPr>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Администрация  Кадошкинского муниципального района Республики Мордовия</w:t>
            </w:r>
          </w:p>
        </w:tc>
      </w:tr>
      <w:tr w:rsidR="00BD0825" w:rsidRPr="00734C48" w:rsidTr="00C37766">
        <w:tc>
          <w:tcPr>
            <w:tcW w:w="4678" w:type="dxa"/>
            <w:tcBorders>
              <w:top w:val="single" w:sz="4" w:space="0" w:color="auto"/>
              <w:left w:val="single" w:sz="4" w:space="0" w:color="auto"/>
              <w:bottom w:val="single" w:sz="4" w:space="0" w:color="auto"/>
              <w:right w:val="single" w:sz="4" w:space="0" w:color="auto"/>
            </w:tcBorders>
            <w:hideMark/>
          </w:tcPr>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Основной разработчик Программы</w:t>
            </w:r>
          </w:p>
        </w:tc>
        <w:tc>
          <w:tcPr>
            <w:tcW w:w="5670" w:type="dxa"/>
            <w:tcBorders>
              <w:top w:val="single" w:sz="4" w:space="0" w:color="auto"/>
              <w:left w:val="single" w:sz="4" w:space="0" w:color="auto"/>
              <w:bottom w:val="single" w:sz="4" w:space="0" w:color="auto"/>
              <w:right w:val="single" w:sz="4" w:space="0" w:color="auto"/>
            </w:tcBorders>
            <w:hideMark/>
          </w:tcPr>
          <w:p w:rsidR="00BD0825" w:rsidRPr="00734C48" w:rsidRDefault="00D87B30"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Управление</w:t>
            </w:r>
            <w:r w:rsidR="00BD0825" w:rsidRPr="00734C48">
              <w:rPr>
                <w:rFonts w:ascii="Times New Roman" w:hAnsi="Times New Roman" w:cs="Times New Roman"/>
                <w:sz w:val="28"/>
                <w:szCs w:val="28"/>
              </w:rPr>
              <w:t xml:space="preserve"> экономического анализа и торговли администрации Кадошкинского муниципального  района</w:t>
            </w:r>
          </w:p>
        </w:tc>
      </w:tr>
      <w:tr w:rsidR="00BD0825" w:rsidRPr="00734C48" w:rsidTr="00C37766">
        <w:tc>
          <w:tcPr>
            <w:tcW w:w="4678" w:type="dxa"/>
            <w:tcBorders>
              <w:top w:val="single" w:sz="4" w:space="0" w:color="auto"/>
              <w:left w:val="single" w:sz="4" w:space="0" w:color="auto"/>
              <w:bottom w:val="single" w:sz="4" w:space="0" w:color="auto"/>
              <w:right w:val="single" w:sz="4" w:space="0" w:color="auto"/>
            </w:tcBorders>
            <w:hideMark/>
          </w:tcPr>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Цели и задачи Программы, важнейшие индикаторы и показатели</w:t>
            </w:r>
          </w:p>
        </w:tc>
        <w:tc>
          <w:tcPr>
            <w:tcW w:w="5670" w:type="dxa"/>
            <w:tcBorders>
              <w:top w:val="single" w:sz="4" w:space="0" w:color="auto"/>
              <w:left w:val="single" w:sz="4" w:space="0" w:color="auto"/>
              <w:bottom w:val="single" w:sz="4" w:space="0" w:color="auto"/>
              <w:right w:val="single" w:sz="4" w:space="0" w:color="auto"/>
            </w:tcBorders>
          </w:tcPr>
          <w:p w:rsidR="00BD0825" w:rsidRPr="00734C48" w:rsidRDefault="00D87B30"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О</w:t>
            </w:r>
            <w:r w:rsidR="00BD0825" w:rsidRPr="00734C48">
              <w:rPr>
                <w:rFonts w:ascii="Times New Roman" w:hAnsi="Times New Roman" w:cs="Times New Roman"/>
                <w:sz w:val="28"/>
                <w:szCs w:val="28"/>
              </w:rPr>
              <w:t>сновной целью Программы является создание благоприятных условий для  динамичного развития малого и среднего предпринимательства, способствующего устойчивому функционированию реального сектора экономики Кадошкинского муниципального района, созданию новых рабочих мест и увеличению доходной части бюджета.</w:t>
            </w:r>
          </w:p>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Задачи:</w:t>
            </w:r>
          </w:p>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-информационное, консультационное, имущественное обеспечение малого и среднего предпринимательства</w:t>
            </w:r>
            <w:r w:rsidR="00B315AD">
              <w:rPr>
                <w:rFonts w:ascii="Times New Roman" w:hAnsi="Times New Roman" w:cs="Times New Roman"/>
                <w:sz w:val="28"/>
                <w:szCs w:val="28"/>
              </w:rPr>
              <w:t>;</w:t>
            </w:r>
          </w:p>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 расширение доступа субъектов малого и среднего предпринимательства к финансовым ресурсам;</w:t>
            </w:r>
          </w:p>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 xml:space="preserve">- формирование благоприятной социальной среды для малого и среднего </w:t>
            </w:r>
            <w:r w:rsidRPr="00734C48">
              <w:rPr>
                <w:rFonts w:ascii="Times New Roman" w:hAnsi="Times New Roman" w:cs="Times New Roman"/>
                <w:sz w:val="28"/>
                <w:szCs w:val="28"/>
              </w:rPr>
              <w:lastRenderedPageBreak/>
              <w:t>предпринимательства</w:t>
            </w:r>
            <w:r w:rsidR="00D87B30" w:rsidRPr="00734C48">
              <w:rPr>
                <w:rFonts w:ascii="Times New Roman" w:hAnsi="Times New Roman" w:cs="Times New Roman"/>
                <w:sz w:val="28"/>
                <w:szCs w:val="28"/>
              </w:rPr>
              <w:t>;</w:t>
            </w:r>
          </w:p>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 повышени</w:t>
            </w:r>
            <w:r w:rsidR="00D87B30" w:rsidRPr="00734C48">
              <w:rPr>
                <w:rFonts w:ascii="Times New Roman" w:hAnsi="Times New Roman" w:cs="Times New Roman"/>
                <w:sz w:val="28"/>
                <w:szCs w:val="28"/>
              </w:rPr>
              <w:t>е</w:t>
            </w:r>
            <w:r w:rsidRPr="00734C48">
              <w:rPr>
                <w:rFonts w:ascii="Times New Roman" w:hAnsi="Times New Roman" w:cs="Times New Roman"/>
                <w:sz w:val="28"/>
                <w:szCs w:val="28"/>
              </w:rPr>
              <w:t xml:space="preserve"> социально-экономической эффективности функционирования торгово-бытового обслуживания населения</w:t>
            </w:r>
            <w:r w:rsidR="00D87B30" w:rsidRPr="00734C48">
              <w:rPr>
                <w:rFonts w:ascii="Times New Roman" w:hAnsi="Times New Roman" w:cs="Times New Roman"/>
                <w:sz w:val="28"/>
                <w:szCs w:val="28"/>
              </w:rPr>
              <w:t>;</w:t>
            </w:r>
          </w:p>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Основные индикаторы и показатели:</w:t>
            </w:r>
          </w:p>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Число субъектов малого и среднего предпринимательства в расчете на 10 тыс. чел. населения (201</w:t>
            </w:r>
            <w:r w:rsidR="00D87B30" w:rsidRPr="00734C48">
              <w:rPr>
                <w:rFonts w:ascii="Times New Roman" w:hAnsi="Times New Roman" w:cs="Times New Roman"/>
                <w:sz w:val="28"/>
                <w:szCs w:val="28"/>
              </w:rPr>
              <w:t>9</w:t>
            </w:r>
            <w:r w:rsidRPr="00734C48">
              <w:rPr>
                <w:rFonts w:ascii="Times New Roman" w:hAnsi="Times New Roman" w:cs="Times New Roman"/>
                <w:sz w:val="28"/>
                <w:szCs w:val="28"/>
              </w:rPr>
              <w:t xml:space="preserve"> год - </w:t>
            </w:r>
            <w:r w:rsidR="008D2EDA">
              <w:rPr>
                <w:rFonts w:ascii="Times New Roman" w:hAnsi="Times New Roman" w:cs="Times New Roman"/>
                <w:sz w:val="28"/>
                <w:szCs w:val="28"/>
              </w:rPr>
              <w:t>215</w:t>
            </w:r>
            <w:r w:rsidRPr="00734C48">
              <w:rPr>
                <w:rFonts w:ascii="Times New Roman" w:hAnsi="Times New Roman" w:cs="Times New Roman"/>
                <w:sz w:val="28"/>
                <w:szCs w:val="28"/>
              </w:rPr>
              <w:t xml:space="preserve"> единиц, 20</w:t>
            </w:r>
            <w:r w:rsidR="00D87B30" w:rsidRPr="00734C48">
              <w:rPr>
                <w:rFonts w:ascii="Times New Roman" w:hAnsi="Times New Roman" w:cs="Times New Roman"/>
                <w:sz w:val="28"/>
                <w:szCs w:val="28"/>
              </w:rPr>
              <w:t>20</w:t>
            </w:r>
            <w:r w:rsidRPr="00734C48">
              <w:rPr>
                <w:rFonts w:ascii="Times New Roman" w:hAnsi="Times New Roman" w:cs="Times New Roman"/>
                <w:sz w:val="28"/>
                <w:szCs w:val="28"/>
              </w:rPr>
              <w:t xml:space="preserve"> год – </w:t>
            </w:r>
            <w:r w:rsidR="008D2EDA">
              <w:rPr>
                <w:rFonts w:ascii="Times New Roman" w:hAnsi="Times New Roman" w:cs="Times New Roman"/>
                <w:sz w:val="28"/>
                <w:szCs w:val="28"/>
              </w:rPr>
              <w:t xml:space="preserve">218 </w:t>
            </w:r>
            <w:r w:rsidRPr="00734C48">
              <w:rPr>
                <w:rFonts w:ascii="Times New Roman" w:hAnsi="Times New Roman" w:cs="Times New Roman"/>
                <w:sz w:val="28"/>
                <w:szCs w:val="28"/>
              </w:rPr>
              <w:t>единиц, 20</w:t>
            </w:r>
            <w:r w:rsidR="00D87B30" w:rsidRPr="00734C48">
              <w:rPr>
                <w:rFonts w:ascii="Times New Roman" w:hAnsi="Times New Roman" w:cs="Times New Roman"/>
                <w:sz w:val="28"/>
                <w:szCs w:val="28"/>
              </w:rPr>
              <w:t>21</w:t>
            </w:r>
            <w:r w:rsidRPr="00734C48">
              <w:rPr>
                <w:rFonts w:ascii="Times New Roman" w:hAnsi="Times New Roman" w:cs="Times New Roman"/>
                <w:sz w:val="28"/>
                <w:szCs w:val="28"/>
              </w:rPr>
              <w:t xml:space="preserve"> год –</w:t>
            </w:r>
            <w:r w:rsidR="008D2EDA">
              <w:rPr>
                <w:rFonts w:ascii="Times New Roman" w:hAnsi="Times New Roman" w:cs="Times New Roman"/>
                <w:sz w:val="28"/>
                <w:szCs w:val="28"/>
              </w:rPr>
              <w:t>221</w:t>
            </w:r>
            <w:r w:rsidRPr="00734C48">
              <w:rPr>
                <w:rFonts w:ascii="Times New Roman" w:hAnsi="Times New Roman" w:cs="Times New Roman"/>
                <w:sz w:val="28"/>
                <w:szCs w:val="28"/>
              </w:rPr>
              <w:t xml:space="preserve"> единиц</w:t>
            </w:r>
            <w:r w:rsidR="00ED0E10">
              <w:rPr>
                <w:rFonts w:ascii="Times New Roman" w:hAnsi="Times New Roman" w:cs="Times New Roman"/>
                <w:sz w:val="28"/>
                <w:szCs w:val="28"/>
              </w:rPr>
              <w:t>а</w:t>
            </w:r>
            <w:r w:rsidR="003119D3">
              <w:rPr>
                <w:rFonts w:ascii="Times New Roman" w:hAnsi="Times New Roman" w:cs="Times New Roman"/>
                <w:sz w:val="28"/>
                <w:szCs w:val="28"/>
              </w:rPr>
              <w:t>, 2022 год-</w:t>
            </w:r>
            <w:r w:rsidR="008D2EDA">
              <w:rPr>
                <w:rFonts w:ascii="Times New Roman" w:hAnsi="Times New Roman" w:cs="Times New Roman"/>
                <w:sz w:val="28"/>
                <w:szCs w:val="28"/>
              </w:rPr>
              <w:t>223</w:t>
            </w:r>
            <w:r w:rsidR="003119D3">
              <w:rPr>
                <w:rFonts w:ascii="Times New Roman" w:hAnsi="Times New Roman" w:cs="Times New Roman"/>
                <w:sz w:val="28"/>
                <w:szCs w:val="28"/>
              </w:rPr>
              <w:t xml:space="preserve"> единиц</w:t>
            </w:r>
            <w:r w:rsidR="008D2EDA">
              <w:rPr>
                <w:rFonts w:ascii="Times New Roman" w:hAnsi="Times New Roman" w:cs="Times New Roman"/>
                <w:sz w:val="28"/>
                <w:szCs w:val="28"/>
              </w:rPr>
              <w:t>ы</w:t>
            </w:r>
            <w:r w:rsidR="003119D3">
              <w:rPr>
                <w:rFonts w:ascii="Times New Roman" w:hAnsi="Times New Roman" w:cs="Times New Roman"/>
                <w:sz w:val="28"/>
                <w:szCs w:val="28"/>
              </w:rPr>
              <w:t>, 2023 год-</w:t>
            </w:r>
            <w:r w:rsidR="008D2EDA">
              <w:rPr>
                <w:rFonts w:ascii="Times New Roman" w:hAnsi="Times New Roman" w:cs="Times New Roman"/>
                <w:sz w:val="28"/>
                <w:szCs w:val="28"/>
              </w:rPr>
              <w:t xml:space="preserve">225 </w:t>
            </w:r>
            <w:r w:rsidR="003119D3">
              <w:rPr>
                <w:rFonts w:ascii="Times New Roman" w:hAnsi="Times New Roman" w:cs="Times New Roman"/>
                <w:sz w:val="28"/>
                <w:szCs w:val="28"/>
              </w:rPr>
              <w:t xml:space="preserve">единиц, 2024 год – </w:t>
            </w:r>
            <w:r w:rsidR="008D2EDA">
              <w:rPr>
                <w:rFonts w:ascii="Times New Roman" w:hAnsi="Times New Roman" w:cs="Times New Roman"/>
                <w:sz w:val="28"/>
                <w:szCs w:val="28"/>
              </w:rPr>
              <w:t>227 е</w:t>
            </w:r>
            <w:r w:rsidR="003119D3">
              <w:rPr>
                <w:rFonts w:ascii="Times New Roman" w:hAnsi="Times New Roman" w:cs="Times New Roman"/>
                <w:sz w:val="28"/>
                <w:szCs w:val="28"/>
              </w:rPr>
              <w:t>диниц</w:t>
            </w:r>
            <w:r w:rsidRPr="00734C48">
              <w:rPr>
                <w:rFonts w:ascii="Times New Roman" w:hAnsi="Times New Roman" w:cs="Times New Roman"/>
                <w:sz w:val="28"/>
                <w:szCs w:val="28"/>
              </w:rPr>
              <w:t>);</w:t>
            </w:r>
          </w:p>
          <w:p w:rsidR="00BD0825" w:rsidRDefault="00BD0825" w:rsidP="00587381">
            <w:pPr>
              <w:spacing w:line="240" w:lineRule="auto"/>
            </w:pPr>
            <w:r w:rsidRPr="00734C48">
              <w:rPr>
                <w:rFonts w:ascii="Times New Roman" w:hAnsi="Times New Roman" w:cs="Times New Roman"/>
                <w:sz w:val="28"/>
                <w:szCs w:val="28"/>
              </w:rPr>
              <w:t>Оборот предприятий малого и среднего бизнеса  (20</w:t>
            </w:r>
            <w:r w:rsidR="00D87B30" w:rsidRPr="00734C48">
              <w:rPr>
                <w:rFonts w:ascii="Times New Roman" w:hAnsi="Times New Roman" w:cs="Times New Roman"/>
                <w:sz w:val="28"/>
                <w:szCs w:val="28"/>
              </w:rPr>
              <w:t>19</w:t>
            </w:r>
            <w:r w:rsidRPr="00734C48">
              <w:rPr>
                <w:rFonts w:ascii="Times New Roman" w:hAnsi="Times New Roman" w:cs="Times New Roman"/>
                <w:sz w:val="28"/>
                <w:szCs w:val="28"/>
              </w:rPr>
              <w:t xml:space="preserve"> год – </w:t>
            </w:r>
            <w:r w:rsidR="004D18EC">
              <w:rPr>
                <w:rFonts w:ascii="Times New Roman" w:hAnsi="Times New Roman" w:cs="Times New Roman"/>
                <w:sz w:val="28"/>
                <w:szCs w:val="28"/>
              </w:rPr>
              <w:t>1395,6</w:t>
            </w:r>
            <w:r w:rsidRPr="00734C48">
              <w:rPr>
                <w:rFonts w:ascii="Times New Roman" w:hAnsi="Times New Roman" w:cs="Times New Roman"/>
                <w:sz w:val="28"/>
                <w:szCs w:val="28"/>
              </w:rPr>
              <w:t>млн. рублей, 20</w:t>
            </w:r>
            <w:r w:rsidR="00D87B30" w:rsidRPr="00734C48">
              <w:rPr>
                <w:rFonts w:ascii="Times New Roman" w:hAnsi="Times New Roman" w:cs="Times New Roman"/>
                <w:sz w:val="28"/>
                <w:szCs w:val="28"/>
              </w:rPr>
              <w:t>20</w:t>
            </w:r>
            <w:r w:rsidRPr="00734C48">
              <w:rPr>
                <w:rFonts w:ascii="Times New Roman" w:hAnsi="Times New Roman" w:cs="Times New Roman"/>
                <w:sz w:val="28"/>
                <w:szCs w:val="28"/>
              </w:rPr>
              <w:t xml:space="preserve"> год – </w:t>
            </w:r>
            <w:r w:rsidR="004D18EC">
              <w:rPr>
                <w:rFonts w:ascii="Times New Roman" w:hAnsi="Times New Roman" w:cs="Times New Roman"/>
                <w:sz w:val="28"/>
                <w:szCs w:val="28"/>
              </w:rPr>
              <w:t>1436,5</w:t>
            </w:r>
            <w:r w:rsidRPr="00734C48">
              <w:rPr>
                <w:rFonts w:ascii="Times New Roman" w:hAnsi="Times New Roman" w:cs="Times New Roman"/>
                <w:sz w:val="28"/>
                <w:szCs w:val="28"/>
              </w:rPr>
              <w:t xml:space="preserve"> млн. рублей, 20</w:t>
            </w:r>
            <w:r w:rsidR="00D87B30" w:rsidRPr="00734C48">
              <w:rPr>
                <w:rFonts w:ascii="Times New Roman" w:hAnsi="Times New Roman" w:cs="Times New Roman"/>
                <w:sz w:val="28"/>
                <w:szCs w:val="28"/>
              </w:rPr>
              <w:t>21</w:t>
            </w:r>
            <w:r w:rsidRPr="00734C48">
              <w:rPr>
                <w:rFonts w:ascii="Times New Roman" w:hAnsi="Times New Roman" w:cs="Times New Roman"/>
                <w:sz w:val="28"/>
                <w:szCs w:val="28"/>
              </w:rPr>
              <w:t xml:space="preserve"> год – </w:t>
            </w:r>
            <w:r w:rsidR="004D18EC">
              <w:rPr>
                <w:rFonts w:ascii="Times New Roman" w:hAnsi="Times New Roman" w:cs="Times New Roman"/>
                <w:sz w:val="28"/>
                <w:szCs w:val="28"/>
              </w:rPr>
              <w:t>1479,6</w:t>
            </w:r>
            <w:r w:rsidRPr="00734C48">
              <w:rPr>
                <w:rFonts w:ascii="Times New Roman" w:hAnsi="Times New Roman" w:cs="Times New Roman"/>
                <w:sz w:val="28"/>
                <w:szCs w:val="28"/>
              </w:rPr>
              <w:t xml:space="preserve"> млн. рублей</w:t>
            </w:r>
            <w:r w:rsidR="003119D3">
              <w:rPr>
                <w:rFonts w:ascii="Times New Roman" w:hAnsi="Times New Roman" w:cs="Times New Roman"/>
                <w:sz w:val="28"/>
                <w:szCs w:val="28"/>
              </w:rPr>
              <w:t>, 2022 год -</w:t>
            </w:r>
            <w:r w:rsidR="004D18EC">
              <w:rPr>
                <w:rFonts w:ascii="Times New Roman" w:hAnsi="Times New Roman" w:cs="Times New Roman"/>
                <w:sz w:val="28"/>
                <w:szCs w:val="28"/>
              </w:rPr>
              <w:t>1523,9</w:t>
            </w:r>
            <w:r w:rsidR="008D2EDA">
              <w:rPr>
                <w:rFonts w:ascii="Times New Roman" w:hAnsi="Times New Roman" w:cs="Times New Roman"/>
                <w:sz w:val="28"/>
                <w:szCs w:val="28"/>
              </w:rPr>
              <w:t xml:space="preserve"> м</w:t>
            </w:r>
            <w:r w:rsidR="003119D3">
              <w:rPr>
                <w:rFonts w:ascii="Times New Roman" w:hAnsi="Times New Roman" w:cs="Times New Roman"/>
                <w:sz w:val="28"/>
                <w:szCs w:val="28"/>
              </w:rPr>
              <w:t>лн. рублей, 2023 год-</w:t>
            </w:r>
            <w:r w:rsidR="004D18EC">
              <w:rPr>
                <w:rFonts w:ascii="Times New Roman" w:hAnsi="Times New Roman" w:cs="Times New Roman"/>
                <w:sz w:val="28"/>
                <w:szCs w:val="28"/>
              </w:rPr>
              <w:t>1569,7</w:t>
            </w:r>
            <w:r w:rsidR="008D2EDA">
              <w:rPr>
                <w:rFonts w:ascii="Times New Roman" w:hAnsi="Times New Roman" w:cs="Times New Roman"/>
                <w:sz w:val="28"/>
                <w:szCs w:val="28"/>
              </w:rPr>
              <w:t xml:space="preserve"> м</w:t>
            </w:r>
            <w:r w:rsidR="003119D3">
              <w:rPr>
                <w:rFonts w:ascii="Times New Roman" w:hAnsi="Times New Roman" w:cs="Times New Roman"/>
                <w:sz w:val="28"/>
                <w:szCs w:val="28"/>
              </w:rPr>
              <w:t xml:space="preserve">лн. руб., 2024 год- </w:t>
            </w:r>
            <w:r w:rsidR="004D18EC">
              <w:rPr>
                <w:rFonts w:ascii="Times New Roman" w:hAnsi="Times New Roman" w:cs="Times New Roman"/>
                <w:sz w:val="28"/>
                <w:szCs w:val="28"/>
              </w:rPr>
              <w:t>1632,4</w:t>
            </w:r>
            <w:r w:rsidR="008D2EDA">
              <w:rPr>
                <w:rFonts w:ascii="Times New Roman" w:hAnsi="Times New Roman" w:cs="Times New Roman"/>
                <w:sz w:val="28"/>
                <w:szCs w:val="28"/>
              </w:rPr>
              <w:t xml:space="preserve"> млн</w:t>
            </w:r>
            <w:r w:rsidR="003119D3">
              <w:rPr>
                <w:rFonts w:ascii="Times New Roman" w:hAnsi="Times New Roman" w:cs="Times New Roman"/>
                <w:sz w:val="28"/>
                <w:szCs w:val="28"/>
              </w:rPr>
              <w:t>. руб.</w:t>
            </w:r>
            <w:r w:rsidRPr="00734C48">
              <w:rPr>
                <w:rFonts w:ascii="Times New Roman" w:hAnsi="Times New Roman" w:cs="Times New Roman"/>
                <w:sz w:val="28"/>
                <w:szCs w:val="28"/>
              </w:rPr>
              <w:t>)</w:t>
            </w:r>
          </w:p>
          <w:p w:rsidR="00424B42" w:rsidRPr="00424B42" w:rsidRDefault="00424B42" w:rsidP="00587381">
            <w:pPr>
              <w:spacing w:line="240" w:lineRule="auto"/>
              <w:rPr>
                <w:rFonts w:ascii="Times New Roman" w:hAnsi="Times New Roman" w:cs="Times New Roman"/>
                <w:sz w:val="28"/>
                <w:szCs w:val="28"/>
              </w:rPr>
            </w:pPr>
            <w:r w:rsidRPr="00424B42">
              <w:rPr>
                <w:rFonts w:ascii="Times New Roman" w:hAnsi="Times New Roman" w:cs="Times New Roman"/>
                <w:sz w:val="28"/>
                <w:szCs w:val="28"/>
              </w:rPr>
              <w:t>Количество ярмарок выходного дня, проведенных в год, единиц</w:t>
            </w:r>
            <w:r w:rsidR="006D02EB">
              <w:rPr>
                <w:rFonts w:ascii="Times New Roman" w:hAnsi="Times New Roman" w:cs="Times New Roman"/>
                <w:sz w:val="28"/>
                <w:szCs w:val="28"/>
              </w:rPr>
              <w:t>(</w:t>
            </w:r>
            <w:r w:rsidRPr="00424B42">
              <w:rPr>
                <w:rFonts w:ascii="Times New Roman" w:hAnsi="Times New Roman" w:cs="Times New Roman"/>
                <w:sz w:val="28"/>
                <w:szCs w:val="28"/>
              </w:rPr>
              <w:t xml:space="preserve">2019 год – </w:t>
            </w:r>
            <w:r>
              <w:rPr>
                <w:rFonts w:ascii="Times New Roman" w:hAnsi="Times New Roman" w:cs="Times New Roman"/>
                <w:sz w:val="28"/>
                <w:szCs w:val="28"/>
              </w:rPr>
              <w:t>52</w:t>
            </w:r>
            <w:r w:rsidRPr="00424B42">
              <w:rPr>
                <w:rFonts w:ascii="Times New Roman" w:hAnsi="Times New Roman" w:cs="Times New Roman"/>
                <w:sz w:val="28"/>
                <w:szCs w:val="28"/>
              </w:rPr>
              <w:t>, 2020 год –</w:t>
            </w:r>
            <w:r>
              <w:rPr>
                <w:rFonts w:ascii="Times New Roman" w:hAnsi="Times New Roman" w:cs="Times New Roman"/>
                <w:sz w:val="28"/>
                <w:szCs w:val="28"/>
              </w:rPr>
              <w:t>52</w:t>
            </w:r>
            <w:r w:rsidRPr="00424B42">
              <w:rPr>
                <w:rFonts w:ascii="Times New Roman" w:hAnsi="Times New Roman" w:cs="Times New Roman"/>
                <w:sz w:val="28"/>
                <w:szCs w:val="28"/>
              </w:rPr>
              <w:t xml:space="preserve">, 2021 год – </w:t>
            </w:r>
            <w:r>
              <w:rPr>
                <w:rFonts w:ascii="Times New Roman" w:hAnsi="Times New Roman" w:cs="Times New Roman"/>
                <w:sz w:val="28"/>
                <w:szCs w:val="28"/>
              </w:rPr>
              <w:t>52</w:t>
            </w:r>
            <w:r w:rsidRPr="00424B42">
              <w:rPr>
                <w:rFonts w:ascii="Times New Roman" w:hAnsi="Times New Roman" w:cs="Times New Roman"/>
                <w:sz w:val="28"/>
                <w:szCs w:val="28"/>
              </w:rPr>
              <w:t>, 2022 год -</w:t>
            </w:r>
            <w:r>
              <w:rPr>
                <w:rFonts w:ascii="Times New Roman" w:hAnsi="Times New Roman" w:cs="Times New Roman"/>
                <w:sz w:val="28"/>
                <w:szCs w:val="28"/>
              </w:rPr>
              <w:t>52</w:t>
            </w:r>
            <w:r w:rsidRPr="00424B42">
              <w:rPr>
                <w:rFonts w:ascii="Times New Roman" w:hAnsi="Times New Roman" w:cs="Times New Roman"/>
                <w:sz w:val="28"/>
                <w:szCs w:val="28"/>
              </w:rPr>
              <w:t>, 2023 год-</w:t>
            </w:r>
            <w:r>
              <w:rPr>
                <w:rFonts w:ascii="Times New Roman" w:hAnsi="Times New Roman" w:cs="Times New Roman"/>
                <w:sz w:val="28"/>
                <w:szCs w:val="28"/>
              </w:rPr>
              <w:t>52</w:t>
            </w:r>
            <w:r w:rsidRPr="00424B42">
              <w:rPr>
                <w:rFonts w:ascii="Times New Roman" w:hAnsi="Times New Roman" w:cs="Times New Roman"/>
                <w:sz w:val="28"/>
                <w:szCs w:val="28"/>
              </w:rPr>
              <w:t xml:space="preserve">, 2024 год- </w:t>
            </w:r>
            <w:r>
              <w:rPr>
                <w:rFonts w:ascii="Times New Roman" w:hAnsi="Times New Roman" w:cs="Times New Roman"/>
                <w:sz w:val="28"/>
                <w:szCs w:val="28"/>
              </w:rPr>
              <w:t>52</w:t>
            </w:r>
            <w:r w:rsidRPr="00424B42">
              <w:rPr>
                <w:rFonts w:ascii="Times New Roman" w:hAnsi="Times New Roman" w:cs="Times New Roman"/>
                <w:sz w:val="28"/>
                <w:szCs w:val="28"/>
              </w:rPr>
              <w:t>)</w:t>
            </w:r>
          </w:p>
          <w:p w:rsidR="00424B42" w:rsidRDefault="00424B42" w:rsidP="00587381">
            <w:pPr>
              <w:spacing w:line="240" w:lineRule="auto"/>
              <w:rPr>
                <w:rFonts w:ascii="Times New Roman" w:hAnsi="Times New Roman" w:cs="Times New Roman"/>
                <w:sz w:val="28"/>
                <w:szCs w:val="28"/>
              </w:rPr>
            </w:pPr>
            <w:r w:rsidRPr="00424B42">
              <w:rPr>
                <w:rFonts w:ascii="Times New Roman" w:hAnsi="Times New Roman" w:cs="Times New Roman"/>
                <w:sz w:val="28"/>
                <w:szCs w:val="28"/>
              </w:rPr>
              <w:t>Обеспеченность площадью стационарных торговых объектов в расчете на 1000 человек(2019 год –</w:t>
            </w:r>
            <w:r w:rsidR="00703FD2">
              <w:rPr>
                <w:rFonts w:ascii="Times New Roman" w:hAnsi="Times New Roman" w:cs="Times New Roman"/>
                <w:sz w:val="28"/>
                <w:szCs w:val="28"/>
              </w:rPr>
              <w:t>520,63</w:t>
            </w:r>
            <w:r w:rsidR="0003346E">
              <w:rPr>
                <w:rFonts w:ascii="Times New Roman" w:hAnsi="Times New Roman" w:cs="Times New Roman"/>
                <w:sz w:val="28"/>
                <w:szCs w:val="28"/>
              </w:rPr>
              <w:t xml:space="preserve"> кв. м.</w:t>
            </w:r>
            <w:r w:rsidRPr="00424B42">
              <w:rPr>
                <w:rFonts w:ascii="Times New Roman" w:hAnsi="Times New Roman" w:cs="Times New Roman"/>
                <w:sz w:val="28"/>
                <w:szCs w:val="28"/>
              </w:rPr>
              <w:t xml:space="preserve"> , 2020 год –</w:t>
            </w:r>
            <w:r w:rsidR="00703FD2">
              <w:rPr>
                <w:rFonts w:ascii="Times New Roman" w:hAnsi="Times New Roman" w:cs="Times New Roman"/>
                <w:sz w:val="28"/>
                <w:szCs w:val="28"/>
              </w:rPr>
              <w:t>553,98</w:t>
            </w:r>
            <w:r w:rsidR="0003346E">
              <w:rPr>
                <w:rFonts w:ascii="Times New Roman" w:hAnsi="Times New Roman" w:cs="Times New Roman"/>
                <w:sz w:val="28"/>
                <w:szCs w:val="28"/>
              </w:rPr>
              <w:t xml:space="preserve"> кв.м.</w:t>
            </w:r>
            <w:r w:rsidRPr="00424B42">
              <w:rPr>
                <w:rFonts w:ascii="Times New Roman" w:hAnsi="Times New Roman" w:cs="Times New Roman"/>
                <w:sz w:val="28"/>
                <w:szCs w:val="28"/>
              </w:rPr>
              <w:t>, 2021 год –</w:t>
            </w:r>
            <w:r w:rsidR="00703FD2">
              <w:rPr>
                <w:rFonts w:ascii="Times New Roman" w:hAnsi="Times New Roman" w:cs="Times New Roman"/>
                <w:sz w:val="28"/>
                <w:szCs w:val="28"/>
              </w:rPr>
              <w:t>563,51</w:t>
            </w:r>
            <w:r w:rsidR="0003346E">
              <w:rPr>
                <w:rFonts w:ascii="Times New Roman" w:hAnsi="Times New Roman" w:cs="Times New Roman"/>
                <w:sz w:val="28"/>
                <w:szCs w:val="28"/>
              </w:rPr>
              <w:t xml:space="preserve"> кв.м.</w:t>
            </w:r>
            <w:r w:rsidRPr="00424B42">
              <w:rPr>
                <w:rFonts w:ascii="Times New Roman" w:hAnsi="Times New Roman" w:cs="Times New Roman"/>
                <w:sz w:val="28"/>
                <w:szCs w:val="28"/>
              </w:rPr>
              <w:t>, 2022 год -</w:t>
            </w:r>
            <w:r w:rsidR="00703FD2">
              <w:rPr>
                <w:rFonts w:ascii="Times New Roman" w:hAnsi="Times New Roman" w:cs="Times New Roman"/>
                <w:sz w:val="28"/>
                <w:szCs w:val="28"/>
              </w:rPr>
              <w:t>573,39</w:t>
            </w:r>
            <w:r w:rsidR="0003346E">
              <w:rPr>
                <w:rFonts w:ascii="Times New Roman" w:hAnsi="Times New Roman" w:cs="Times New Roman"/>
                <w:sz w:val="28"/>
                <w:szCs w:val="28"/>
              </w:rPr>
              <w:t xml:space="preserve"> кв.м.</w:t>
            </w:r>
            <w:r w:rsidRPr="00424B42">
              <w:rPr>
                <w:rFonts w:ascii="Times New Roman" w:hAnsi="Times New Roman" w:cs="Times New Roman"/>
                <w:sz w:val="28"/>
                <w:szCs w:val="28"/>
              </w:rPr>
              <w:t>, 2023 год-</w:t>
            </w:r>
            <w:r w:rsidR="00703FD2">
              <w:rPr>
                <w:rFonts w:ascii="Times New Roman" w:hAnsi="Times New Roman" w:cs="Times New Roman"/>
                <w:sz w:val="28"/>
                <w:szCs w:val="28"/>
              </w:rPr>
              <w:t>583,22</w:t>
            </w:r>
            <w:r w:rsidR="0003346E">
              <w:rPr>
                <w:rFonts w:ascii="Times New Roman" w:hAnsi="Times New Roman" w:cs="Times New Roman"/>
                <w:sz w:val="28"/>
                <w:szCs w:val="28"/>
              </w:rPr>
              <w:t xml:space="preserve"> кв.м.</w:t>
            </w:r>
            <w:r w:rsidRPr="00424B42">
              <w:rPr>
                <w:rFonts w:ascii="Times New Roman" w:hAnsi="Times New Roman" w:cs="Times New Roman"/>
                <w:sz w:val="28"/>
                <w:szCs w:val="28"/>
              </w:rPr>
              <w:t>, 2024 год-</w:t>
            </w:r>
            <w:r w:rsidR="00703FD2">
              <w:rPr>
                <w:rFonts w:ascii="Times New Roman" w:hAnsi="Times New Roman" w:cs="Times New Roman"/>
                <w:sz w:val="28"/>
                <w:szCs w:val="28"/>
              </w:rPr>
              <w:t>593,39</w:t>
            </w:r>
            <w:r w:rsidR="0003346E">
              <w:rPr>
                <w:rFonts w:ascii="Times New Roman" w:hAnsi="Times New Roman" w:cs="Times New Roman"/>
                <w:sz w:val="28"/>
                <w:szCs w:val="28"/>
              </w:rPr>
              <w:t xml:space="preserve"> кв.м.</w:t>
            </w:r>
            <w:r w:rsidRPr="00424B42">
              <w:rPr>
                <w:rFonts w:ascii="Times New Roman" w:hAnsi="Times New Roman" w:cs="Times New Roman"/>
                <w:sz w:val="28"/>
                <w:szCs w:val="28"/>
              </w:rPr>
              <w:t xml:space="preserve">) </w:t>
            </w:r>
          </w:p>
          <w:p w:rsidR="00424B42" w:rsidRPr="00734C48" w:rsidRDefault="00424B42" w:rsidP="008072A9">
            <w:pPr>
              <w:spacing w:line="240" w:lineRule="auto"/>
              <w:jc w:val="both"/>
              <w:rPr>
                <w:rFonts w:ascii="Times New Roman" w:hAnsi="Times New Roman" w:cs="Times New Roman"/>
                <w:sz w:val="28"/>
                <w:szCs w:val="28"/>
              </w:rPr>
            </w:pPr>
            <w:r w:rsidRPr="00424B42">
              <w:rPr>
                <w:rFonts w:ascii="Times New Roman" w:hAnsi="Times New Roman" w:cs="Times New Roman"/>
                <w:sz w:val="28"/>
                <w:szCs w:val="28"/>
              </w:rPr>
              <w:t>Обеспеченность торговыми павильонами и киосками по продаже продтоваров и с</w:t>
            </w:r>
            <w:r w:rsidR="006D02EB">
              <w:rPr>
                <w:rFonts w:ascii="Times New Roman" w:hAnsi="Times New Roman" w:cs="Times New Roman"/>
                <w:sz w:val="28"/>
                <w:szCs w:val="28"/>
              </w:rPr>
              <w:t xml:space="preserve">ельскохозяйственной </w:t>
            </w:r>
            <w:r w:rsidRPr="00424B42">
              <w:rPr>
                <w:rFonts w:ascii="Times New Roman" w:hAnsi="Times New Roman" w:cs="Times New Roman"/>
                <w:sz w:val="28"/>
                <w:szCs w:val="28"/>
              </w:rPr>
              <w:t>продукции  ед</w:t>
            </w:r>
            <w:r w:rsidR="006D02EB">
              <w:rPr>
                <w:rFonts w:ascii="Times New Roman" w:hAnsi="Times New Roman" w:cs="Times New Roman"/>
                <w:sz w:val="28"/>
                <w:szCs w:val="28"/>
              </w:rPr>
              <w:t>иниц</w:t>
            </w:r>
            <w:r w:rsidRPr="00424B42">
              <w:rPr>
                <w:rFonts w:ascii="Times New Roman" w:hAnsi="Times New Roman" w:cs="Times New Roman"/>
                <w:sz w:val="28"/>
                <w:szCs w:val="28"/>
              </w:rPr>
              <w:t xml:space="preserve">  на 10 000 человек</w:t>
            </w:r>
            <w:r w:rsidRPr="00424B42">
              <w:rPr>
                <w:rFonts w:ascii="Times New Roman" w:hAnsi="Times New Roman" w:cs="Times New Roman"/>
                <w:sz w:val="28"/>
                <w:szCs w:val="28"/>
              </w:rPr>
              <w:tab/>
              <w:t xml:space="preserve">(2019 год – </w:t>
            </w:r>
            <w:r w:rsidR="00795D02">
              <w:rPr>
                <w:rFonts w:ascii="Times New Roman" w:hAnsi="Times New Roman" w:cs="Times New Roman"/>
                <w:sz w:val="28"/>
                <w:szCs w:val="28"/>
              </w:rPr>
              <w:t>3,1 ед.,</w:t>
            </w:r>
            <w:r w:rsidRPr="00424B42">
              <w:rPr>
                <w:rFonts w:ascii="Times New Roman" w:hAnsi="Times New Roman" w:cs="Times New Roman"/>
                <w:sz w:val="28"/>
                <w:szCs w:val="28"/>
              </w:rPr>
              <w:t xml:space="preserve"> 2020 год –</w:t>
            </w:r>
            <w:r w:rsidR="008072A9">
              <w:rPr>
                <w:rFonts w:ascii="Times New Roman" w:hAnsi="Times New Roman" w:cs="Times New Roman"/>
                <w:sz w:val="28"/>
                <w:szCs w:val="28"/>
              </w:rPr>
              <w:t>3</w:t>
            </w:r>
            <w:r w:rsidR="00795D02">
              <w:rPr>
                <w:rFonts w:ascii="Times New Roman" w:hAnsi="Times New Roman" w:cs="Times New Roman"/>
                <w:sz w:val="28"/>
                <w:szCs w:val="28"/>
              </w:rPr>
              <w:t>,</w:t>
            </w:r>
            <w:r w:rsidR="008072A9">
              <w:rPr>
                <w:rFonts w:ascii="Times New Roman" w:hAnsi="Times New Roman" w:cs="Times New Roman"/>
                <w:sz w:val="28"/>
                <w:szCs w:val="28"/>
              </w:rPr>
              <w:t>2</w:t>
            </w:r>
            <w:r w:rsidR="00795D02">
              <w:rPr>
                <w:rFonts w:ascii="Times New Roman" w:hAnsi="Times New Roman" w:cs="Times New Roman"/>
                <w:sz w:val="28"/>
                <w:szCs w:val="28"/>
              </w:rPr>
              <w:t xml:space="preserve"> ед.</w:t>
            </w:r>
            <w:r w:rsidRPr="00424B42">
              <w:rPr>
                <w:rFonts w:ascii="Times New Roman" w:hAnsi="Times New Roman" w:cs="Times New Roman"/>
                <w:sz w:val="28"/>
                <w:szCs w:val="28"/>
              </w:rPr>
              <w:t>, 2021 год –</w:t>
            </w:r>
            <w:r w:rsidR="008072A9">
              <w:rPr>
                <w:rFonts w:ascii="Times New Roman" w:hAnsi="Times New Roman" w:cs="Times New Roman"/>
                <w:sz w:val="28"/>
                <w:szCs w:val="28"/>
              </w:rPr>
              <w:t>3,3</w:t>
            </w:r>
            <w:r w:rsidR="00795D02">
              <w:rPr>
                <w:rFonts w:ascii="Times New Roman" w:hAnsi="Times New Roman" w:cs="Times New Roman"/>
                <w:sz w:val="28"/>
                <w:szCs w:val="28"/>
              </w:rPr>
              <w:t xml:space="preserve"> ед.</w:t>
            </w:r>
            <w:r>
              <w:rPr>
                <w:rFonts w:ascii="Times New Roman" w:hAnsi="Times New Roman" w:cs="Times New Roman"/>
                <w:sz w:val="28"/>
                <w:szCs w:val="28"/>
              </w:rPr>
              <w:t>, 2022 год -</w:t>
            </w:r>
            <w:r w:rsidR="008072A9">
              <w:rPr>
                <w:rFonts w:ascii="Times New Roman" w:hAnsi="Times New Roman" w:cs="Times New Roman"/>
                <w:sz w:val="28"/>
                <w:szCs w:val="28"/>
              </w:rPr>
              <w:t>3,4</w:t>
            </w:r>
            <w:r w:rsidR="00795D02">
              <w:rPr>
                <w:rFonts w:ascii="Times New Roman" w:hAnsi="Times New Roman" w:cs="Times New Roman"/>
                <w:sz w:val="28"/>
                <w:szCs w:val="28"/>
              </w:rPr>
              <w:t xml:space="preserve"> ед.</w:t>
            </w:r>
            <w:r>
              <w:rPr>
                <w:rFonts w:ascii="Times New Roman" w:hAnsi="Times New Roman" w:cs="Times New Roman"/>
                <w:sz w:val="28"/>
                <w:szCs w:val="28"/>
              </w:rPr>
              <w:t>, 2023 год-</w:t>
            </w:r>
            <w:r w:rsidR="008072A9">
              <w:rPr>
                <w:rFonts w:ascii="Times New Roman" w:hAnsi="Times New Roman" w:cs="Times New Roman"/>
                <w:sz w:val="28"/>
                <w:szCs w:val="28"/>
              </w:rPr>
              <w:t>3,5</w:t>
            </w:r>
            <w:r w:rsidR="00795D02">
              <w:rPr>
                <w:rFonts w:ascii="Times New Roman" w:hAnsi="Times New Roman" w:cs="Times New Roman"/>
                <w:sz w:val="28"/>
                <w:szCs w:val="28"/>
              </w:rPr>
              <w:t xml:space="preserve"> ед.</w:t>
            </w:r>
            <w:r>
              <w:rPr>
                <w:rFonts w:ascii="Times New Roman" w:hAnsi="Times New Roman" w:cs="Times New Roman"/>
                <w:sz w:val="28"/>
                <w:szCs w:val="28"/>
              </w:rPr>
              <w:t xml:space="preserve">, 2024 год- </w:t>
            </w:r>
            <w:r w:rsidR="008072A9">
              <w:rPr>
                <w:rFonts w:ascii="Times New Roman" w:hAnsi="Times New Roman" w:cs="Times New Roman"/>
                <w:sz w:val="28"/>
                <w:szCs w:val="28"/>
              </w:rPr>
              <w:t>3,6</w:t>
            </w:r>
            <w:r w:rsidR="00795D02">
              <w:rPr>
                <w:rFonts w:ascii="Times New Roman" w:hAnsi="Times New Roman" w:cs="Times New Roman"/>
                <w:sz w:val="28"/>
                <w:szCs w:val="28"/>
              </w:rPr>
              <w:t xml:space="preserve"> ед.</w:t>
            </w:r>
            <w:r w:rsidRPr="00734C48">
              <w:rPr>
                <w:rFonts w:ascii="Times New Roman" w:hAnsi="Times New Roman" w:cs="Times New Roman"/>
                <w:sz w:val="28"/>
                <w:szCs w:val="28"/>
              </w:rPr>
              <w:t>)</w:t>
            </w:r>
          </w:p>
        </w:tc>
      </w:tr>
      <w:tr w:rsidR="00BD0825" w:rsidRPr="00734C48" w:rsidTr="00C37766">
        <w:tc>
          <w:tcPr>
            <w:tcW w:w="4678" w:type="dxa"/>
            <w:tcBorders>
              <w:top w:val="single" w:sz="4" w:space="0" w:color="auto"/>
              <w:left w:val="single" w:sz="4" w:space="0" w:color="auto"/>
              <w:bottom w:val="single" w:sz="4" w:space="0" w:color="auto"/>
              <w:right w:val="single" w:sz="4" w:space="0" w:color="auto"/>
            </w:tcBorders>
            <w:hideMark/>
          </w:tcPr>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lastRenderedPageBreak/>
              <w:t>Сроки и этапы реализации Программы</w:t>
            </w:r>
          </w:p>
        </w:tc>
        <w:tc>
          <w:tcPr>
            <w:tcW w:w="5670" w:type="dxa"/>
            <w:tcBorders>
              <w:top w:val="single" w:sz="4" w:space="0" w:color="auto"/>
              <w:left w:val="single" w:sz="4" w:space="0" w:color="auto"/>
              <w:bottom w:val="single" w:sz="4" w:space="0" w:color="auto"/>
              <w:right w:val="single" w:sz="4" w:space="0" w:color="auto"/>
            </w:tcBorders>
            <w:hideMark/>
          </w:tcPr>
          <w:p w:rsidR="00BD0825" w:rsidRPr="00734C48" w:rsidRDefault="00785912" w:rsidP="00587381">
            <w:pPr>
              <w:spacing w:line="240" w:lineRule="auto"/>
              <w:rPr>
                <w:rFonts w:ascii="Times New Roman" w:hAnsi="Times New Roman" w:cs="Times New Roman"/>
                <w:sz w:val="28"/>
                <w:szCs w:val="28"/>
              </w:rPr>
            </w:pPr>
            <w:r>
              <w:rPr>
                <w:rFonts w:ascii="Times New Roman" w:hAnsi="Times New Roman" w:cs="Times New Roman"/>
                <w:sz w:val="28"/>
                <w:szCs w:val="28"/>
              </w:rPr>
              <w:t>П</w:t>
            </w:r>
            <w:r w:rsidR="00BD0825" w:rsidRPr="00734C48">
              <w:rPr>
                <w:rFonts w:ascii="Times New Roman" w:hAnsi="Times New Roman" w:cs="Times New Roman"/>
                <w:sz w:val="28"/>
                <w:szCs w:val="28"/>
              </w:rPr>
              <w:t>редполагается реализовать Программу в период с 201</w:t>
            </w:r>
            <w:r w:rsidR="00D87B30" w:rsidRPr="00734C48">
              <w:rPr>
                <w:rFonts w:ascii="Times New Roman" w:hAnsi="Times New Roman" w:cs="Times New Roman"/>
                <w:sz w:val="28"/>
                <w:szCs w:val="28"/>
              </w:rPr>
              <w:t>9</w:t>
            </w:r>
            <w:r w:rsidR="00BD0825" w:rsidRPr="00734C48">
              <w:rPr>
                <w:rFonts w:ascii="Times New Roman" w:hAnsi="Times New Roman" w:cs="Times New Roman"/>
                <w:sz w:val="28"/>
                <w:szCs w:val="28"/>
              </w:rPr>
              <w:t xml:space="preserve"> по 20</w:t>
            </w:r>
            <w:r w:rsidR="00D87B30" w:rsidRPr="00734C48">
              <w:rPr>
                <w:rFonts w:ascii="Times New Roman" w:hAnsi="Times New Roman" w:cs="Times New Roman"/>
                <w:sz w:val="28"/>
                <w:szCs w:val="28"/>
              </w:rPr>
              <w:t>2</w:t>
            </w:r>
            <w:r w:rsidR="007A7901">
              <w:rPr>
                <w:rFonts w:ascii="Times New Roman" w:hAnsi="Times New Roman" w:cs="Times New Roman"/>
                <w:sz w:val="28"/>
                <w:szCs w:val="28"/>
              </w:rPr>
              <w:t>4</w:t>
            </w:r>
            <w:r w:rsidR="00BD0825" w:rsidRPr="00734C48">
              <w:rPr>
                <w:rFonts w:ascii="Times New Roman" w:hAnsi="Times New Roman" w:cs="Times New Roman"/>
                <w:sz w:val="28"/>
                <w:szCs w:val="28"/>
              </w:rPr>
              <w:t xml:space="preserve"> год. В Программе предусматривается комплекс взаимосвязанных мероприятий по развитию и поддержке малого и среднего предпринимательства, в связи с чем, отдельные этапы ее реализации не выделяются</w:t>
            </w:r>
          </w:p>
        </w:tc>
      </w:tr>
      <w:tr w:rsidR="00BD0825" w:rsidRPr="00734C48" w:rsidTr="00C37766">
        <w:tc>
          <w:tcPr>
            <w:tcW w:w="4678" w:type="dxa"/>
            <w:tcBorders>
              <w:top w:val="single" w:sz="4" w:space="0" w:color="auto"/>
              <w:left w:val="single" w:sz="4" w:space="0" w:color="auto"/>
              <w:bottom w:val="single" w:sz="4" w:space="0" w:color="auto"/>
              <w:right w:val="single" w:sz="4" w:space="0" w:color="auto"/>
            </w:tcBorders>
            <w:hideMark/>
          </w:tcPr>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Перечень основных мероприятий</w:t>
            </w:r>
          </w:p>
        </w:tc>
        <w:tc>
          <w:tcPr>
            <w:tcW w:w="5670" w:type="dxa"/>
            <w:tcBorders>
              <w:top w:val="single" w:sz="4" w:space="0" w:color="auto"/>
              <w:left w:val="single" w:sz="4" w:space="0" w:color="auto"/>
              <w:bottom w:val="single" w:sz="4" w:space="0" w:color="auto"/>
              <w:right w:val="single" w:sz="4" w:space="0" w:color="auto"/>
            </w:tcBorders>
          </w:tcPr>
          <w:p w:rsidR="00BD0825" w:rsidRPr="00397633" w:rsidRDefault="00785912" w:rsidP="00587381">
            <w:pPr>
              <w:spacing w:after="0" w:line="240" w:lineRule="auto"/>
              <w:jc w:val="both"/>
              <w:rPr>
                <w:rFonts w:ascii="Times New Roman" w:hAnsi="Times New Roman" w:cs="Times New Roman"/>
                <w:sz w:val="28"/>
                <w:szCs w:val="28"/>
              </w:rPr>
            </w:pPr>
            <w:r w:rsidRPr="00397633">
              <w:rPr>
                <w:rFonts w:ascii="Times New Roman" w:hAnsi="Times New Roman" w:cs="Times New Roman"/>
                <w:sz w:val="28"/>
                <w:szCs w:val="28"/>
              </w:rPr>
              <w:t>П</w:t>
            </w:r>
            <w:r w:rsidR="00BD0825" w:rsidRPr="00397633">
              <w:rPr>
                <w:rFonts w:ascii="Times New Roman" w:hAnsi="Times New Roman" w:cs="Times New Roman"/>
                <w:sz w:val="28"/>
                <w:szCs w:val="28"/>
              </w:rPr>
              <w:t>рограмма предусматривает реализацию программных мероприятий по следующим основным направлениям:</w:t>
            </w:r>
            <w:r w:rsidR="00810730" w:rsidRPr="00397633">
              <w:rPr>
                <w:rFonts w:ascii="Times New Roman" w:hAnsi="Times New Roman" w:cs="Times New Roman"/>
                <w:sz w:val="28"/>
                <w:szCs w:val="28"/>
              </w:rPr>
              <w:t xml:space="preserve">                              - и</w:t>
            </w:r>
            <w:r w:rsidR="0004723E" w:rsidRPr="00397633">
              <w:rPr>
                <w:rFonts w:ascii="Times New Roman" w:hAnsi="Times New Roman" w:cs="Times New Roman"/>
                <w:sz w:val="28"/>
                <w:szCs w:val="28"/>
              </w:rPr>
              <w:t xml:space="preserve">нформационное, консультационное, имущественное обеспечение малого и среднего предпринимательства,развитие </w:t>
            </w:r>
            <w:r w:rsidR="0004723E" w:rsidRPr="00397633">
              <w:rPr>
                <w:rFonts w:ascii="Times New Roman" w:hAnsi="Times New Roman" w:cs="Times New Roman"/>
                <w:color w:val="000000" w:themeColor="text1"/>
                <w:sz w:val="28"/>
                <w:szCs w:val="28"/>
                <w:shd w:val="clear" w:color="auto" w:fill="FFFFFF"/>
              </w:rPr>
              <w:t>инфраструктуры поддержки малого и среднего предпринимательства;</w:t>
            </w:r>
          </w:p>
          <w:p w:rsidR="00810730" w:rsidRPr="00397633" w:rsidRDefault="00BD0825" w:rsidP="00587381">
            <w:pPr>
              <w:spacing w:after="0" w:line="240" w:lineRule="auto"/>
              <w:jc w:val="both"/>
              <w:rPr>
                <w:rFonts w:ascii="Times New Roman" w:hAnsi="Times New Roman" w:cs="Times New Roman"/>
                <w:bCs/>
                <w:sz w:val="28"/>
                <w:szCs w:val="28"/>
              </w:rPr>
            </w:pPr>
            <w:r w:rsidRPr="00397633">
              <w:rPr>
                <w:rFonts w:ascii="Times New Roman" w:hAnsi="Times New Roman" w:cs="Times New Roman"/>
                <w:sz w:val="28"/>
                <w:szCs w:val="28"/>
              </w:rPr>
              <w:t>-</w:t>
            </w:r>
            <w:r w:rsidR="00810730" w:rsidRPr="00397633">
              <w:rPr>
                <w:rFonts w:ascii="Times New Roman" w:hAnsi="Times New Roman" w:cs="Times New Roman"/>
                <w:bCs/>
                <w:sz w:val="28"/>
                <w:szCs w:val="28"/>
              </w:rPr>
              <w:t xml:space="preserve">формирование благоприятной социальной среды для малого и среднего </w:t>
            </w:r>
            <w:r w:rsidR="00C37766">
              <w:rPr>
                <w:rFonts w:ascii="Times New Roman" w:hAnsi="Times New Roman" w:cs="Times New Roman"/>
                <w:bCs/>
                <w:sz w:val="28"/>
                <w:szCs w:val="28"/>
              </w:rPr>
              <w:t>п</w:t>
            </w:r>
            <w:r w:rsidR="00810730" w:rsidRPr="00397633">
              <w:rPr>
                <w:rFonts w:ascii="Times New Roman" w:hAnsi="Times New Roman" w:cs="Times New Roman"/>
                <w:bCs/>
                <w:sz w:val="28"/>
                <w:szCs w:val="28"/>
              </w:rPr>
              <w:t>редпринимательства;</w:t>
            </w:r>
          </w:p>
          <w:p w:rsidR="00810730" w:rsidRPr="00397633" w:rsidRDefault="00810730" w:rsidP="00587381">
            <w:pPr>
              <w:spacing w:after="0" w:line="240" w:lineRule="auto"/>
              <w:jc w:val="both"/>
              <w:rPr>
                <w:rFonts w:ascii="Times New Roman" w:hAnsi="Times New Roman" w:cs="Times New Roman"/>
                <w:bCs/>
                <w:sz w:val="28"/>
                <w:szCs w:val="28"/>
              </w:rPr>
            </w:pPr>
            <w:r w:rsidRPr="00397633">
              <w:rPr>
                <w:rFonts w:ascii="Times New Roman" w:hAnsi="Times New Roman" w:cs="Times New Roman"/>
                <w:bCs/>
                <w:sz w:val="28"/>
                <w:szCs w:val="28"/>
              </w:rPr>
              <w:t>- стимулировани</w:t>
            </w:r>
            <w:r w:rsidR="00C37766">
              <w:rPr>
                <w:rFonts w:ascii="Times New Roman" w:hAnsi="Times New Roman" w:cs="Times New Roman"/>
                <w:bCs/>
                <w:sz w:val="28"/>
                <w:szCs w:val="28"/>
              </w:rPr>
              <w:t>е</w:t>
            </w:r>
            <w:r w:rsidRPr="00397633">
              <w:rPr>
                <w:rFonts w:ascii="Times New Roman" w:hAnsi="Times New Roman" w:cs="Times New Roman"/>
                <w:bCs/>
                <w:sz w:val="28"/>
                <w:szCs w:val="28"/>
              </w:rPr>
              <w:t xml:space="preserve"> предпринимательской активности и самозанятости граждан</w:t>
            </w:r>
            <w:r w:rsidR="00C37766">
              <w:rPr>
                <w:rFonts w:ascii="Times New Roman" w:hAnsi="Times New Roman" w:cs="Times New Roman"/>
                <w:bCs/>
                <w:sz w:val="28"/>
                <w:szCs w:val="28"/>
              </w:rPr>
              <w:t>;</w:t>
            </w:r>
          </w:p>
          <w:p w:rsidR="00810730" w:rsidRPr="00397633" w:rsidRDefault="00810730" w:rsidP="00587381">
            <w:pPr>
              <w:spacing w:after="0" w:line="240" w:lineRule="auto"/>
              <w:jc w:val="both"/>
              <w:rPr>
                <w:rFonts w:ascii="Times New Roman" w:hAnsi="Times New Roman" w:cs="Times New Roman"/>
                <w:bCs/>
                <w:sz w:val="28"/>
                <w:szCs w:val="28"/>
              </w:rPr>
            </w:pPr>
            <w:r w:rsidRPr="00397633">
              <w:rPr>
                <w:rFonts w:ascii="Times New Roman" w:hAnsi="Times New Roman" w:cs="Times New Roman"/>
                <w:bCs/>
                <w:sz w:val="28"/>
                <w:szCs w:val="28"/>
              </w:rPr>
              <w:t>-расширени</w:t>
            </w:r>
            <w:r w:rsidR="00C37766">
              <w:rPr>
                <w:rFonts w:ascii="Times New Roman" w:hAnsi="Times New Roman" w:cs="Times New Roman"/>
                <w:bCs/>
                <w:sz w:val="28"/>
                <w:szCs w:val="28"/>
              </w:rPr>
              <w:t>е</w:t>
            </w:r>
            <w:r w:rsidRPr="00397633">
              <w:rPr>
                <w:rFonts w:ascii="Times New Roman" w:hAnsi="Times New Roman" w:cs="Times New Roman"/>
                <w:bCs/>
                <w:sz w:val="28"/>
                <w:szCs w:val="28"/>
              </w:rPr>
              <w:t xml:space="preserve"> возможностей сбыта продукции отечественных производителей товаров, увеличения доходов и роста благосостояния граждан</w:t>
            </w:r>
            <w:r w:rsidR="00C37766">
              <w:rPr>
                <w:rFonts w:ascii="Times New Roman" w:hAnsi="Times New Roman" w:cs="Times New Roman"/>
                <w:bCs/>
                <w:sz w:val="28"/>
                <w:szCs w:val="28"/>
              </w:rPr>
              <w:t>;</w:t>
            </w:r>
          </w:p>
          <w:p w:rsidR="00397633" w:rsidRPr="00397633" w:rsidRDefault="00810730" w:rsidP="00587381">
            <w:pPr>
              <w:spacing w:after="0" w:line="240" w:lineRule="auto"/>
              <w:jc w:val="both"/>
              <w:rPr>
                <w:rFonts w:ascii="Times New Roman" w:hAnsi="Times New Roman" w:cs="Times New Roman"/>
                <w:bCs/>
                <w:sz w:val="28"/>
                <w:szCs w:val="28"/>
              </w:rPr>
            </w:pPr>
            <w:r w:rsidRPr="00397633">
              <w:rPr>
                <w:rFonts w:ascii="Times New Roman" w:hAnsi="Times New Roman" w:cs="Times New Roman"/>
                <w:bCs/>
                <w:sz w:val="28"/>
                <w:szCs w:val="28"/>
              </w:rPr>
              <w:t>- содействие развитию торговой деятельности</w:t>
            </w:r>
            <w:r w:rsidR="00397633" w:rsidRPr="00397633">
              <w:rPr>
                <w:rFonts w:ascii="Times New Roman" w:hAnsi="Times New Roman" w:cs="Times New Roman"/>
                <w:bCs/>
                <w:sz w:val="28"/>
                <w:szCs w:val="28"/>
              </w:rPr>
              <w:t>;</w:t>
            </w:r>
          </w:p>
          <w:p w:rsidR="00BD0825" w:rsidRPr="00734C48" w:rsidRDefault="00BD0825" w:rsidP="00587381">
            <w:pPr>
              <w:spacing w:line="240" w:lineRule="auto"/>
              <w:jc w:val="both"/>
              <w:rPr>
                <w:rFonts w:ascii="Times New Roman" w:hAnsi="Times New Roman" w:cs="Times New Roman"/>
                <w:sz w:val="28"/>
                <w:szCs w:val="28"/>
              </w:rPr>
            </w:pPr>
            <w:r w:rsidRPr="00397633">
              <w:rPr>
                <w:rFonts w:ascii="Times New Roman" w:hAnsi="Times New Roman" w:cs="Times New Roman"/>
                <w:sz w:val="28"/>
                <w:szCs w:val="28"/>
              </w:rPr>
              <w:t>- повышени</w:t>
            </w:r>
            <w:r w:rsidR="0004723E" w:rsidRPr="00397633">
              <w:rPr>
                <w:rFonts w:ascii="Times New Roman" w:hAnsi="Times New Roman" w:cs="Times New Roman"/>
                <w:sz w:val="28"/>
                <w:szCs w:val="28"/>
              </w:rPr>
              <w:t>е</w:t>
            </w:r>
            <w:r w:rsidRPr="00397633">
              <w:rPr>
                <w:rFonts w:ascii="Times New Roman" w:hAnsi="Times New Roman" w:cs="Times New Roman"/>
                <w:sz w:val="28"/>
                <w:szCs w:val="28"/>
              </w:rPr>
              <w:t xml:space="preserve"> социально-экономической эффективности функционирования торгово-бытового обслуживания населения</w:t>
            </w:r>
          </w:p>
        </w:tc>
      </w:tr>
      <w:tr w:rsidR="00BD0825" w:rsidRPr="00734C48" w:rsidTr="00C37766">
        <w:tc>
          <w:tcPr>
            <w:tcW w:w="4678" w:type="dxa"/>
            <w:tcBorders>
              <w:top w:val="single" w:sz="4" w:space="0" w:color="auto"/>
              <w:left w:val="single" w:sz="4" w:space="0" w:color="auto"/>
              <w:bottom w:val="single" w:sz="4" w:space="0" w:color="auto"/>
              <w:right w:val="single" w:sz="4" w:space="0" w:color="auto"/>
            </w:tcBorders>
            <w:hideMark/>
          </w:tcPr>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Объемы и источники финансирования</w:t>
            </w:r>
          </w:p>
        </w:tc>
        <w:tc>
          <w:tcPr>
            <w:tcW w:w="5670" w:type="dxa"/>
            <w:tcBorders>
              <w:top w:val="single" w:sz="4" w:space="0" w:color="auto"/>
              <w:left w:val="single" w:sz="4" w:space="0" w:color="auto"/>
              <w:bottom w:val="single" w:sz="4" w:space="0" w:color="auto"/>
              <w:right w:val="single" w:sz="4" w:space="0" w:color="auto"/>
            </w:tcBorders>
            <w:hideMark/>
          </w:tcPr>
          <w:p w:rsidR="00BD0825" w:rsidRPr="00734C48" w:rsidRDefault="00785912" w:rsidP="00587381">
            <w:pPr>
              <w:spacing w:line="240" w:lineRule="auto"/>
              <w:rPr>
                <w:rFonts w:ascii="Times New Roman" w:hAnsi="Times New Roman" w:cs="Times New Roman"/>
                <w:sz w:val="28"/>
                <w:szCs w:val="28"/>
              </w:rPr>
            </w:pPr>
            <w:r>
              <w:rPr>
                <w:rFonts w:ascii="Times New Roman" w:hAnsi="Times New Roman" w:cs="Times New Roman"/>
                <w:sz w:val="28"/>
                <w:szCs w:val="28"/>
              </w:rPr>
              <w:t>Н</w:t>
            </w:r>
            <w:r w:rsidR="00BD0825" w:rsidRPr="00734C48">
              <w:rPr>
                <w:rFonts w:ascii="Times New Roman" w:hAnsi="Times New Roman" w:cs="Times New Roman"/>
                <w:sz w:val="28"/>
                <w:szCs w:val="28"/>
              </w:rPr>
              <w:t xml:space="preserve">а реализацию Программы потребуется </w:t>
            </w:r>
            <w:r w:rsidR="003119D3">
              <w:rPr>
                <w:rFonts w:ascii="Times New Roman" w:hAnsi="Times New Roman" w:cs="Times New Roman"/>
                <w:sz w:val="28"/>
                <w:szCs w:val="28"/>
              </w:rPr>
              <w:t>30,0</w:t>
            </w:r>
            <w:r w:rsidR="00BD0825" w:rsidRPr="00734C48">
              <w:rPr>
                <w:rFonts w:ascii="Times New Roman" w:hAnsi="Times New Roman" w:cs="Times New Roman"/>
                <w:sz w:val="28"/>
                <w:szCs w:val="28"/>
              </w:rPr>
              <w:t xml:space="preserve"> тыс. рублей, в том числе средства бюджета Кадошкинского муниципального района  Республики Мордовия </w:t>
            </w:r>
            <w:r w:rsidR="00474103">
              <w:rPr>
                <w:rFonts w:ascii="Times New Roman" w:hAnsi="Times New Roman" w:cs="Times New Roman"/>
                <w:sz w:val="28"/>
                <w:szCs w:val="28"/>
              </w:rPr>
              <w:t>–</w:t>
            </w:r>
            <w:r w:rsidR="003119D3">
              <w:rPr>
                <w:rFonts w:ascii="Times New Roman" w:hAnsi="Times New Roman" w:cs="Times New Roman"/>
                <w:sz w:val="28"/>
                <w:szCs w:val="28"/>
              </w:rPr>
              <w:t>30,0</w:t>
            </w:r>
            <w:r w:rsidR="00BD0825" w:rsidRPr="00734C48">
              <w:rPr>
                <w:rFonts w:ascii="Times New Roman" w:hAnsi="Times New Roman" w:cs="Times New Roman"/>
                <w:sz w:val="28"/>
                <w:szCs w:val="28"/>
              </w:rPr>
              <w:t xml:space="preserve">тыс. рублей </w:t>
            </w:r>
          </w:p>
        </w:tc>
      </w:tr>
      <w:tr w:rsidR="006E6622" w:rsidRPr="00734C48" w:rsidTr="00C37766">
        <w:tc>
          <w:tcPr>
            <w:tcW w:w="4678" w:type="dxa"/>
            <w:tcBorders>
              <w:top w:val="single" w:sz="4" w:space="0" w:color="auto"/>
              <w:left w:val="single" w:sz="4" w:space="0" w:color="auto"/>
              <w:bottom w:val="single" w:sz="4" w:space="0" w:color="auto"/>
              <w:right w:val="single" w:sz="4" w:space="0" w:color="auto"/>
            </w:tcBorders>
          </w:tcPr>
          <w:p w:rsidR="006E6622" w:rsidRPr="00734C48" w:rsidRDefault="006E6622" w:rsidP="00B90930">
            <w:pPr>
              <w:spacing w:line="240" w:lineRule="auto"/>
              <w:rPr>
                <w:rFonts w:ascii="Times New Roman" w:hAnsi="Times New Roman" w:cs="Times New Roman"/>
                <w:sz w:val="28"/>
                <w:szCs w:val="28"/>
              </w:rPr>
            </w:pPr>
            <w:r w:rsidRPr="00734C48">
              <w:rPr>
                <w:rFonts w:ascii="Times New Roman" w:hAnsi="Times New Roman" w:cs="Times New Roman"/>
                <w:sz w:val="28"/>
                <w:szCs w:val="28"/>
              </w:rPr>
              <w:t>Ожидаемые конечные результаты реализации Программы</w:t>
            </w:r>
          </w:p>
        </w:tc>
        <w:tc>
          <w:tcPr>
            <w:tcW w:w="5670" w:type="dxa"/>
            <w:tcBorders>
              <w:top w:val="single" w:sz="4" w:space="0" w:color="auto"/>
              <w:left w:val="single" w:sz="4" w:space="0" w:color="auto"/>
              <w:bottom w:val="single" w:sz="4" w:space="0" w:color="auto"/>
              <w:right w:val="single" w:sz="4" w:space="0" w:color="auto"/>
            </w:tcBorders>
          </w:tcPr>
          <w:p w:rsidR="006E6622" w:rsidRPr="00734C48" w:rsidRDefault="006E6622" w:rsidP="00B90930">
            <w:pPr>
              <w:spacing w:after="0" w:line="240" w:lineRule="auto"/>
              <w:rPr>
                <w:rFonts w:ascii="Times New Roman" w:hAnsi="Times New Roman" w:cs="Times New Roman"/>
                <w:sz w:val="28"/>
                <w:szCs w:val="28"/>
              </w:rPr>
            </w:pPr>
            <w:r w:rsidRPr="00734C48">
              <w:rPr>
                <w:rFonts w:ascii="Times New Roman" w:hAnsi="Times New Roman" w:cs="Times New Roman"/>
                <w:sz w:val="28"/>
                <w:szCs w:val="28"/>
              </w:rPr>
              <w:t>Реализация Программы позволит достичь следующих результатов:</w:t>
            </w:r>
          </w:p>
          <w:p w:rsidR="006E6622" w:rsidRPr="00734C48" w:rsidRDefault="006E6622" w:rsidP="00B90930">
            <w:pPr>
              <w:spacing w:after="0" w:line="240" w:lineRule="auto"/>
              <w:rPr>
                <w:rFonts w:ascii="Times New Roman" w:hAnsi="Times New Roman" w:cs="Times New Roman"/>
                <w:sz w:val="28"/>
                <w:szCs w:val="28"/>
              </w:rPr>
            </w:pPr>
            <w:r w:rsidRPr="00734C48">
              <w:rPr>
                <w:rFonts w:ascii="Times New Roman" w:hAnsi="Times New Roman" w:cs="Times New Roman"/>
                <w:sz w:val="28"/>
                <w:szCs w:val="28"/>
              </w:rPr>
              <w:t>- количество субъектов малого и среднего предпринимательства в расчете на 10 тыс. чел. населения составит к 202</w:t>
            </w:r>
            <w:r>
              <w:rPr>
                <w:rFonts w:ascii="Times New Roman" w:hAnsi="Times New Roman" w:cs="Times New Roman"/>
                <w:sz w:val="28"/>
                <w:szCs w:val="28"/>
              </w:rPr>
              <w:t>4</w:t>
            </w:r>
            <w:r w:rsidRPr="00734C48">
              <w:rPr>
                <w:rFonts w:ascii="Times New Roman" w:hAnsi="Times New Roman" w:cs="Times New Roman"/>
                <w:sz w:val="28"/>
                <w:szCs w:val="28"/>
              </w:rPr>
              <w:t xml:space="preserve"> году</w:t>
            </w:r>
            <w:r>
              <w:rPr>
                <w:rFonts w:ascii="Times New Roman" w:hAnsi="Times New Roman" w:cs="Times New Roman"/>
                <w:sz w:val="28"/>
                <w:szCs w:val="28"/>
              </w:rPr>
              <w:t>227</w:t>
            </w:r>
            <w:r w:rsidRPr="00734C48">
              <w:rPr>
                <w:rFonts w:ascii="Times New Roman" w:hAnsi="Times New Roman" w:cs="Times New Roman"/>
                <w:sz w:val="28"/>
                <w:szCs w:val="28"/>
              </w:rPr>
              <w:t xml:space="preserve"> единиц;</w:t>
            </w:r>
          </w:p>
          <w:p w:rsidR="006E6622" w:rsidRDefault="006E6622" w:rsidP="00B90930">
            <w:pPr>
              <w:spacing w:after="0" w:line="240" w:lineRule="auto"/>
              <w:rPr>
                <w:rFonts w:ascii="Times New Roman" w:hAnsi="Times New Roman" w:cs="Times New Roman"/>
                <w:sz w:val="28"/>
                <w:szCs w:val="28"/>
              </w:rPr>
            </w:pPr>
            <w:r w:rsidRPr="00734C48">
              <w:rPr>
                <w:rFonts w:ascii="Times New Roman" w:hAnsi="Times New Roman" w:cs="Times New Roman"/>
                <w:sz w:val="28"/>
                <w:szCs w:val="28"/>
              </w:rPr>
              <w:t>-оборот предприятий малого и среднего бизнеса составит к 202</w:t>
            </w:r>
            <w:r>
              <w:rPr>
                <w:rFonts w:ascii="Times New Roman" w:hAnsi="Times New Roman" w:cs="Times New Roman"/>
                <w:sz w:val="28"/>
                <w:szCs w:val="28"/>
              </w:rPr>
              <w:t>4</w:t>
            </w:r>
            <w:r w:rsidRPr="00734C48">
              <w:rPr>
                <w:rFonts w:ascii="Times New Roman" w:hAnsi="Times New Roman" w:cs="Times New Roman"/>
                <w:sz w:val="28"/>
                <w:szCs w:val="28"/>
              </w:rPr>
              <w:t xml:space="preserve"> году </w:t>
            </w:r>
            <w:r>
              <w:rPr>
                <w:rFonts w:ascii="Times New Roman" w:hAnsi="Times New Roman" w:cs="Times New Roman"/>
                <w:sz w:val="28"/>
                <w:szCs w:val="28"/>
              </w:rPr>
              <w:t xml:space="preserve">1632,4 </w:t>
            </w:r>
            <w:r w:rsidRPr="00734C48">
              <w:rPr>
                <w:rFonts w:ascii="Times New Roman" w:hAnsi="Times New Roman" w:cs="Times New Roman"/>
                <w:sz w:val="28"/>
                <w:szCs w:val="28"/>
              </w:rPr>
              <w:t xml:space="preserve"> млн. рублей</w:t>
            </w:r>
            <w:r>
              <w:rPr>
                <w:rFonts w:ascii="Times New Roman" w:hAnsi="Times New Roman" w:cs="Times New Roman"/>
                <w:sz w:val="28"/>
                <w:szCs w:val="28"/>
              </w:rPr>
              <w:t>;</w:t>
            </w:r>
          </w:p>
          <w:p w:rsidR="006E6622" w:rsidRPr="008D0CAB" w:rsidRDefault="006E6622" w:rsidP="00B90930">
            <w:p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Pr="008D0CAB">
              <w:rPr>
                <w:rFonts w:ascii="Times New Roman" w:hAnsi="Times New Roman" w:cs="Times New Roman"/>
                <w:sz w:val="28"/>
                <w:szCs w:val="28"/>
              </w:rPr>
              <w:t>оличество ярмарок выходного дня проведенных в год</w:t>
            </w:r>
            <w:r>
              <w:rPr>
                <w:rFonts w:ascii="Times New Roman" w:hAnsi="Times New Roman" w:cs="Times New Roman"/>
                <w:sz w:val="28"/>
                <w:szCs w:val="28"/>
              </w:rPr>
              <w:t xml:space="preserve"> составит к 2024 году  52</w:t>
            </w:r>
            <w:r w:rsidRPr="008D0CAB">
              <w:rPr>
                <w:rFonts w:ascii="Times New Roman" w:hAnsi="Times New Roman" w:cs="Times New Roman"/>
                <w:sz w:val="28"/>
                <w:szCs w:val="28"/>
              </w:rPr>
              <w:t xml:space="preserve"> единиц</w:t>
            </w:r>
            <w:r>
              <w:rPr>
                <w:rFonts w:ascii="Times New Roman" w:hAnsi="Times New Roman" w:cs="Times New Roman"/>
                <w:sz w:val="28"/>
                <w:szCs w:val="28"/>
              </w:rPr>
              <w:t>ы;</w:t>
            </w:r>
          </w:p>
          <w:p w:rsidR="006E6622" w:rsidRPr="008D0CAB" w:rsidRDefault="006E6622" w:rsidP="00B90930">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8D0CAB">
              <w:rPr>
                <w:rFonts w:ascii="Times New Roman" w:hAnsi="Times New Roman" w:cs="Times New Roman"/>
                <w:sz w:val="28"/>
                <w:szCs w:val="28"/>
              </w:rPr>
              <w:t>беспеченность площадью стационарных торговых объектов в расчете на 1000 человек</w:t>
            </w:r>
            <w:r>
              <w:rPr>
                <w:rFonts w:ascii="Times New Roman" w:hAnsi="Times New Roman" w:cs="Times New Roman"/>
                <w:sz w:val="28"/>
                <w:szCs w:val="28"/>
              </w:rPr>
              <w:t xml:space="preserve"> составит к 2024 году593,39 </w:t>
            </w:r>
            <w:r w:rsidRPr="008D0CAB">
              <w:rPr>
                <w:rFonts w:ascii="Times New Roman" w:hAnsi="Times New Roman" w:cs="Times New Roman"/>
                <w:sz w:val="28"/>
                <w:szCs w:val="28"/>
              </w:rPr>
              <w:t>кв. м.</w:t>
            </w:r>
            <w:r>
              <w:rPr>
                <w:rFonts w:ascii="Times New Roman" w:hAnsi="Times New Roman" w:cs="Times New Roman"/>
                <w:sz w:val="28"/>
                <w:szCs w:val="28"/>
              </w:rPr>
              <w:t>;</w:t>
            </w:r>
          </w:p>
          <w:p w:rsidR="006E6622" w:rsidRPr="00734C48" w:rsidRDefault="006E6622" w:rsidP="00B90930">
            <w:pPr>
              <w:spacing w:line="240" w:lineRule="auto"/>
              <w:rPr>
                <w:rFonts w:ascii="Times New Roman" w:hAnsi="Times New Roman" w:cs="Times New Roman"/>
                <w:sz w:val="28"/>
                <w:szCs w:val="28"/>
              </w:rPr>
            </w:pPr>
            <w:r>
              <w:rPr>
                <w:rFonts w:ascii="Times New Roman" w:hAnsi="Times New Roman" w:cs="Times New Roman"/>
                <w:sz w:val="28"/>
                <w:szCs w:val="28"/>
              </w:rPr>
              <w:t>-о</w:t>
            </w:r>
            <w:r w:rsidRPr="008D0CAB">
              <w:rPr>
                <w:rFonts w:ascii="Times New Roman" w:hAnsi="Times New Roman" w:cs="Times New Roman"/>
                <w:sz w:val="28"/>
                <w:szCs w:val="28"/>
              </w:rPr>
              <w:t xml:space="preserve">беспеченность торговыми павильонами и киосками по продаже продтоваров и сельскохозяйственной продукции  </w:t>
            </w:r>
            <w:r>
              <w:rPr>
                <w:rFonts w:ascii="Times New Roman" w:hAnsi="Times New Roman" w:cs="Times New Roman"/>
                <w:sz w:val="28"/>
                <w:szCs w:val="28"/>
              </w:rPr>
              <w:t xml:space="preserve">составит к 2024 году 5,2 </w:t>
            </w:r>
            <w:r w:rsidRPr="008D0CAB">
              <w:rPr>
                <w:rFonts w:ascii="Times New Roman" w:hAnsi="Times New Roman" w:cs="Times New Roman"/>
                <w:sz w:val="28"/>
                <w:szCs w:val="28"/>
              </w:rPr>
              <w:t>ед.  на 10 000 человек)</w:t>
            </w:r>
            <w:r>
              <w:rPr>
                <w:rFonts w:ascii="Times New Roman" w:hAnsi="Times New Roman" w:cs="Times New Roman"/>
                <w:sz w:val="28"/>
                <w:szCs w:val="28"/>
              </w:rPr>
              <w:t>.</w:t>
            </w:r>
            <w:r w:rsidRPr="008D0CAB">
              <w:rPr>
                <w:rFonts w:ascii="Times New Roman" w:hAnsi="Times New Roman" w:cs="Times New Roman"/>
                <w:sz w:val="28"/>
                <w:szCs w:val="28"/>
              </w:rPr>
              <w:tab/>
            </w:r>
          </w:p>
        </w:tc>
      </w:tr>
      <w:tr w:rsidR="006E6622" w:rsidRPr="00734C48" w:rsidTr="00C37766">
        <w:trPr>
          <w:trHeight w:val="7366"/>
        </w:trPr>
        <w:tc>
          <w:tcPr>
            <w:tcW w:w="4678" w:type="dxa"/>
            <w:tcBorders>
              <w:top w:val="single" w:sz="4" w:space="0" w:color="auto"/>
              <w:left w:val="single" w:sz="4" w:space="0" w:color="auto"/>
              <w:bottom w:val="single" w:sz="4" w:space="0" w:color="auto"/>
              <w:right w:val="single" w:sz="4" w:space="0" w:color="auto"/>
            </w:tcBorders>
            <w:hideMark/>
          </w:tcPr>
          <w:p w:rsidR="006E6622" w:rsidRPr="00734C48" w:rsidRDefault="006E6622" w:rsidP="00B90930">
            <w:pPr>
              <w:spacing w:line="240" w:lineRule="auto"/>
              <w:rPr>
                <w:rFonts w:ascii="Times New Roman" w:hAnsi="Times New Roman" w:cs="Times New Roman"/>
                <w:sz w:val="28"/>
                <w:szCs w:val="28"/>
              </w:rPr>
            </w:pPr>
            <w:r w:rsidRPr="00734C48">
              <w:rPr>
                <w:rFonts w:ascii="Times New Roman" w:hAnsi="Times New Roman" w:cs="Times New Roman"/>
                <w:sz w:val="28"/>
                <w:szCs w:val="28"/>
              </w:rPr>
              <w:t>Система организации управления и контроль</w:t>
            </w:r>
            <w:r>
              <w:rPr>
                <w:rFonts w:ascii="Times New Roman" w:hAnsi="Times New Roman" w:cs="Times New Roman"/>
                <w:sz w:val="28"/>
                <w:szCs w:val="28"/>
              </w:rPr>
              <w:t>,</w:t>
            </w:r>
            <w:r w:rsidRPr="00734C48">
              <w:rPr>
                <w:rFonts w:ascii="Times New Roman" w:hAnsi="Times New Roman" w:cs="Times New Roman"/>
                <w:sz w:val="28"/>
                <w:szCs w:val="28"/>
              </w:rPr>
              <w:t xml:space="preserve"> за исполнением Программы</w:t>
            </w:r>
          </w:p>
        </w:tc>
        <w:tc>
          <w:tcPr>
            <w:tcW w:w="5670" w:type="dxa"/>
            <w:tcBorders>
              <w:top w:val="single" w:sz="4" w:space="0" w:color="auto"/>
              <w:left w:val="single" w:sz="4" w:space="0" w:color="auto"/>
              <w:bottom w:val="single" w:sz="4" w:space="0" w:color="auto"/>
              <w:right w:val="single" w:sz="4" w:space="0" w:color="auto"/>
            </w:tcBorders>
          </w:tcPr>
          <w:p w:rsidR="006E6622" w:rsidRPr="00734C48" w:rsidRDefault="006E6622" w:rsidP="00B90930">
            <w:pPr>
              <w:spacing w:line="240" w:lineRule="auto"/>
              <w:rPr>
                <w:rFonts w:ascii="Times New Roman" w:hAnsi="Times New Roman" w:cs="Times New Roman"/>
                <w:sz w:val="28"/>
                <w:szCs w:val="28"/>
              </w:rPr>
            </w:pPr>
            <w:r w:rsidRPr="00734C48">
              <w:rPr>
                <w:rFonts w:ascii="Times New Roman" w:hAnsi="Times New Roman" w:cs="Times New Roman"/>
                <w:sz w:val="28"/>
                <w:szCs w:val="28"/>
              </w:rPr>
              <w:t>Общее руководство и контроль</w:t>
            </w:r>
            <w:r>
              <w:rPr>
                <w:rFonts w:ascii="Times New Roman" w:hAnsi="Times New Roman" w:cs="Times New Roman"/>
                <w:sz w:val="28"/>
                <w:szCs w:val="28"/>
              </w:rPr>
              <w:t>,</w:t>
            </w:r>
            <w:r w:rsidRPr="00734C48">
              <w:rPr>
                <w:rFonts w:ascii="Times New Roman" w:hAnsi="Times New Roman" w:cs="Times New Roman"/>
                <w:sz w:val="28"/>
                <w:szCs w:val="28"/>
              </w:rPr>
              <w:t xml:space="preserve"> за реализацией Программы осуществляет управление экономического анализа и торговли администрации Кадошкинского муниципального района.</w:t>
            </w:r>
          </w:p>
          <w:p w:rsidR="006E6622" w:rsidRPr="00734C48" w:rsidRDefault="006E6622" w:rsidP="00B90930">
            <w:pPr>
              <w:spacing w:line="240" w:lineRule="auto"/>
              <w:rPr>
                <w:rFonts w:ascii="Times New Roman" w:hAnsi="Times New Roman" w:cs="Times New Roman"/>
                <w:sz w:val="28"/>
                <w:szCs w:val="28"/>
              </w:rPr>
            </w:pPr>
            <w:r w:rsidRPr="00734C48">
              <w:rPr>
                <w:rFonts w:ascii="Times New Roman" w:hAnsi="Times New Roman" w:cs="Times New Roman"/>
                <w:sz w:val="28"/>
                <w:szCs w:val="28"/>
              </w:rPr>
              <w:t>Исполнители мероприятий Программы несут ответственность за своевременное и качественное их выполнение.</w:t>
            </w:r>
          </w:p>
        </w:tc>
      </w:tr>
    </w:tbl>
    <w:p w:rsidR="00BD0825" w:rsidRPr="00734C48" w:rsidRDefault="00BD0825" w:rsidP="00587381">
      <w:pPr>
        <w:spacing w:line="240" w:lineRule="auto"/>
        <w:rPr>
          <w:rFonts w:ascii="Times New Roman" w:hAnsi="Times New Roman" w:cs="Times New Roman"/>
          <w:bCs/>
          <w:sz w:val="28"/>
          <w:szCs w:val="28"/>
        </w:rPr>
      </w:pPr>
      <w:bookmarkStart w:id="3" w:name="sub_1100"/>
    </w:p>
    <w:p w:rsidR="0034512F" w:rsidRDefault="0034512F" w:rsidP="00587381">
      <w:pPr>
        <w:spacing w:line="240" w:lineRule="auto"/>
        <w:jc w:val="center"/>
        <w:rPr>
          <w:rFonts w:ascii="Times New Roman" w:hAnsi="Times New Roman" w:cs="Times New Roman"/>
          <w:b/>
          <w:bCs/>
          <w:sz w:val="28"/>
          <w:szCs w:val="28"/>
        </w:rPr>
      </w:pPr>
    </w:p>
    <w:p w:rsidR="00C37766" w:rsidRDefault="00C37766" w:rsidP="00587381">
      <w:pPr>
        <w:spacing w:line="240" w:lineRule="auto"/>
        <w:jc w:val="center"/>
        <w:rPr>
          <w:rFonts w:ascii="Times New Roman" w:hAnsi="Times New Roman" w:cs="Times New Roman"/>
          <w:b/>
          <w:bCs/>
          <w:sz w:val="28"/>
          <w:szCs w:val="28"/>
        </w:rPr>
      </w:pPr>
    </w:p>
    <w:p w:rsidR="00C37766" w:rsidRDefault="00C37766" w:rsidP="00587381">
      <w:pPr>
        <w:spacing w:line="240" w:lineRule="auto"/>
        <w:jc w:val="center"/>
        <w:rPr>
          <w:rFonts w:ascii="Times New Roman" w:hAnsi="Times New Roman" w:cs="Times New Roman"/>
          <w:b/>
          <w:bCs/>
          <w:sz w:val="28"/>
          <w:szCs w:val="28"/>
        </w:rPr>
      </w:pPr>
    </w:p>
    <w:p w:rsidR="00C37766" w:rsidRDefault="00C37766" w:rsidP="00587381">
      <w:pPr>
        <w:spacing w:line="240" w:lineRule="auto"/>
        <w:jc w:val="center"/>
        <w:rPr>
          <w:rFonts w:ascii="Times New Roman" w:hAnsi="Times New Roman" w:cs="Times New Roman"/>
          <w:b/>
          <w:bCs/>
          <w:sz w:val="28"/>
          <w:szCs w:val="28"/>
        </w:rPr>
      </w:pPr>
    </w:p>
    <w:p w:rsidR="00C37766" w:rsidRDefault="00C37766" w:rsidP="00587381">
      <w:pPr>
        <w:spacing w:line="240" w:lineRule="auto"/>
        <w:jc w:val="center"/>
        <w:rPr>
          <w:rFonts w:ascii="Times New Roman" w:hAnsi="Times New Roman" w:cs="Times New Roman"/>
          <w:b/>
          <w:bCs/>
          <w:sz w:val="28"/>
          <w:szCs w:val="28"/>
        </w:rPr>
      </w:pPr>
    </w:p>
    <w:p w:rsidR="00C37766" w:rsidRDefault="00C37766" w:rsidP="00587381">
      <w:pPr>
        <w:spacing w:line="240" w:lineRule="auto"/>
        <w:jc w:val="center"/>
        <w:rPr>
          <w:rFonts w:ascii="Times New Roman" w:hAnsi="Times New Roman" w:cs="Times New Roman"/>
          <w:b/>
          <w:bCs/>
          <w:sz w:val="28"/>
          <w:szCs w:val="28"/>
        </w:rPr>
      </w:pPr>
    </w:p>
    <w:p w:rsidR="00C37766" w:rsidRDefault="00C37766" w:rsidP="00587381">
      <w:pPr>
        <w:spacing w:line="240" w:lineRule="auto"/>
        <w:jc w:val="center"/>
        <w:rPr>
          <w:rFonts w:ascii="Times New Roman" w:hAnsi="Times New Roman" w:cs="Times New Roman"/>
          <w:b/>
          <w:bCs/>
          <w:sz w:val="28"/>
          <w:szCs w:val="28"/>
        </w:rPr>
      </w:pPr>
    </w:p>
    <w:p w:rsidR="00173C9E" w:rsidRDefault="00173C9E" w:rsidP="00587381">
      <w:pPr>
        <w:spacing w:line="240" w:lineRule="auto"/>
        <w:jc w:val="center"/>
        <w:rPr>
          <w:rFonts w:ascii="Times New Roman" w:hAnsi="Times New Roman" w:cs="Times New Roman"/>
          <w:b/>
          <w:bCs/>
          <w:sz w:val="28"/>
          <w:szCs w:val="28"/>
        </w:rPr>
      </w:pPr>
    </w:p>
    <w:p w:rsidR="00173C9E" w:rsidRDefault="00173C9E" w:rsidP="00587381">
      <w:pPr>
        <w:spacing w:line="240" w:lineRule="auto"/>
        <w:jc w:val="center"/>
        <w:rPr>
          <w:rFonts w:ascii="Times New Roman" w:hAnsi="Times New Roman" w:cs="Times New Roman"/>
          <w:b/>
          <w:bCs/>
          <w:sz w:val="28"/>
          <w:szCs w:val="28"/>
        </w:rPr>
      </w:pPr>
    </w:p>
    <w:p w:rsidR="00173C9E" w:rsidRDefault="00173C9E" w:rsidP="00587381">
      <w:pPr>
        <w:spacing w:line="240" w:lineRule="auto"/>
        <w:jc w:val="center"/>
        <w:rPr>
          <w:rFonts w:ascii="Times New Roman" w:hAnsi="Times New Roman" w:cs="Times New Roman"/>
          <w:b/>
          <w:bCs/>
          <w:sz w:val="28"/>
          <w:szCs w:val="28"/>
        </w:rPr>
      </w:pPr>
    </w:p>
    <w:p w:rsidR="00173C9E" w:rsidRDefault="00173C9E" w:rsidP="00587381">
      <w:pPr>
        <w:spacing w:line="240" w:lineRule="auto"/>
        <w:jc w:val="center"/>
        <w:rPr>
          <w:rFonts w:ascii="Times New Roman" w:hAnsi="Times New Roman" w:cs="Times New Roman"/>
          <w:b/>
          <w:bCs/>
          <w:sz w:val="28"/>
          <w:szCs w:val="28"/>
        </w:rPr>
      </w:pPr>
    </w:p>
    <w:p w:rsidR="00BD0825" w:rsidRPr="00734C48" w:rsidRDefault="00BD0825" w:rsidP="00587381">
      <w:pPr>
        <w:spacing w:line="240" w:lineRule="auto"/>
        <w:jc w:val="center"/>
        <w:rPr>
          <w:rFonts w:ascii="Times New Roman" w:hAnsi="Times New Roman" w:cs="Times New Roman"/>
          <w:b/>
          <w:bCs/>
          <w:sz w:val="28"/>
          <w:szCs w:val="28"/>
        </w:rPr>
      </w:pPr>
      <w:r w:rsidRPr="00734C48">
        <w:rPr>
          <w:rFonts w:ascii="Times New Roman" w:hAnsi="Times New Roman" w:cs="Times New Roman"/>
          <w:b/>
          <w:bCs/>
          <w:sz w:val="28"/>
          <w:szCs w:val="28"/>
        </w:rPr>
        <w:t>Раздел 1. Характеристика проблемы, на решение которой направлена Программа</w:t>
      </w:r>
    </w:p>
    <w:bookmarkEnd w:id="3"/>
    <w:p w:rsidR="00BD0825" w:rsidRPr="00734C48" w:rsidRDefault="00BD0825" w:rsidP="00587381">
      <w:pPr>
        <w:tabs>
          <w:tab w:val="left" w:pos="851"/>
        </w:tabs>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Малое и среднее предпринимательство занимает важное место в экономике Кадошкинского района.</w:t>
      </w:r>
    </w:p>
    <w:p w:rsidR="00BD0825" w:rsidRPr="00734C48"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Особую роль малого и среднего предпринимательства в современных условиях определяют следующие факторы:</w:t>
      </w:r>
    </w:p>
    <w:p w:rsidR="00BD0825" w:rsidRPr="00734C48"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 малое и среднее предпринимательство создает конкуренцию на рынках товаров и услуг, заполняет рыночные ниши, не занятые крупным бизнесом;</w:t>
      </w:r>
    </w:p>
    <w:p w:rsidR="00BD0825" w:rsidRPr="00734C48"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 малое и среднее предпринимательство имеет большой потенциал для создания новых рабочих мест, способствуя снижению уровня безработицы и социальной напряженности;</w:t>
      </w:r>
    </w:p>
    <w:p w:rsidR="00BD0825" w:rsidRPr="00734C48"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 становление и развитие малого и среднего предпринимательства обеспечивает экономическую самостоятельность населения района;</w:t>
      </w:r>
    </w:p>
    <w:p w:rsidR="00BD0825" w:rsidRPr="00734C48"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 развитие малого и среднего предпринимательства способствует росту налоговых поступлений в бюджеты всех уровней.</w:t>
      </w:r>
    </w:p>
    <w:p w:rsidR="00BD0825" w:rsidRPr="00734C48"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По состоянию на 1 января 201</w:t>
      </w:r>
      <w:r w:rsidR="00785912">
        <w:rPr>
          <w:rFonts w:ascii="Times New Roman" w:hAnsi="Times New Roman" w:cs="Times New Roman"/>
          <w:sz w:val="28"/>
          <w:szCs w:val="28"/>
        </w:rPr>
        <w:t>9</w:t>
      </w:r>
      <w:r w:rsidRPr="00734C48">
        <w:rPr>
          <w:rFonts w:ascii="Times New Roman" w:hAnsi="Times New Roman" w:cs="Times New Roman"/>
          <w:sz w:val="28"/>
          <w:szCs w:val="28"/>
        </w:rPr>
        <w:t xml:space="preserve"> г. малое и среднее предпринимательство в Кадошкинском  муниципальном районе представлено  </w:t>
      </w:r>
      <w:r w:rsidR="006006A2" w:rsidRPr="006006A2">
        <w:rPr>
          <w:rFonts w:ascii="Times New Roman" w:hAnsi="Times New Roman" w:cs="Times New Roman"/>
          <w:sz w:val="28"/>
          <w:szCs w:val="28"/>
        </w:rPr>
        <w:t>142</w:t>
      </w:r>
      <w:r w:rsidRPr="00734C48">
        <w:rPr>
          <w:rFonts w:ascii="Times New Roman" w:hAnsi="Times New Roman" w:cs="Times New Roman"/>
          <w:sz w:val="28"/>
          <w:szCs w:val="28"/>
        </w:rPr>
        <w:t xml:space="preserve"> субъект</w:t>
      </w:r>
      <w:r w:rsidR="006006A2">
        <w:rPr>
          <w:rFonts w:ascii="Times New Roman" w:hAnsi="Times New Roman" w:cs="Times New Roman"/>
          <w:sz w:val="28"/>
          <w:szCs w:val="28"/>
        </w:rPr>
        <w:t>ами</w:t>
      </w:r>
      <w:r w:rsidRPr="00734C48">
        <w:rPr>
          <w:rFonts w:ascii="Times New Roman" w:hAnsi="Times New Roman" w:cs="Times New Roman"/>
          <w:sz w:val="28"/>
          <w:szCs w:val="28"/>
        </w:rPr>
        <w:t xml:space="preserve"> (</w:t>
      </w:r>
      <w:r w:rsidR="006006A2" w:rsidRPr="006006A2">
        <w:rPr>
          <w:rFonts w:ascii="Times New Roman" w:hAnsi="Times New Roman" w:cs="Times New Roman"/>
          <w:sz w:val="28"/>
          <w:szCs w:val="28"/>
        </w:rPr>
        <w:t>6</w:t>
      </w:r>
      <w:r w:rsidR="00B315AD">
        <w:rPr>
          <w:rFonts w:ascii="Times New Roman" w:hAnsi="Times New Roman" w:cs="Times New Roman"/>
          <w:sz w:val="28"/>
          <w:szCs w:val="28"/>
        </w:rPr>
        <w:t xml:space="preserve">- </w:t>
      </w:r>
      <w:r w:rsidRPr="00734C48">
        <w:rPr>
          <w:rFonts w:ascii="Times New Roman" w:hAnsi="Times New Roman" w:cs="Times New Roman"/>
          <w:sz w:val="28"/>
          <w:szCs w:val="28"/>
        </w:rPr>
        <w:t>малы</w:t>
      </w:r>
      <w:r w:rsidR="00B315AD">
        <w:rPr>
          <w:rFonts w:ascii="Times New Roman" w:hAnsi="Times New Roman" w:cs="Times New Roman"/>
          <w:sz w:val="28"/>
          <w:szCs w:val="28"/>
        </w:rPr>
        <w:t>х предприятия,</w:t>
      </w:r>
      <w:r w:rsidR="006006A2" w:rsidRPr="006006A2">
        <w:rPr>
          <w:rFonts w:ascii="Times New Roman" w:hAnsi="Times New Roman" w:cs="Times New Roman"/>
          <w:sz w:val="28"/>
          <w:szCs w:val="28"/>
        </w:rPr>
        <w:t>12</w:t>
      </w:r>
      <w:r w:rsidR="00B315AD">
        <w:rPr>
          <w:rFonts w:ascii="Times New Roman" w:hAnsi="Times New Roman" w:cs="Times New Roman"/>
          <w:sz w:val="28"/>
          <w:szCs w:val="28"/>
        </w:rPr>
        <w:t xml:space="preserve"> -</w:t>
      </w:r>
      <w:r w:rsidRPr="00734C48">
        <w:rPr>
          <w:rFonts w:ascii="Times New Roman" w:hAnsi="Times New Roman" w:cs="Times New Roman"/>
          <w:sz w:val="28"/>
          <w:szCs w:val="28"/>
        </w:rPr>
        <w:t xml:space="preserve">микропредприятия, </w:t>
      </w:r>
      <w:r w:rsidR="006006A2" w:rsidRPr="006006A2">
        <w:rPr>
          <w:rFonts w:ascii="Times New Roman" w:hAnsi="Times New Roman" w:cs="Times New Roman"/>
          <w:sz w:val="28"/>
          <w:szCs w:val="28"/>
        </w:rPr>
        <w:t>124</w:t>
      </w:r>
      <w:r w:rsidR="00B315AD">
        <w:rPr>
          <w:rFonts w:ascii="Times New Roman" w:hAnsi="Times New Roman" w:cs="Times New Roman"/>
          <w:sz w:val="28"/>
          <w:szCs w:val="28"/>
        </w:rPr>
        <w:t>-</w:t>
      </w:r>
      <w:r w:rsidRPr="00734C48">
        <w:rPr>
          <w:rFonts w:ascii="Times New Roman" w:hAnsi="Times New Roman" w:cs="Times New Roman"/>
          <w:sz w:val="28"/>
          <w:szCs w:val="28"/>
        </w:rPr>
        <w:t xml:space="preserve"> индивидуальны</w:t>
      </w:r>
      <w:r w:rsidR="00B315AD">
        <w:rPr>
          <w:rFonts w:ascii="Times New Roman" w:hAnsi="Times New Roman" w:cs="Times New Roman"/>
          <w:sz w:val="28"/>
          <w:szCs w:val="28"/>
        </w:rPr>
        <w:t>х</w:t>
      </w:r>
      <w:r w:rsidRPr="00734C48">
        <w:rPr>
          <w:rFonts w:ascii="Times New Roman" w:hAnsi="Times New Roman" w:cs="Times New Roman"/>
          <w:sz w:val="28"/>
          <w:szCs w:val="28"/>
        </w:rPr>
        <w:t xml:space="preserve"> предпринимател</w:t>
      </w:r>
      <w:r w:rsidR="00B315AD">
        <w:rPr>
          <w:rFonts w:ascii="Times New Roman" w:hAnsi="Times New Roman" w:cs="Times New Roman"/>
          <w:sz w:val="28"/>
          <w:szCs w:val="28"/>
        </w:rPr>
        <w:t>я</w:t>
      </w:r>
      <w:r w:rsidR="006006A2" w:rsidRPr="006006A2">
        <w:rPr>
          <w:rFonts w:ascii="Times New Roman" w:hAnsi="Times New Roman" w:cs="Times New Roman"/>
          <w:sz w:val="28"/>
          <w:szCs w:val="28"/>
        </w:rPr>
        <w:t>)</w:t>
      </w:r>
      <w:r w:rsidR="006006A2">
        <w:rPr>
          <w:rFonts w:ascii="Times New Roman" w:hAnsi="Times New Roman" w:cs="Times New Roman"/>
          <w:sz w:val="28"/>
          <w:szCs w:val="28"/>
        </w:rPr>
        <w:t>.</w:t>
      </w:r>
      <w:r w:rsidRPr="00734C48">
        <w:rPr>
          <w:rFonts w:ascii="Times New Roman" w:hAnsi="Times New Roman" w:cs="Times New Roman"/>
          <w:sz w:val="28"/>
          <w:szCs w:val="28"/>
        </w:rPr>
        <w:t xml:space="preserve"> Оборот субъектов малого и среднего предпринимательства в 201</w:t>
      </w:r>
      <w:r w:rsidR="00785912">
        <w:rPr>
          <w:rFonts w:ascii="Times New Roman" w:hAnsi="Times New Roman" w:cs="Times New Roman"/>
          <w:sz w:val="28"/>
          <w:szCs w:val="28"/>
        </w:rPr>
        <w:t>8</w:t>
      </w:r>
      <w:r w:rsidRPr="00734C48">
        <w:rPr>
          <w:rFonts w:ascii="Times New Roman" w:hAnsi="Times New Roman" w:cs="Times New Roman"/>
          <w:sz w:val="28"/>
          <w:szCs w:val="28"/>
        </w:rPr>
        <w:t xml:space="preserve"> г. составил </w:t>
      </w:r>
      <w:r w:rsidR="007871CB">
        <w:rPr>
          <w:rFonts w:ascii="Times New Roman" w:hAnsi="Times New Roman" w:cs="Times New Roman"/>
          <w:sz w:val="28"/>
          <w:szCs w:val="28"/>
        </w:rPr>
        <w:t>1354,0</w:t>
      </w:r>
      <w:r w:rsidRPr="00734C48">
        <w:rPr>
          <w:rFonts w:ascii="Times New Roman" w:hAnsi="Times New Roman" w:cs="Times New Roman"/>
          <w:sz w:val="28"/>
          <w:szCs w:val="28"/>
        </w:rPr>
        <w:t xml:space="preserve"> млн. руб.  Всего в сфере малого и среднего бизнеса занято </w:t>
      </w:r>
      <w:r w:rsidR="006006A2">
        <w:rPr>
          <w:rFonts w:ascii="Times New Roman" w:hAnsi="Times New Roman" w:cs="Times New Roman"/>
          <w:sz w:val="28"/>
          <w:szCs w:val="28"/>
        </w:rPr>
        <w:t>39,1</w:t>
      </w:r>
      <w:r w:rsidRPr="00734C48">
        <w:rPr>
          <w:rFonts w:ascii="Times New Roman" w:hAnsi="Times New Roman" w:cs="Times New Roman"/>
          <w:sz w:val="28"/>
          <w:szCs w:val="28"/>
        </w:rPr>
        <w:t xml:space="preserve"> % от общего количества работающих на предприятиях  Кадошкинского муниципального района.</w:t>
      </w:r>
    </w:p>
    <w:p w:rsidR="00BD0825" w:rsidRPr="00734C48" w:rsidRDefault="001A2DE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 xml:space="preserve">Величина налоговых поступлений в бюджет Кадошкинского муниципального района от деятельности </w:t>
      </w:r>
      <w:r w:rsidR="00BD0825" w:rsidRPr="00734C48">
        <w:rPr>
          <w:rFonts w:ascii="Times New Roman" w:hAnsi="Times New Roman" w:cs="Times New Roman"/>
          <w:sz w:val="28"/>
          <w:szCs w:val="28"/>
        </w:rPr>
        <w:t xml:space="preserve"> субъектов малого и среднего бизнеса </w:t>
      </w:r>
      <w:r w:rsidRPr="00734C48">
        <w:rPr>
          <w:rFonts w:ascii="Times New Roman" w:hAnsi="Times New Roman" w:cs="Times New Roman"/>
          <w:sz w:val="28"/>
          <w:szCs w:val="28"/>
        </w:rPr>
        <w:t>ежегодно увеличивается, так в 201</w:t>
      </w:r>
      <w:r w:rsidR="00785912">
        <w:rPr>
          <w:rFonts w:ascii="Times New Roman" w:hAnsi="Times New Roman" w:cs="Times New Roman"/>
          <w:sz w:val="28"/>
          <w:szCs w:val="28"/>
        </w:rPr>
        <w:t>8</w:t>
      </w:r>
      <w:r w:rsidRPr="00734C48">
        <w:rPr>
          <w:rFonts w:ascii="Times New Roman" w:hAnsi="Times New Roman" w:cs="Times New Roman"/>
          <w:sz w:val="28"/>
          <w:szCs w:val="28"/>
        </w:rPr>
        <w:t xml:space="preserve"> году она составила 3,</w:t>
      </w:r>
      <w:r w:rsidR="00785912">
        <w:rPr>
          <w:rFonts w:ascii="Times New Roman" w:hAnsi="Times New Roman" w:cs="Times New Roman"/>
          <w:sz w:val="28"/>
          <w:szCs w:val="28"/>
        </w:rPr>
        <w:t>9</w:t>
      </w:r>
      <w:r w:rsidRPr="00734C48">
        <w:rPr>
          <w:rFonts w:ascii="Times New Roman" w:hAnsi="Times New Roman" w:cs="Times New Roman"/>
          <w:sz w:val="28"/>
          <w:szCs w:val="28"/>
        </w:rPr>
        <w:t xml:space="preserve"> млн. руб.</w:t>
      </w:r>
    </w:p>
    <w:p w:rsidR="0034512F"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 xml:space="preserve">Сфера деятельности малого и среднего бизнеса в Кадошкинском муниципальном районе  весьма обширна это - торговля и общественное питание, сельское хозяйство, промышленность и строительство. Самым распространенным </w:t>
      </w:r>
    </w:p>
    <w:p w:rsidR="00BD0825" w:rsidRPr="00734C48"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 xml:space="preserve">видом деятельности малого и среднего предпринимательства является торговля. </w:t>
      </w:r>
    </w:p>
    <w:p w:rsidR="00041222" w:rsidRDefault="00041222" w:rsidP="00587381">
      <w:pPr>
        <w:spacing w:after="0" w:line="240" w:lineRule="auto"/>
        <w:jc w:val="both"/>
        <w:rPr>
          <w:rFonts w:ascii="Times New Roman" w:hAnsi="Times New Roman" w:cs="Times New Roman"/>
          <w:sz w:val="28"/>
          <w:szCs w:val="28"/>
        </w:rPr>
      </w:pPr>
    </w:p>
    <w:p w:rsidR="00BD0825" w:rsidRPr="00734C48" w:rsidRDefault="00AB7DC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 xml:space="preserve"> Д</w:t>
      </w:r>
      <w:r w:rsidR="00BD0825" w:rsidRPr="00734C48">
        <w:rPr>
          <w:rFonts w:ascii="Times New Roman" w:hAnsi="Times New Roman" w:cs="Times New Roman"/>
          <w:sz w:val="28"/>
          <w:szCs w:val="28"/>
        </w:rPr>
        <w:t xml:space="preserve">инамика </w:t>
      </w:r>
      <w:r w:rsidRPr="00734C48">
        <w:rPr>
          <w:rFonts w:ascii="Times New Roman" w:hAnsi="Times New Roman" w:cs="Times New Roman"/>
          <w:sz w:val="28"/>
          <w:szCs w:val="28"/>
        </w:rPr>
        <w:t xml:space="preserve">объемов розничного товарооборота </w:t>
      </w:r>
      <w:r w:rsidR="00BD0825" w:rsidRPr="00734C48">
        <w:rPr>
          <w:rFonts w:ascii="Times New Roman" w:hAnsi="Times New Roman" w:cs="Times New Roman"/>
          <w:sz w:val="28"/>
          <w:szCs w:val="28"/>
        </w:rPr>
        <w:t>представлена в табл. 1.</w:t>
      </w:r>
    </w:p>
    <w:p w:rsidR="00041222" w:rsidRDefault="00041222" w:rsidP="00587381">
      <w:pPr>
        <w:spacing w:line="240" w:lineRule="auto"/>
        <w:rPr>
          <w:rFonts w:ascii="Times New Roman" w:hAnsi="Times New Roman" w:cs="Times New Roman"/>
          <w:sz w:val="28"/>
          <w:szCs w:val="28"/>
        </w:rPr>
      </w:pPr>
    </w:p>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Таблица 1</w:t>
      </w:r>
    </w:p>
    <w:p w:rsidR="00BD0825" w:rsidRPr="007D1FEF" w:rsidRDefault="00BD0825" w:rsidP="00587381">
      <w:pPr>
        <w:spacing w:after="0" w:line="240" w:lineRule="auto"/>
        <w:jc w:val="center"/>
        <w:rPr>
          <w:rFonts w:ascii="Times New Roman" w:hAnsi="Times New Roman" w:cs="Times New Roman"/>
          <w:b/>
          <w:sz w:val="28"/>
          <w:szCs w:val="28"/>
        </w:rPr>
      </w:pPr>
      <w:r w:rsidRPr="007D1FEF">
        <w:rPr>
          <w:rFonts w:ascii="Times New Roman" w:hAnsi="Times New Roman" w:cs="Times New Roman"/>
          <w:b/>
          <w:sz w:val="28"/>
          <w:szCs w:val="28"/>
        </w:rPr>
        <w:t>Оборот розничной торговли в Кадошкинском муниципальном районе</w:t>
      </w:r>
    </w:p>
    <w:p w:rsidR="00BD0825" w:rsidRPr="007D1FEF" w:rsidRDefault="00BD0825" w:rsidP="00587381">
      <w:pPr>
        <w:spacing w:after="0" w:line="240" w:lineRule="auto"/>
        <w:jc w:val="center"/>
        <w:rPr>
          <w:rFonts w:ascii="Times New Roman" w:hAnsi="Times New Roman" w:cs="Times New Roman"/>
          <w:b/>
          <w:sz w:val="28"/>
          <w:szCs w:val="28"/>
        </w:rPr>
      </w:pPr>
      <w:r w:rsidRPr="007D1FEF">
        <w:rPr>
          <w:rFonts w:ascii="Times New Roman" w:hAnsi="Times New Roman" w:cs="Times New Roman"/>
          <w:b/>
          <w:sz w:val="28"/>
          <w:szCs w:val="28"/>
        </w:rPr>
        <w:t>(в фактически действовавших ценах)</w:t>
      </w:r>
    </w:p>
    <w:tbl>
      <w:tblPr>
        <w:tblW w:w="0" w:type="auto"/>
        <w:tblInd w:w="78" w:type="dxa"/>
        <w:tblLayout w:type="fixed"/>
        <w:tblCellMar>
          <w:top w:w="28" w:type="dxa"/>
          <w:left w:w="28" w:type="dxa"/>
          <w:bottom w:w="28" w:type="dxa"/>
          <w:right w:w="28" w:type="dxa"/>
        </w:tblCellMar>
        <w:tblLook w:val="04A0" w:firstRow="1" w:lastRow="0" w:firstColumn="1" w:lastColumn="0" w:noHBand="0" w:noVBand="1"/>
      </w:tblPr>
      <w:tblGrid>
        <w:gridCol w:w="1226"/>
        <w:gridCol w:w="4372"/>
        <w:gridCol w:w="3818"/>
      </w:tblGrid>
      <w:tr w:rsidR="00BD0825" w:rsidRPr="00734C48" w:rsidTr="001A2DE5">
        <w:trPr>
          <w:trHeight w:val="28"/>
        </w:trPr>
        <w:tc>
          <w:tcPr>
            <w:tcW w:w="1226"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Год</w:t>
            </w:r>
          </w:p>
        </w:tc>
        <w:tc>
          <w:tcPr>
            <w:tcW w:w="4372"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Сумма, млн. руб.</w:t>
            </w:r>
          </w:p>
        </w:tc>
        <w:tc>
          <w:tcPr>
            <w:tcW w:w="3818" w:type="dxa"/>
            <w:tcBorders>
              <w:top w:val="single" w:sz="4" w:space="0" w:color="000000"/>
              <w:left w:val="single" w:sz="4" w:space="0" w:color="000000"/>
              <w:bottom w:val="single" w:sz="4" w:space="0" w:color="000000"/>
              <w:right w:val="single" w:sz="4" w:space="0" w:color="000000"/>
            </w:tcBorders>
            <w:hideMark/>
          </w:tcPr>
          <w:p w:rsidR="00BD0825" w:rsidRPr="007D1FEF" w:rsidRDefault="00BD0825"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Индексы оборота розничной торговли, в сопоставимых ценах,</w:t>
            </w:r>
          </w:p>
          <w:p w:rsidR="00BD0825" w:rsidRPr="007D1FEF" w:rsidRDefault="00BD0825"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 к предыдущему году</w:t>
            </w:r>
          </w:p>
        </w:tc>
      </w:tr>
      <w:tr w:rsidR="00BD0825" w:rsidRPr="00734C48" w:rsidTr="001A2DE5">
        <w:trPr>
          <w:trHeight w:val="28"/>
        </w:trPr>
        <w:tc>
          <w:tcPr>
            <w:tcW w:w="1226"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201</w:t>
            </w:r>
            <w:r w:rsidR="00656E43" w:rsidRPr="007D1FEF">
              <w:rPr>
                <w:rFonts w:ascii="Times New Roman" w:hAnsi="Times New Roman" w:cs="Times New Roman"/>
                <w:sz w:val="24"/>
                <w:szCs w:val="24"/>
              </w:rPr>
              <w:t>6</w:t>
            </w:r>
          </w:p>
        </w:tc>
        <w:tc>
          <w:tcPr>
            <w:tcW w:w="4372" w:type="dxa"/>
            <w:tcBorders>
              <w:top w:val="single" w:sz="4" w:space="0" w:color="000000"/>
              <w:left w:val="single" w:sz="4" w:space="0" w:color="000000"/>
              <w:bottom w:val="single" w:sz="4" w:space="0" w:color="000000"/>
              <w:right w:val="nil"/>
            </w:tcBorders>
            <w:hideMark/>
          </w:tcPr>
          <w:p w:rsidR="00BD0825" w:rsidRPr="007D1FEF" w:rsidRDefault="001A2DE5"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525,7</w:t>
            </w:r>
          </w:p>
        </w:tc>
        <w:tc>
          <w:tcPr>
            <w:tcW w:w="3818" w:type="dxa"/>
            <w:tcBorders>
              <w:top w:val="single" w:sz="4" w:space="0" w:color="000000"/>
              <w:left w:val="single" w:sz="4" w:space="0" w:color="000000"/>
              <w:bottom w:val="single" w:sz="4" w:space="0" w:color="000000"/>
              <w:right w:val="single" w:sz="4" w:space="0" w:color="000000"/>
            </w:tcBorders>
            <w:hideMark/>
          </w:tcPr>
          <w:p w:rsidR="00BD0825" w:rsidRPr="007D1FEF" w:rsidRDefault="00056E52"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72,6</w:t>
            </w:r>
          </w:p>
        </w:tc>
      </w:tr>
      <w:tr w:rsidR="00BD0825" w:rsidRPr="00734C48" w:rsidTr="001A2DE5">
        <w:trPr>
          <w:trHeight w:val="28"/>
        </w:trPr>
        <w:tc>
          <w:tcPr>
            <w:tcW w:w="1226"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201</w:t>
            </w:r>
            <w:r w:rsidR="00656E43" w:rsidRPr="007D1FEF">
              <w:rPr>
                <w:rFonts w:ascii="Times New Roman" w:hAnsi="Times New Roman" w:cs="Times New Roman"/>
                <w:sz w:val="24"/>
                <w:szCs w:val="24"/>
              </w:rPr>
              <w:t>7</w:t>
            </w:r>
          </w:p>
        </w:tc>
        <w:tc>
          <w:tcPr>
            <w:tcW w:w="4372" w:type="dxa"/>
            <w:tcBorders>
              <w:top w:val="single" w:sz="4" w:space="0" w:color="000000"/>
              <w:left w:val="single" w:sz="4" w:space="0" w:color="000000"/>
              <w:bottom w:val="single" w:sz="4" w:space="0" w:color="000000"/>
              <w:right w:val="nil"/>
            </w:tcBorders>
            <w:hideMark/>
          </w:tcPr>
          <w:p w:rsidR="00BD0825" w:rsidRPr="007D1FEF" w:rsidRDefault="001A2DE5"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561,7</w:t>
            </w:r>
          </w:p>
        </w:tc>
        <w:tc>
          <w:tcPr>
            <w:tcW w:w="3818" w:type="dxa"/>
            <w:tcBorders>
              <w:top w:val="single" w:sz="4" w:space="0" w:color="000000"/>
              <w:left w:val="single" w:sz="4" w:space="0" w:color="000000"/>
              <w:bottom w:val="single" w:sz="4" w:space="0" w:color="000000"/>
              <w:right w:val="single" w:sz="4" w:space="0" w:color="000000"/>
            </w:tcBorders>
            <w:hideMark/>
          </w:tcPr>
          <w:p w:rsidR="00BD0825" w:rsidRPr="007D1FEF" w:rsidRDefault="00056E52"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104,3</w:t>
            </w:r>
          </w:p>
        </w:tc>
      </w:tr>
      <w:tr w:rsidR="00785912" w:rsidRPr="00734C48" w:rsidTr="001A2DE5">
        <w:trPr>
          <w:trHeight w:val="28"/>
        </w:trPr>
        <w:tc>
          <w:tcPr>
            <w:tcW w:w="1226" w:type="dxa"/>
            <w:tcBorders>
              <w:top w:val="single" w:sz="4" w:space="0" w:color="000000"/>
              <w:left w:val="single" w:sz="4" w:space="0" w:color="000000"/>
              <w:bottom w:val="single" w:sz="4" w:space="0" w:color="000000"/>
              <w:right w:val="nil"/>
            </w:tcBorders>
          </w:tcPr>
          <w:p w:rsidR="00785912" w:rsidRPr="007D1FEF" w:rsidRDefault="0078591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4372" w:type="dxa"/>
            <w:tcBorders>
              <w:top w:val="single" w:sz="4" w:space="0" w:color="000000"/>
              <w:left w:val="single" w:sz="4" w:space="0" w:color="000000"/>
              <w:bottom w:val="single" w:sz="4" w:space="0" w:color="000000"/>
              <w:right w:val="nil"/>
            </w:tcBorders>
          </w:tcPr>
          <w:p w:rsidR="00785912" w:rsidRPr="00785912" w:rsidRDefault="00785912" w:rsidP="00587381">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rPr>
              <w:t>570,4</w:t>
            </w:r>
          </w:p>
        </w:tc>
        <w:tc>
          <w:tcPr>
            <w:tcW w:w="3818" w:type="dxa"/>
            <w:tcBorders>
              <w:top w:val="single" w:sz="4" w:space="0" w:color="000000"/>
              <w:left w:val="single" w:sz="4" w:space="0" w:color="000000"/>
              <w:bottom w:val="single" w:sz="4" w:space="0" w:color="000000"/>
              <w:right w:val="single" w:sz="4" w:space="0" w:color="000000"/>
            </w:tcBorders>
          </w:tcPr>
          <w:p w:rsidR="00785912" w:rsidRPr="007D1FEF" w:rsidRDefault="0078591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99,9</w:t>
            </w:r>
          </w:p>
        </w:tc>
      </w:tr>
    </w:tbl>
    <w:p w:rsidR="00BD0825" w:rsidRPr="00734C48" w:rsidRDefault="00BD0825" w:rsidP="00587381">
      <w:pPr>
        <w:spacing w:line="240" w:lineRule="auto"/>
        <w:rPr>
          <w:rFonts w:ascii="Times New Roman" w:hAnsi="Times New Roman" w:cs="Times New Roman"/>
          <w:sz w:val="28"/>
          <w:szCs w:val="28"/>
        </w:rPr>
      </w:pPr>
    </w:p>
    <w:p w:rsidR="00B92E2E" w:rsidRDefault="00BD0825" w:rsidP="00587381">
      <w:pPr>
        <w:tabs>
          <w:tab w:val="left" w:pos="709"/>
        </w:tabs>
        <w:spacing w:line="240" w:lineRule="auto"/>
        <w:jc w:val="both"/>
        <w:rPr>
          <w:rFonts w:ascii="Times New Roman" w:hAnsi="Times New Roman" w:cs="Times New Roman"/>
          <w:sz w:val="28"/>
          <w:szCs w:val="28"/>
        </w:rPr>
      </w:pPr>
      <w:r w:rsidRPr="006006A2">
        <w:rPr>
          <w:rFonts w:ascii="Times New Roman" w:hAnsi="Times New Roman" w:cs="Times New Roman"/>
          <w:sz w:val="28"/>
          <w:szCs w:val="28"/>
        </w:rPr>
        <w:t>На территории Кадошкинского муниципального района по состоянию на 1 января 201</w:t>
      </w:r>
      <w:r w:rsidR="00785912" w:rsidRPr="006006A2">
        <w:rPr>
          <w:rFonts w:ascii="Times New Roman" w:hAnsi="Times New Roman" w:cs="Times New Roman"/>
          <w:sz w:val="28"/>
          <w:szCs w:val="28"/>
        </w:rPr>
        <w:t>9</w:t>
      </w:r>
      <w:r w:rsidRPr="006006A2">
        <w:rPr>
          <w:rFonts w:ascii="Times New Roman" w:hAnsi="Times New Roman" w:cs="Times New Roman"/>
          <w:sz w:val="28"/>
          <w:szCs w:val="28"/>
        </w:rPr>
        <w:t xml:space="preserve"> г. функционируют </w:t>
      </w:r>
      <w:r w:rsidR="006006A2" w:rsidRPr="006006A2">
        <w:rPr>
          <w:rFonts w:ascii="Times New Roman" w:hAnsi="Times New Roman" w:cs="Times New Roman"/>
          <w:sz w:val="28"/>
          <w:szCs w:val="28"/>
        </w:rPr>
        <w:t>63</w:t>
      </w:r>
      <w:r w:rsidRPr="006006A2">
        <w:rPr>
          <w:rFonts w:ascii="Times New Roman" w:hAnsi="Times New Roman" w:cs="Times New Roman"/>
          <w:sz w:val="28"/>
          <w:szCs w:val="28"/>
        </w:rPr>
        <w:t xml:space="preserve"> предприяти</w:t>
      </w:r>
      <w:r w:rsidR="005C2D9E" w:rsidRPr="006006A2">
        <w:rPr>
          <w:rFonts w:ascii="Times New Roman" w:hAnsi="Times New Roman" w:cs="Times New Roman"/>
          <w:sz w:val="28"/>
          <w:szCs w:val="28"/>
        </w:rPr>
        <w:t>я</w:t>
      </w:r>
      <w:r w:rsidRPr="006006A2">
        <w:rPr>
          <w:rFonts w:ascii="Times New Roman" w:hAnsi="Times New Roman" w:cs="Times New Roman"/>
          <w:sz w:val="28"/>
          <w:szCs w:val="28"/>
        </w:rPr>
        <w:t xml:space="preserve"> торговли. Из них </w:t>
      </w:r>
      <w:r w:rsidR="005C2D9E" w:rsidRPr="006006A2">
        <w:rPr>
          <w:rFonts w:ascii="Times New Roman" w:hAnsi="Times New Roman" w:cs="Times New Roman"/>
          <w:sz w:val="28"/>
          <w:szCs w:val="28"/>
        </w:rPr>
        <w:t>29</w:t>
      </w:r>
      <w:r w:rsidRPr="006006A2">
        <w:rPr>
          <w:rFonts w:ascii="Times New Roman" w:hAnsi="Times New Roman" w:cs="Times New Roman"/>
          <w:sz w:val="28"/>
          <w:szCs w:val="28"/>
        </w:rPr>
        <w:t xml:space="preserve"> продовольственных магазинов, </w:t>
      </w:r>
      <w:r w:rsidR="006006A2" w:rsidRPr="006006A2">
        <w:rPr>
          <w:rFonts w:ascii="Times New Roman" w:hAnsi="Times New Roman" w:cs="Times New Roman"/>
          <w:sz w:val="28"/>
          <w:szCs w:val="28"/>
        </w:rPr>
        <w:t>16</w:t>
      </w:r>
      <w:r w:rsidRPr="006006A2">
        <w:rPr>
          <w:rFonts w:ascii="Times New Roman" w:hAnsi="Times New Roman" w:cs="Times New Roman"/>
          <w:sz w:val="28"/>
          <w:szCs w:val="28"/>
        </w:rPr>
        <w:t xml:space="preserve"> непродовольственных, </w:t>
      </w:r>
      <w:r w:rsidR="005C2D9E" w:rsidRPr="006006A2">
        <w:rPr>
          <w:rFonts w:ascii="Times New Roman" w:hAnsi="Times New Roman" w:cs="Times New Roman"/>
          <w:sz w:val="28"/>
          <w:szCs w:val="28"/>
        </w:rPr>
        <w:t>16</w:t>
      </w:r>
      <w:r w:rsidRPr="006006A2">
        <w:rPr>
          <w:rFonts w:ascii="Times New Roman" w:hAnsi="Times New Roman" w:cs="Times New Roman"/>
          <w:sz w:val="28"/>
          <w:szCs w:val="28"/>
        </w:rPr>
        <w:t xml:space="preserve"> смешанных</w:t>
      </w:r>
      <w:r w:rsidR="00AD3CFE" w:rsidRPr="006006A2">
        <w:rPr>
          <w:rFonts w:ascii="Times New Roman" w:hAnsi="Times New Roman" w:cs="Times New Roman"/>
          <w:sz w:val="28"/>
          <w:szCs w:val="28"/>
        </w:rPr>
        <w:t xml:space="preserve"> и 2 нестационарных торговых объекта</w:t>
      </w:r>
      <w:r w:rsidRPr="006006A2">
        <w:rPr>
          <w:rFonts w:ascii="Times New Roman" w:hAnsi="Times New Roman" w:cs="Times New Roman"/>
          <w:sz w:val="28"/>
          <w:szCs w:val="28"/>
        </w:rPr>
        <w:t xml:space="preserve">.  </w:t>
      </w:r>
      <w:r w:rsidR="00AD3CFE" w:rsidRPr="006006A2">
        <w:rPr>
          <w:rFonts w:ascii="Times New Roman" w:hAnsi="Times New Roman" w:cs="Times New Roman"/>
          <w:sz w:val="28"/>
          <w:szCs w:val="28"/>
        </w:rPr>
        <w:t>Обеспеченность площадью стационарных торговых объектов в расчете на 1000 человек</w:t>
      </w:r>
      <w:r w:rsidR="008A487A" w:rsidRPr="006006A2">
        <w:rPr>
          <w:rFonts w:ascii="Times New Roman" w:hAnsi="Times New Roman" w:cs="Times New Roman"/>
          <w:sz w:val="28"/>
          <w:szCs w:val="28"/>
        </w:rPr>
        <w:t xml:space="preserve"> по состоянию на 1 января 201</w:t>
      </w:r>
      <w:r w:rsidR="00785912" w:rsidRPr="006006A2">
        <w:rPr>
          <w:rFonts w:ascii="Times New Roman" w:hAnsi="Times New Roman" w:cs="Times New Roman"/>
          <w:sz w:val="28"/>
          <w:szCs w:val="28"/>
        </w:rPr>
        <w:t>9</w:t>
      </w:r>
      <w:r w:rsidR="008A487A" w:rsidRPr="006006A2">
        <w:rPr>
          <w:rFonts w:ascii="Times New Roman" w:hAnsi="Times New Roman" w:cs="Times New Roman"/>
          <w:sz w:val="28"/>
          <w:szCs w:val="28"/>
        </w:rPr>
        <w:t xml:space="preserve"> года составила </w:t>
      </w:r>
      <w:r w:rsidR="006006A2" w:rsidRPr="006006A2">
        <w:rPr>
          <w:rFonts w:ascii="Times New Roman" w:hAnsi="Times New Roman" w:cs="Times New Roman"/>
          <w:sz w:val="28"/>
          <w:szCs w:val="28"/>
        </w:rPr>
        <w:t>513,8</w:t>
      </w:r>
      <w:r w:rsidR="008A487A" w:rsidRPr="006006A2">
        <w:rPr>
          <w:rFonts w:ascii="Times New Roman" w:hAnsi="Times New Roman" w:cs="Times New Roman"/>
          <w:sz w:val="28"/>
          <w:szCs w:val="28"/>
        </w:rPr>
        <w:t xml:space="preserve"> кв.м., что выше утвержденного норматива на </w:t>
      </w:r>
      <w:r w:rsidR="006006A2" w:rsidRPr="006006A2">
        <w:rPr>
          <w:rFonts w:ascii="Times New Roman" w:hAnsi="Times New Roman" w:cs="Times New Roman"/>
          <w:sz w:val="28"/>
          <w:szCs w:val="28"/>
        </w:rPr>
        <w:t xml:space="preserve">33 </w:t>
      </w:r>
      <w:r w:rsidR="008A487A" w:rsidRPr="006006A2">
        <w:rPr>
          <w:rFonts w:ascii="Times New Roman" w:hAnsi="Times New Roman" w:cs="Times New Roman"/>
          <w:sz w:val="28"/>
          <w:szCs w:val="28"/>
        </w:rPr>
        <w:t>%.</w:t>
      </w:r>
    </w:p>
    <w:p w:rsidR="0034512F" w:rsidRDefault="0034512F" w:rsidP="00587381">
      <w:pPr>
        <w:spacing w:line="240" w:lineRule="auto"/>
        <w:rPr>
          <w:rFonts w:ascii="Times New Roman" w:hAnsi="Times New Roman" w:cs="Times New Roman"/>
          <w:sz w:val="28"/>
          <w:szCs w:val="28"/>
        </w:rPr>
      </w:pPr>
    </w:p>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Таблица 2</w:t>
      </w:r>
    </w:p>
    <w:p w:rsidR="00BD0825" w:rsidRPr="007D1FEF" w:rsidRDefault="00BD0825" w:rsidP="00587381">
      <w:pPr>
        <w:spacing w:line="240" w:lineRule="auto"/>
        <w:jc w:val="both"/>
        <w:rPr>
          <w:rFonts w:ascii="Times New Roman" w:hAnsi="Times New Roman" w:cs="Times New Roman"/>
          <w:b/>
          <w:sz w:val="28"/>
          <w:szCs w:val="28"/>
        </w:rPr>
      </w:pPr>
      <w:r w:rsidRPr="007D1FEF">
        <w:rPr>
          <w:rFonts w:ascii="Times New Roman" w:hAnsi="Times New Roman" w:cs="Times New Roman"/>
          <w:b/>
          <w:sz w:val="28"/>
          <w:szCs w:val="28"/>
        </w:rPr>
        <w:t>Инфраструктура торговой сетиКадошкинского муниципального района</w:t>
      </w:r>
    </w:p>
    <w:p w:rsidR="00BD0825" w:rsidRPr="00734C48" w:rsidRDefault="00BD0825" w:rsidP="00587381">
      <w:pPr>
        <w:spacing w:line="240" w:lineRule="auto"/>
        <w:rPr>
          <w:rFonts w:ascii="Times New Roman" w:hAnsi="Times New Roman" w:cs="Times New Roman"/>
          <w:sz w:val="28"/>
          <w:szCs w:val="28"/>
        </w:rPr>
      </w:pPr>
    </w:p>
    <w:tbl>
      <w:tblPr>
        <w:tblW w:w="10327" w:type="dxa"/>
        <w:tblInd w:w="49" w:type="dxa"/>
        <w:tblLayout w:type="fixed"/>
        <w:tblCellMar>
          <w:top w:w="28" w:type="dxa"/>
          <w:left w:w="28" w:type="dxa"/>
          <w:right w:w="28" w:type="dxa"/>
        </w:tblCellMar>
        <w:tblLook w:val="04A0" w:firstRow="1" w:lastRow="0" w:firstColumn="1" w:lastColumn="0" w:noHBand="0" w:noVBand="1"/>
      </w:tblPr>
      <w:tblGrid>
        <w:gridCol w:w="2268"/>
        <w:gridCol w:w="830"/>
        <w:gridCol w:w="992"/>
        <w:gridCol w:w="992"/>
        <w:gridCol w:w="709"/>
        <w:gridCol w:w="992"/>
        <w:gridCol w:w="709"/>
        <w:gridCol w:w="851"/>
        <w:gridCol w:w="992"/>
        <w:gridCol w:w="992"/>
      </w:tblGrid>
      <w:tr w:rsidR="00BD0825" w:rsidRPr="00734C48" w:rsidTr="00A704B3">
        <w:tc>
          <w:tcPr>
            <w:tcW w:w="2268" w:type="dxa"/>
            <w:vMerge w:val="restart"/>
            <w:tcBorders>
              <w:top w:val="single" w:sz="2" w:space="0" w:color="000000"/>
              <w:left w:val="single" w:sz="2" w:space="0" w:color="000000"/>
              <w:bottom w:val="single" w:sz="2"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Тип предприятия</w:t>
            </w:r>
          </w:p>
        </w:tc>
        <w:tc>
          <w:tcPr>
            <w:tcW w:w="2814" w:type="dxa"/>
            <w:gridSpan w:val="3"/>
            <w:tcBorders>
              <w:top w:val="single" w:sz="2" w:space="0" w:color="000000"/>
              <w:left w:val="single" w:sz="2" w:space="0" w:color="000000"/>
              <w:bottom w:val="single" w:sz="2"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На 1 января 201</w:t>
            </w:r>
            <w:r w:rsidR="00785912">
              <w:rPr>
                <w:rFonts w:ascii="Times New Roman" w:hAnsi="Times New Roman" w:cs="Times New Roman"/>
                <w:sz w:val="24"/>
                <w:szCs w:val="24"/>
                <w:lang w:val="en-US"/>
              </w:rPr>
              <w:t>8</w:t>
            </w:r>
            <w:r w:rsidRPr="007D1FEF">
              <w:rPr>
                <w:rFonts w:ascii="Times New Roman" w:hAnsi="Times New Roman" w:cs="Times New Roman"/>
                <w:sz w:val="24"/>
                <w:szCs w:val="24"/>
              </w:rPr>
              <w:t xml:space="preserve"> г.</w:t>
            </w:r>
          </w:p>
        </w:tc>
        <w:tc>
          <w:tcPr>
            <w:tcW w:w="2410" w:type="dxa"/>
            <w:gridSpan w:val="3"/>
            <w:tcBorders>
              <w:top w:val="single" w:sz="2" w:space="0" w:color="000000"/>
              <w:left w:val="single" w:sz="2" w:space="0" w:color="000000"/>
              <w:bottom w:val="single" w:sz="2" w:space="0" w:color="000000"/>
              <w:right w:val="single" w:sz="2" w:space="0" w:color="000000"/>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На 1 января 201</w:t>
            </w:r>
            <w:r w:rsidR="00785912">
              <w:rPr>
                <w:rFonts w:ascii="Times New Roman" w:hAnsi="Times New Roman" w:cs="Times New Roman"/>
                <w:sz w:val="24"/>
                <w:szCs w:val="24"/>
                <w:lang w:val="en-US"/>
              </w:rPr>
              <w:t>9</w:t>
            </w:r>
            <w:r w:rsidRPr="007D1FEF">
              <w:rPr>
                <w:rFonts w:ascii="Times New Roman" w:hAnsi="Times New Roman" w:cs="Times New Roman"/>
                <w:sz w:val="24"/>
                <w:szCs w:val="24"/>
              </w:rPr>
              <w:t xml:space="preserve"> г.</w:t>
            </w:r>
          </w:p>
        </w:tc>
        <w:tc>
          <w:tcPr>
            <w:tcW w:w="2835" w:type="dxa"/>
            <w:gridSpan w:val="3"/>
            <w:tcBorders>
              <w:top w:val="single" w:sz="2" w:space="0" w:color="000000"/>
              <w:left w:val="single" w:sz="2" w:space="0" w:color="000000"/>
              <w:bottom w:val="single" w:sz="2" w:space="0" w:color="000000"/>
              <w:right w:val="single" w:sz="2" w:space="0" w:color="000000"/>
            </w:tcBorders>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Изменение сети(+,-)</w:t>
            </w:r>
          </w:p>
        </w:tc>
      </w:tr>
      <w:tr w:rsidR="00BD0825" w:rsidRPr="00734C48" w:rsidTr="00A704B3">
        <w:trPr>
          <w:trHeight w:val="840"/>
        </w:trPr>
        <w:tc>
          <w:tcPr>
            <w:tcW w:w="2268" w:type="dxa"/>
            <w:vMerge/>
            <w:tcBorders>
              <w:top w:val="single" w:sz="2" w:space="0" w:color="000000"/>
              <w:left w:val="single" w:sz="2" w:space="0" w:color="000000"/>
              <w:bottom w:val="single" w:sz="2" w:space="0" w:color="000000"/>
              <w:right w:val="nil"/>
            </w:tcBorders>
            <w:vAlign w:val="center"/>
            <w:hideMark/>
          </w:tcPr>
          <w:p w:rsidR="00BD0825" w:rsidRPr="007D1FEF" w:rsidRDefault="00BD0825" w:rsidP="00587381">
            <w:pPr>
              <w:spacing w:line="240" w:lineRule="auto"/>
              <w:rPr>
                <w:rFonts w:ascii="Times New Roman" w:hAnsi="Times New Roman" w:cs="Times New Roman"/>
                <w:sz w:val="24"/>
                <w:szCs w:val="24"/>
              </w:rPr>
            </w:pPr>
          </w:p>
        </w:tc>
        <w:tc>
          <w:tcPr>
            <w:tcW w:w="830" w:type="dxa"/>
            <w:tcBorders>
              <w:top w:val="nil"/>
              <w:left w:val="single" w:sz="2" w:space="0" w:color="000000"/>
              <w:bottom w:val="single" w:sz="2"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количество</w:t>
            </w:r>
          </w:p>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предприятий, шт.</w:t>
            </w:r>
          </w:p>
        </w:tc>
        <w:tc>
          <w:tcPr>
            <w:tcW w:w="992" w:type="dxa"/>
            <w:tcBorders>
              <w:top w:val="nil"/>
              <w:left w:val="single" w:sz="2" w:space="0" w:color="000000"/>
              <w:bottom w:val="single" w:sz="2" w:space="0" w:color="000000"/>
              <w:right w:val="nil"/>
            </w:tcBorders>
            <w:hideMark/>
          </w:tcPr>
          <w:p w:rsidR="00BD0825" w:rsidRPr="007D1FEF" w:rsidRDefault="00BD0825" w:rsidP="00587381">
            <w:pPr>
              <w:spacing w:line="240" w:lineRule="auto"/>
              <w:rPr>
                <w:rFonts w:ascii="Times New Roman" w:hAnsi="Times New Roman" w:cs="Times New Roman"/>
                <w:sz w:val="24"/>
                <w:szCs w:val="24"/>
                <w:vertAlign w:val="superscript"/>
              </w:rPr>
            </w:pPr>
            <w:r w:rsidRPr="007D1FEF">
              <w:rPr>
                <w:rFonts w:ascii="Times New Roman" w:hAnsi="Times New Roman" w:cs="Times New Roman"/>
                <w:sz w:val="24"/>
                <w:szCs w:val="24"/>
              </w:rPr>
              <w:t>площадь, м</w:t>
            </w:r>
            <w:r w:rsidRPr="007D1FEF">
              <w:rPr>
                <w:rFonts w:ascii="Times New Roman" w:hAnsi="Times New Roman" w:cs="Times New Roman"/>
                <w:sz w:val="24"/>
                <w:szCs w:val="24"/>
                <w:vertAlign w:val="superscript"/>
              </w:rPr>
              <w:t>2</w:t>
            </w:r>
          </w:p>
        </w:tc>
        <w:tc>
          <w:tcPr>
            <w:tcW w:w="992" w:type="dxa"/>
            <w:tcBorders>
              <w:top w:val="nil"/>
              <w:left w:val="single" w:sz="2" w:space="0" w:color="000000"/>
              <w:bottom w:val="single" w:sz="2"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в т. ч. торговая,</w:t>
            </w:r>
          </w:p>
          <w:p w:rsidR="00BD0825" w:rsidRPr="007D1FEF" w:rsidRDefault="00BD0825" w:rsidP="00587381">
            <w:pPr>
              <w:spacing w:line="240" w:lineRule="auto"/>
              <w:rPr>
                <w:rFonts w:ascii="Times New Roman" w:hAnsi="Times New Roman" w:cs="Times New Roman"/>
                <w:sz w:val="24"/>
                <w:szCs w:val="24"/>
                <w:vertAlign w:val="superscript"/>
              </w:rPr>
            </w:pPr>
            <w:r w:rsidRPr="007D1FEF">
              <w:rPr>
                <w:rFonts w:ascii="Times New Roman" w:hAnsi="Times New Roman" w:cs="Times New Roman"/>
                <w:sz w:val="24"/>
                <w:szCs w:val="24"/>
              </w:rPr>
              <w:t>м</w:t>
            </w:r>
            <w:r w:rsidRPr="007D1FEF">
              <w:rPr>
                <w:rFonts w:ascii="Times New Roman" w:hAnsi="Times New Roman" w:cs="Times New Roman"/>
                <w:sz w:val="24"/>
                <w:szCs w:val="24"/>
                <w:vertAlign w:val="superscript"/>
              </w:rPr>
              <w:t>2</w:t>
            </w:r>
          </w:p>
        </w:tc>
        <w:tc>
          <w:tcPr>
            <w:tcW w:w="709" w:type="dxa"/>
            <w:tcBorders>
              <w:top w:val="nil"/>
              <w:left w:val="single" w:sz="2" w:space="0" w:color="000000"/>
              <w:bottom w:val="single" w:sz="2"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количество</w:t>
            </w:r>
          </w:p>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предприятий, шт.</w:t>
            </w:r>
          </w:p>
        </w:tc>
        <w:tc>
          <w:tcPr>
            <w:tcW w:w="992" w:type="dxa"/>
            <w:tcBorders>
              <w:top w:val="nil"/>
              <w:left w:val="single" w:sz="2" w:space="0" w:color="000000"/>
              <w:bottom w:val="single" w:sz="2"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площадь</w:t>
            </w:r>
          </w:p>
          <w:p w:rsidR="00BD0825" w:rsidRPr="007D1FEF" w:rsidRDefault="00BD0825" w:rsidP="00587381">
            <w:pPr>
              <w:spacing w:line="240" w:lineRule="auto"/>
              <w:rPr>
                <w:rFonts w:ascii="Times New Roman" w:hAnsi="Times New Roman" w:cs="Times New Roman"/>
                <w:sz w:val="24"/>
                <w:szCs w:val="24"/>
                <w:vertAlign w:val="superscript"/>
              </w:rPr>
            </w:pPr>
            <w:r w:rsidRPr="007D1FEF">
              <w:rPr>
                <w:rFonts w:ascii="Times New Roman" w:hAnsi="Times New Roman" w:cs="Times New Roman"/>
                <w:sz w:val="24"/>
                <w:szCs w:val="24"/>
              </w:rPr>
              <w:t>всего, м</w:t>
            </w:r>
            <w:r w:rsidRPr="007D1FEF">
              <w:rPr>
                <w:rFonts w:ascii="Times New Roman" w:hAnsi="Times New Roman" w:cs="Times New Roman"/>
                <w:sz w:val="24"/>
                <w:szCs w:val="24"/>
                <w:vertAlign w:val="superscript"/>
              </w:rPr>
              <w:t>2</w:t>
            </w:r>
          </w:p>
        </w:tc>
        <w:tc>
          <w:tcPr>
            <w:tcW w:w="709" w:type="dxa"/>
            <w:tcBorders>
              <w:top w:val="nil"/>
              <w:left w:val="single" w:sz="2" w:space="0" w:color="000000"/>
              <w:bottom w:val="single" w:sz="2" w:space="0" w:color="000000"/>
              <w:right w:val="single" w:sz="2" w:space="0" w:color="000000"/>
            </w:tcBorders>
            <w:hideMark/>
          </w:tcPr>
          <w:p w:rsidR="00BD0825" w:rsidRPr="007D1FEF" w:rsidRDefault="00BD0825" w:rsidP="00587381">
            <w:pPr>
              <w:spacing w:line="240" w:lineRule="auto"/>
              <w:rPr>
                <w:rFonts w:ascii="Times New Roman" w:hAnsi="Times New Roman" w:cs="Times New Roman"/>
                <w:sz w:val="24"/>
                <w:szCs w:val="24"/>
                <w:vertAlign w:val="superscript"/>
              </w:rPr>
            </w:pPr>
            <w:r w:rsidRPr="007D1FEF">
              <w:rPr>
                <w:rFonts w:ascii="Times New Roman" w:hAnsi="Times New Roman" w:cs="Times New Roman"/>
                <w:sz w:val="24"/>
                <w:szCs w:val="24"/>
              </w:rPr>
              <w:t>в т. ч. торговая, м</w:t>
            </w:r>
            <w:r w:rsidRPr="007D1FEF">
              <w:rPr>
                <w:rFonts w:ascii="Times New Roman" w:hAnsi="Times New Roman" w:cs="Times New Roman"/>
                <w:sz w:val="24"/>
                <w:szCs w:val="24"/>
                <w:vertAlign w:val="superscript"/>
              </w:rPr>
              <w:t>2</w:t>
            </w:r>
          </w:p>
        </w:tc>
        <w:tc>
          <w:tcPr>
            <w:tcW w:w="851" w:type="dxa"/>
            <w:tcBorders>
              <w:top w:val="nil"/>
              <w:left w:val="single" w:sz="2" w:space="0" w:color="000000"/>
              <w:bottom w:val="single" w:sz="2" w:space="0" w:color="000000"/>
              <w:right w:val="single" w:sz="2" w:space="0" w:color="000000"/>
            </w:tcBorders>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количество</w:t>
            </w:r>
          </w:p>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предприятий, шт.</w:t>
            </w:r>
          </w:p>
        </w:tc>
        <w:tc>
          <w:tcPr>
            <w:tcW w:w="992" w:type="dxa"/>
            <w:tcBorders>
              <w:top w:val="nil"/>
              <w:left w:val="single" w:sz="2" w:space="0" w:color="000000"/>
              <w:bottom w:val="single" w:sz="2" w:space="0" w:color="000000"/>
              <w:right w:val="single" w:sz="2" w:space="0" w:color="000000"/>
            </w:tcBorders>
          </w:tcPr>
          <w:p w:rsidR="00BD0825" w:rsidRPr="007D1FEF" w:rsidRDefault="00BD0825" w:rsidP="00587381">
            <w:pPr>
              <w:spacing w:line="240" w:lineRule="auto"/>
              <w:rPr>
                <w:rFonts w:ascii="Times New Roman" w:hAnsi="Times New Roman" w:cs="Times New Roman"/>
                <w:sz w:val="24"/>
                <w:szCs w:val="24"/>
                <w:vertAlign w:val="superscript"/>
              </w:rPr>
            </w:pPr>
            <w:r w:rsidRPr="007D1FEF">
              <w:rPr>
                <w:rFonts w:ascii="Times New Roman" w:hAnsi="Times New Roman" w:cs="Times New Roman"/>
                <w:sz w:val="24"/>
                <w:szCs w:val="24"/>
              </w:rPr>
              <w:t>площадь, м</w:t>
            </w:r>
            <w:r w:rsidRPr="007D1FEF">
              <w:rPr>
                <w:rFonts w:ascii="Times New Roman" w:hAnsi="Times New Roman" w:cs="Times New Roman"/>
                <w:sz w:val="24"/>
                <w:szCs w:val="24"/>
                <w:vertAlign w:val="superscript"/>
              </w:rPr>
              <w:t>2</w:t>
            </w:r>
          </w:p>
        </w:tc>
        <w:tc>
          <w:tcPr>
            <w:tcW w:w="992" w:type="dxa"/>
            <w:tcBorders>
              <w:top w:val="nil"/>
              <w:left w:val="single" w:sz="2" w:space="0" w:color="000000"/>
              <w:bottom w:val="single" w:sz="2" w:space="0" w:color="000000"/>
              <w:right w:val="single" w:sz="2" w:space="0" w:color="000000"/>
            </w:tcBorders>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в т. ч. торговая,</w:t>
            </w:r>
          </w:p>
          <w:p w:rsidR="00BD0825" w:rsidRPr="007D1FEF" w:rsidRDefault="00BD0825" w:rsidP="00587381">
            <w:pPr>
              <w:spacing w:line="240" w:lineRule="auto"/>
              <w:rPr>
                <w:rFonts w:ascii="Times New Roman" w:hAnsi="Times New Roman" w:cs="Times New Roman"/>
                <w:sz w:val="24"/>
                <w:szCs w:val="24"/>
                <w:vertAlign w:val="superscript"/>
              </w:rPr>
            </w:pPr>
            <w:r w:rsidRPr="007D1FEF">
              <w:rPr>
                <w:rFonts w:ascii="Times New Roman" w:hAnsi="Times New Roman" w:cs="Times New Roman"/>
                <w:sz w:val="24"/>
                <w:szCs w:val="24"/>
              </w:rPr>
              <w:t>м</w:t>
            </w:r>
            <w:r w:rsidRPr="007D1FEF">
              <w:rPr>
                <w:rFonts w:ascii="Times New Roman" w:hAnsi="Times New Roman" w:cs="Times New Roman"/>
                <w:sz w:val="24"/>
                <w:szCs w:val="24"/>
                <w:vertAlign w:val="superscript"/>
              </w:rPr>
              <w:t>2</w:t>
            </w:r>
          </w:p>
        </w:tc>
      </w:tr>
      <w:tr w:rsidR="00785912" w:rsidRPr="00734C48" w:rsidTr="00A704B3">
        <w:trPr>
          <w:trHeight w:val="549"/>
        </w:trPr>
        <w:tc>
          <w:tcPr>
            <w:tcW w:w="2268" w:type="dxa"/>
            <w:tcBorders>
              <w:top w:val="nil"/>
              <w:left w:val="single" w:sz="2" w:space="0" w:color="000000"/>
              <w:bottom w:val="single" w:sz="2" w:space="0" w:color="000000"/>
              <w:right w:val="nil"/>
            </w:tcBorders>
            <w:hideMark/>
          </w:tcPr>
          <w:p w:rsidR="00785912" w:rsidRPr="007D1FEF" w:rsidRDefault="00785912"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Стационарные торговые объекты</w:t>
            </w:r>
          </w:p>
        </w:tc>
        <w:tc>
          <w:tcPr>
            <w:tcW w:w="830"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60</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4417</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3379</w:t>
            </w:r>
          </w:p>
        </w:tc>
        <w:tc>
          <w:tcPr>
            <w:tcW w:w="709" w:type="dxa"/>
            <w:tcBorders>
              <w:top w:val="nil"/>
              <w:left w:val="single" w:sz="2" w:space="0" w:color="000000"/>
              <w:bottom w:val="single" w:sz="2" w:space="0" w:color="000000"/>
              <w:right w:val="nil"/>
            </w:tcBorders>
          </w:tcPr>
          <w:p w:rsidR="00785912" w:rsidRPr="0054293C" w:rsidRDefault="006006A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61</w:t>
            </w:r>
          </w:p>
        </w:tc>
        <w:tc>
          <w:tcPr>
            <w:tcW w:w="992" w:type="dxa"/>
            <w:tcBorders>
              <w:top w:val="nil"/>
              <w:left w:val="single" w:sz="2" w:space="0" w:color="000000"/>
              <w:bottom w:val="single" w:sz="2" w:space="0" w:color="000000"/>
              <w:right w:val="nil"/>
            </w:tcBorders>
          </w:tcPr>
          <w:p w:rsidR="00785912" w:rsidRPr="0054293C" w:rsidRDefault="006006A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4432</w:t>
            </w:r>
          </w:p>
        </w:tc>
        <w:tc>
          <w:tcPr>
            <w:tcW w:w="709" w:type="dxa"/>
            <w:tcBorders>
              <w:top w:val="nil"/>
              <w:left w:val="single" w:sz="2" w:space="0" w:color="000000"/>
              <w:bottom w:val="single" w:sz="2" w:space="0" w:color="000000"/>
              <w:right w:val="single" w:sz="2" w:space="0" w:color="000000"/>
            </w:tcBorders>
          </w:tcPr>
          <w:p w:rsidR="00785912" w:rsidRPr="0054293C" w:rsidRDefault="006006A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3394</w:t>
            </w:r>
          </w:p>
        </w:tc>
        <w:tc>
          <w:tcPr>
            <w:tcW w:w="851" w:type="dxa"/>
            <w:tcBorders>
              <w:top w:val="nil"/>
              <w:left w:val="single" w:sz="2" w:space="0" w:color="000000"/>
              <w:bottom w:val="single" w:sz="2" w:space="0" w:color="000000"/>
              <w:right w:val="single" w:sz="2" w:space="0" w:color="000000"/>
            </w:tcBorders>
          </w:tcPr>
          <w:p w:rsidR="00785912" w:rsidRPr="0054293C" w:rsidRDefault="00926DB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w:t>
            </w:r>
          </w:p>
        </w:tc>
        <w:tc>
          <w:tcPr>
            <w:tcW w:w="992" w:type="dxa"/>
            <w:tcBorders>
              <w:top w:val="nil"/>
              <w:left w:val="single" w:sz="2" w:space="0" w:color="000000"/>
              <w:bottom w:val="single" w:sz="2" w:space="0" w:color="000000"/>
              <w:right w:val="single" w:sz="2" w:space="0" w:color="000000"/>
            </w:tcBorders>
          </w:tcPr>
          <w:p w:rsidR="00785912" w:rsidRPr="0054293C" w:rsidRDefault="00926DB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+15</w:t>
            </w:r>
          </w:p>
        </w:tc>
        <w:tc>
          <w:tcPr>
            <w:tcW w:w="992" w:type="dxa"/>
            <w:tcBorders>
              <w:top w:val="nil"/>
              <w:left w:val="single" w:sz="2" w:space="0" w:color="000000"/>
              <w:bottom w:val="single" w:sz="2" w:space="0" w:color="000000"/>
              <w:right w:val="single" w:sz="2" w:space="0" w:color="000000"/>
            </w:tcBorders>
          </w:tcPr>
          <w:p w:rsidR="00785912" w:rsidRPr="0054293C" w:rsidRDefault="00926DB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+15</w:t>
            </w:r>
          </w:p>
        </w:tc>
      </w:tr>
      <w:tr w:rsidR="00785912" w:rsidRPr="00734C48" w:rsidTr="00A704B3">
        <w:tc>
          <w:tcPr>
            <w:tcW w:w="2268" w:type="dxa"/>
            <w:tcBorders>
              <w:top w:val="nil"/>
              <w:left w:val="single" w:sz="2" w:space="0" w:color="000000"/>
              <w:bottom w:val="single" w:sz="2" w:space="0" w:color="000000"/>
              <w:right w:val="nil"/>
            </w:tcBorders>
            <w:hideMark/>
          </w:tcPr>
          <w:p w:rsidR="00785912" w:rsidRPr="007D1FEF" w:rsidRDefault="00785912"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В том числе:</w:t>
            </w:r>
          </w:p>
          <w:p w:rsidR="00785912" w:rsidRPr="007D1FEF" w:rsidRDefault="00785912" w:rsidP="00587381">
            <w:pPr>
              <w:spacing w:line="240" w:lineRule="auto"/>
              <w:rPr>
                <w:rFonts w:ascii="Times New Roman" w:hAnsi="Times New Roman" w:cs="Times New Roman"/>
                <w:sz w:val="24"/>
                <w:szCs w:val="24"/>
              </w:rPr>
            </w:pPr>
            <w:r w:rsidRPr="007D1FEF">
              <w:rPr>
                <w:rFonts w:ascii="Times New Roman" w:hAnsi="Times New Roman" w:cs="Times New Roman"/>
                <w:bCs/>
                <w:sz w:val="24"/>
                <w:szCs w:val="24"/>
              </w:rPr>
              <w:t xml:space="preserve">— </w:t>
            </w:r>
            <w:r w:rsidRPr="007D1FEF">
              <w:rPr>
                <w:rFonts w:ascii="Times New Roman" w:hAnsi="Times New Roman" w:cs="Times New Roman"/>
                <w:sz w:val="24"/>
                <w:szCs w:val="24"/>
              </w:rPr>
              <w:t>продовольственные</w:t>
            </w:r>
          </w:p>
        </w:tc>
        <w:tc>
          <w:tcPr>
            <w:tcW w:w="830"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29</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1550</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1262</w:t>
            </w:r>
          </w:p>
        </w:tc>
        <w:tc>
          <w:tcPr>
            <w:tcW w:w="709"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29</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1550</w:t>
            </w:r>
          </w:p>
        </w:tc>
        <w:tc>
          <w:tcPr>
            <w:tcW w:w="709" w:type="dxa"/>
            <w:tcBorders>
              <w:top w:val="nil"/>
              <w:left w:val="single" w:sz="2" w:space="0" w:color="000000"/>
              <w:bottom w:val="single" w:sz="2" w:space="0" w:color="000000"/>
              <w:right w:val="single" w:sz="2" w:space="0" w:color="000000"/>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1262</w:t>
            </w:r>
          </w:p>
        </w:tc>
        <w:tc>
          <w:tcPr>
            <w:tcW w:w="851" w:type="dxa"/>
            <w:tcBorders>
              <w:top w:val="nil"/>
              <w:left w:val="single" w:sz="2" w:space="0" w:color="000000"/>
              <w:bottom w:val="single" w:sz="2" w:space="0" w:color="000000"/>
              <w:right w:val="single" w:sz="2" w:space="0" w:color="000000"/>
            </w:tcBorders>
          </w:tcPr>
          <w:p w:rsidR="00785912" w:rsidRPr="0054293C" w:rsidRDefault="00926DB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0</w:t>
            </w:r>
          </w:p>
        </w:tc>
        <w:tc>
          <w:tcPr>
            <w:tcW w:w="992" w:type="dxa"/>
            <w:tcBorders>
              <w:top w:val="nil"/>
              <w:left w:val="single" w:sz="2" w:space="0" w:color="000000"/>
              <w:bottom w:val="single" w:sz="2" w:space="0" w:color="000000"/>
              <w:right w:val="single" w:sz="2" w:space="0" w:color="000000"/>
            </w:tcBorders>
          </w:tcPr>
          <w:p w:rsidR="00785912" w:rsidRPr="0054293C" w:rsidRDefault="00926DB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0</w:t>
            </w:r>
          </w:p>
        </w:tc>
        <w:tc>
          <w:tcPr>
            <w:tcW w:w="992" w:type="dxa"/>
            <w:tcBorders>
              <w:top w:val="nil"/>
              <w:left w:val="single" w:sz="2" w:space="0" w:color="000000"/>
              <w:bottom w:val="single" w:sz="2" w:space="0" w:color="000000"/>
              <w:right w:val="single" w:sz="2" w:space="0" w:color="000000"/>
            </w:tcBorders>
          </w:tcPr>
          <w:p w:rsidR="00785912" w:rsidRPr="0054293C" w:rsidRDefault="00926DB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0</w:t>
            </w:r>
          </w:p>
        </w:tc>
      </w:tr>
      <w:tr w:rsidR="00785912" w:rsidRPr="00734C48" w:rsidTr="00A704B3">
        <w:trPr>
          <w:trHeight w:val="255"/>
        </w:trPr>
        <w:tc>
          <w:tcPr>
            <w:tcW w:w="2268" w:type="dxa"/>
            <w:tcBorders>
              <w:top w:val="nil"/>
              <w:left w:val="single" w:sz="2" w:space="0" w:color="000000"/>
              <w:bottom w:val="single" w:sz="2" w:space="0" w:color="000000"/>
              <w:right w:val="nil"/>
            </w:tcBorders>
            <w:hideMark/>
          </w:tcPr>
          <w:p w:rsidR="00785912" w:rsidRPr="007D1FEF" w:rsidRDefault="00785912" w:rsidP="00587381">
            <w:pPr>
              <w:spacing w:line="240" w:lineRule="auto"/>
              <w:rPr>
                <w:rFonts w:ascii="Times New Roman" w:hAnsi="Times New Roman" w:cs="Times New Roman"/>
                <w:sz w:val="24"/>
                <w:szCs w:val="24"/>
              </w:rPr>
            </w:pPr>
            <w:r w:rsidRPr="007D1FEF">
              <w:rPr>
                <w:rFonts w:ascii="Times New Roman" w:hAnsi="Times New Roman" w:cs="Times New Roman"/>
                <w:bCs/>
                <w:sz w:val="24"/>
                <w:szCs w:val="24"/>
              </w:rPr>
              <w:t xml:space="preserve">— </w:t>
            </w:r>
            <w:r w:rsidRPr="007D1FEF">
              <w:rPr>
                <w:rFonts w:ascii="Times New Roman" w:hAnsi="Times New Roman" w:cs="Times New Roman"/>
                <w:sz w:val="24"/>
                <w:szCs w:val="24"/>
              </w:rPr>
              <w:t>непродовольственные</w:t>
            </w:r>
          </w:p>
        </w:tc>
        <w:tc>
          <w:tcPr>
            <w:tcW w:w="830"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15</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965</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665</w:t>
            </w:r>
          </w:p>
        </w:tc>
        <w:tc>
          <w:tcPr>
            <w:tcW w:w="709" w:type="dxa"/>
            <w:tcBorders>
              <w:top w:val="nil"/>
              <w:left w:val="single" w:sz="2" w:space="0" w:color="000000"/>
              <w:bottom w:val="single" w:sz="2" w:space="0" w:color="000000"/>
              <w:right w:val="nil"/>
            </w:tcBorders>
          </w:tcPr>
          <w:p w:rsidR="00785912" w:rsidRPr="0054293C" w:rsidRDefault="00926DB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16</w:t>
            </w:r>
          </w:p>
        </w:tc>
        <w:tc>
          <w:tcPr>
            <w:tcW w:w="992" w:type="dxa"/>
            <w:tcBorders>
              <w:top w:val="nil"/>
              <w:left w:val="single" w:sz="2" w:space="0" w:color="000000"/>
              <w:bottom w:val="single" w:sz="2" w:space="0" w:color="000000"/>
              <w:right w:val="nil"/>
            </w:tcBorders>
          </w:tcPr>
          <w:p w:rsidR="00785912" w:rsidRPr="0054293C" w:rsidRDefault="00926DB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980</w:t>
            </w:r>
          </w:p>
        </w:tc>
        <w:tc>
          <w:tcPr>
            <w:tcW w:w="709" w:type="dxa"/>
            <w:tcBorders>
              <w:top w:val="nil"/>
              <w:left w:val="single" w:sz="2" w:space="0" w:color="000000"/>
              <w:bottom w:val="single" w:sz="2" w:space="0" w:color="000000"/>
              <w:right w:val="single" w:sz="2" w:space="0" w:color="000000"/>
            </w:tcBorders>
          </w:tcPr>
          <w:p w:rsidR="00785912" w:rsidRPr="0054293C" w:rsidRDefault="00926DB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680</w:t>
            </w:r>
          </w:p>
        </w:tc>
        <w:tc>
          <w:tcPr>
            <w:tcW w:w="851" w:type="dxa"/>
            <w:tcBorders>
              <w:top w:val="nil"/>
              <w:left w:val="single" w:sz="2" w:space="0" w:color="000000"/>
              <w:bottom w:val="single" w:sz="2" w:space="0" w:color="000000"/>
              <w:right w:val="single" w:sz="2" w:space="0" w:color="000000"/>
            </w:tcBorders>
          </w:tcPr>
          <w:p w:rsidR="00785912" w:rsidRPr="0054293C" w:rsidRDefault="00926DB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w:t>
            </w:r>
          </w:p>
        </w:tc>
        <w:tc>
          <w:tcPr>
            <w:tcW w:w="992" w:type="dxa"/>
            <w:tcBorders>
              <w:top w:val="nil"/>
              <w:left w:val="single" w:sz="2" w:space="0" w:color="000000"/>
              <w:bottom w:val="single" w:sz="2" w:space="0" w:color="000000"/>
              <w:right w:val="single" w:sz="2" w:space="0" w:color="000000"/>
            </w:tcBorders>
          </w:tcPr>
          <w:p w:rsidR="00785912" w:rsidRPr="0054293C" w:rsidRDefault="00926DB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+15</w:t>
            </w:r>
          </w:p>
        </w:tc>
        <w:tc>
          <w:tcPr>
            <w:tcW w:w="992" w:type="dxa"/>
            <w:tcBorders>
              <w:top w:val="nil"/>
              <w:left w:val="single" w:sz="2" w:space="0" w:color="000000"/>
              <w:bottom w:val="single" w:sz="2" w:space="0" w:color="000000"/>
              <w:right w:val="single" w:sz="2" w:space="0" w:color="000000"/>
            </w:tcBorders>
          </w:tcPr>
          <w:p w:rsidR="00785912" w:rsidRPr="0054293C" w:rsidRDefault="00926DB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+15</w:t>
            </w:r>
          </w:p>
        </w:tc>
      </w:tr>
      <w:tr w:rsidR="00785912" w:rsidRPr="00734C48" w:rsidTr="00A704B3">
        <w:trPr>
          <w:trHeight w:val="255"/>
        </w:trPr>
        <w:tc>
          <w:tcPr>
            <w:tcW w:w="2268" w:type="dxa"/>
            <w:tcBorders>
              <w:top w:val="nil"/>
              <w:left w:val="single" w:sz="2" w:space="0" w:color="000000"/>
              <w:bottom w:val="single" w:sz="2" w:space="0" w:color="000000"/>
              <w:right w:val="nil"/>
            </w:tcBorders>
            <w:hideMark/>
          </w:tcPr>
          <w:p w:rsidR="00785912" w:rsidRPr="007D1FEF" w:rsidRDefault="00785912" w:rsidP="00587381">
            <w:pPr>
              <w:spacing w:line="240" w:lineRule="auto"/>
              <w:rPr>
                <w:rFonts w:ascii="Times New Roman" w:hAnsi="Times New Roman" w:cs="Times New Roman"/>
                <w:sz w:val="24"/>
                <w:szCs w:val="24"/>
              </w:rPr>
            </w:pPr>
            <w:r w:rsidRPr="007D1FEF">
              <w:rPr>
                <w:rFonts w:ascii="Times New Roman" w:hAnsi="Times New Roman" w:cs="Times New Roman"/>
                <w:bCs/>
                <w:sz w:val="24"/>
                <w:szCs w:val="24"/>
              </w:rPr>
              <w:t xml:space="preserve">— </w:t>
            </w:r>
            <w:r w:rsidRPr="007D1FEF">
              <w:rPr>
                <w:rFonts w:ascii="Times New Roman" w:hAnsi="Times New Roman" w:cs="Times New Roman"/>
                <w:sz w:val="24"/>
                <w:szCs w:val="24"/>
              </w:rPr>
              <w:t>смешанные</w:t>
            </w:r>
          </w:p>
        </w:tc>
        <w:tc>
          <w:tcPr>
            <w:tcW w:w="830"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16</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1902</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1452</w:t>
            </w:r>
          </w:p>
        </w:tc>
        <w:tc>
          <w:tcPr>
            <w:tcW w:w="709"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16</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1902</w:t>
            </w:r>
          </w:p>
        </w:tc>
        <w:tc>
          <w:tcPr>
            <w:tcW w:w="709" w:type="dxa"/>
            <w:tcBorders>
              <w:top w:val="nil"/>
              <w:left w:val="single" w:sz="2" w:space="0" w:color="000000"/>
              <w:bottom w:val="single" w:sz="2" w:space="0" w:color="000000"/>
              <w:right w:val="single" w:sz="2" w:space="0" w:color="000000"/>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1452</w:t>
            </w:r>
          </w:p>
        </w:tc>
        <w:tc>
          <w:tcPr>
            <w:tcW w:w="851" w:type="dxa"/>
            <w:tcBorders>
              <w:top w:val="nil"/>
              <w:left w:val="single" w:sz="2" w:space="0" w:color="000000"/>
              <w:bottom w:val="single" w:sz="2" w:space="0" w:color="000000"/>
              <w:right w:val="single" w:sz="2" w:space="0" w:color="000000"/>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0</w:t>
            </w:r>
          </w:p>
        </w:tc>
        <w:tc>
          <w:tcPr>
            <w:tcW w:w="992" w:type="dxa"/>
            <w:tcBorders>
              <w:top w:val="nil"/>
              <w:left w:val="single" w:sz="2" w:space="0" w:color="000000"/>
              <w:bottom w:val="single" w:sz="2" w:space="0" w:color="000000"/>
              <w:right w:val="single" w:sz="2" w:space="0" w:color="000000"/>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0</w:t>
            </w:r>
          </w:p>
        </w:tc>
        <w:tc>
          <w:tcPr>
            <w:tcW w:w="992" w:type="dxa"/>
            <w:tcBorders>
              <w:top w:val="nil"/>
              <w:left w:val="single" w:sz="2" w:space="0" w:color="000000"/>
              <w:bottom w:val="single" w:sz="2" w:space="0" w:color="000000"/>
              <w:right w:val="single" w:sz="2" w:space="0" w:color="000000"/>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0</w:t>
            </w:r>
          </w:p>
        </w:tc>
      </w:tr>
      <w:tr w:rsidR="00785912" w:rsidRPr="00734C48" w:rsidTr="00A704B3">
        <w:trPr>
          <w:trHeight w:val="255"/>
        </w:trPr>
        <w:tc>
          <w:tcPr>
            <w:tcW w:w="2268" w:type="dxa"/>
            <w:tcBorders>
              <w:top w:val="nil"/>
              <w:left w:val="single" w:sz="2" w:space="0" w:color="000000"/>
              <w:bottom w:val="single" w:sz="2" w:space="0" w:color="000000"/>
              <w:right w:val="nil"/>
            </w:tcBorders>
            <w:hideMark/>
          </w:tcPr>
          <w:p w:rsidR="00785912" w:rsidRPr="007D1FEF" w:rsidRDefault="00785912"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Нестационарные торговые объекты</w:t>
            </w:r>
          </w:p>
        </w:tc>
        <w:tc>
          <w:tcPr>
            <w:tcW w:w="830"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2</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20</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20</w:t>
            </w:r>
          </w:p>
        </w:tc>
        <w:tc>
          <w:tcPr>
            <w:tcW w:w="709"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2</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20</w:t>
            </w:r>
          </w:p>
        </w:tc>
        <w:tc>
          <w:tcPr>
            <w:tcW w:w="709" w:type="dxa"/>
            <w:tcBorders>
              <w:top w:val="nil"/>
              <w:left w:val="single" w:sz="2" w:space="0" w:color="000000"/>
              <w:bottom w:val="single" w:sz="2" w:space="0" w:color="000000"/>
              <w:right w:val="single" w:sz="2" w:space="0" w:color="000000"/>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20</w:t>
            </w:r>
          </w:p>
        </w:tc>
        <w:tc>
          <w:tcPr>
            <w:tcW w:w="851" w:type="dxa"/>
            <w:tcBorders>
              <w:top w:val="nil"/>
              <w:left w:val="single" w:sz="2" w:space="0" w:color="000000"/>
              <w:bottom w:val="single" w:sz="2" w:space="0" w:color="000000"/>
              <w:right w:val="single" w:sz="2" w:space="0" w:color="000000"/>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0</w:t>
            </w:r>
          </w:p>
        </w:tc>
        <w:tc>
          <w:tcPr>
            <w:tcW w:w="992" w:type="dxa"/>
            <w:tcBorders>
              <w:top w:val="nil"/>
              <w:left w:val="single" w:sz="2" w:space="0" w:color="000000"/>
              <w:bottom w:val="single" w:sz="2" w:space="0" w:color="000000"/>
              <w:right w:val="single" w:sz="2" w:space="0" w:color="000000"/>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0</w:t>
            </w:r>
          </w:p>
        </w:tc>
        <w:tc>
          <w:tcPr>
            <w:tcW w:w="992" w:type="dxa"/>
            <w:tcBorders>
              <w:top w:val="nil"/>
              <w:left w:val="single" w:sz="2" w:space="0" w:color="000000"/>
              <w:bottom w:val="single" w:sz="2" w:space="0" w:color="000000"/>
              <w:right w:val="single" w:sz="2" w:space="0" w:color="000000"/>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0</w:t>
            </w:r>
          </w:p>
        </w:tc>
      </w:tr>
      <w:tr w:rsidR="00785912" w:rsidRPr="00734C48" w:rsidTr="00A704B3">
        <w:trPr>
          <w:trHeight w:val="255"/>
        </w:trPr>
        <w:tc>
          <w:tcPr>
            <w:tcW w:w="2268" w:type="dxa"/>
            <w:tcBorders>
              <w:top w:val="nil"/>
              <w:left w:val="single" w:sz="2" w:space="0" w:color="000000"/>
              <w:bottom w:val="single" w:sz="2" w:space="0" w:color="000000"/>
              <w:right w:val="nil"/>
            </w:tcBorders>
            <w:hideMark/>
          </w:tcPr>
          <w:p w:rsidR="00785912" w:rsidRPr="007D1FEF" w:rsidRDefault="00785912"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Автолавки</w:t>
            </w:r>
          </w:p>
        </w:tc>
        <w:tc>
          <w:tcPr>
            <w:tcW w:w="830"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p>
        </w:tc>
        <w:tc>
          <w:tcPr>
            <w:tcW w:w="709"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p>
        </w:tc>
        <w:tc>
          <w:tcPr>
            <w:tcW w:w="709" w:type="dxa"/>
            <w:tcBorders>
              <w:top w:val="nil"/>
              <w:left w:val="single" w:sz="2" w:space="0" w:color="000000"/>
              <w:bottom w:val="single" w:sz="2" w:space="0" w:color="000000"/>
              <w:right w:val="single" w:sz="2" w:space="0" w:color="000000"/>
            </w:tcBorders>
          </w:tcPr>
          <w:p w:rsidR="00785912" w:rsidRPr="0054293C" w:rsidRDefault="00785912" w:rsidP="00587381">
            <w:pPr>
              <w:spacing w:line="240" w:lineRule="auto"/>
              <w:rPr>
                <w:rFonts w:ascii="Times New Roman" w:hAnsi="Times New Roman" w:cs="Times New Roman"/>
                <w:sz w:val="24"/>
                <w:szCs w:val="24"/>
              </w:rPr>
            </w:pPr>
          </w:p>
        </w:tc>
        <w:tc>
          <w:tcPr>
            <w:tcW w:w="851" w:type="dxa"/>
            <w:tcBorders>
              <w:top w:val="nil"/>
              <w:left w:val="single" w:sz="2" w:space="0" w:color="000000"/>
              <w:bottom w:val="single" w:sz="2" w:space="0" w:color="000000"/>
              <w:right w:val="single" w:sz="2" w:space="0" w:color="000000"/>
            </w:tcBorders>
          </w:tcPr>
          <w:p w:rsidR="00785912" w:rsidRPr="0054293C" w:rsidRDefault="00785912" w:rsidP="00587381">
            <w:pPr>
              <w:spacing w:line="240" w:lineRule="auto"/>
              <w:rPr>
                <w:rFonts w:ascii="Times New Roman" w:hAnsi="Times New Roman" w:cs="Times New Roman"/>
                <w:sz w:val="24"/>
                <w:szCs w:val="24"/>
              </w:rPr>
            </w:pPr>
          </w:p>
        </w:tc>
        <w:tc>
          <w:tcPr>
            <w:tcW w:w="992" w:type="dxa"/>
            <w:tcBorders>
              <w:top w:val="nil"/>
              <w:left w:val="single" w:sz="2" w:space="0" w:color="000000"/>
              <w:bottom w:val="single" w:sz="2" w:space="0" w:color="000000"/>
              <w:right w:val="single" w:sz="2" w:space="0" w:color="000000"/>
            </w:tcBorders>
          </w:tcPr>
          <w:p w:rsidR="00785912" w:rsidRPr="0054293C" w:rsidRDefault="00785912" w:rsidP="00587381">
            <w:pPr>
              <w:spacing w:line="240" w:lineRule="auto"/>
              <w:rPr>
                <w:rFonts w:ascii="Times New Roman" w:hAnsi="Times New Roman" w:cs="Times New Roman"/>
                <w:sz w:val="24"/>
                <w:szCs w:val="24"/>
              </w:rPr>
            </w:pPr>
          </w:p>
        </w:tc>
        <w:tc>
          <w:tcPr>
            <w:tcW w:w="992" w:type="dxa"/>
            <w:tcBorders>
              <w:top w:val="nil"/>
              <w:left w:val="single" w:sz="2" w:space="0" w:color="000000"/>
              <w:bottom w:val="single" w:sz="2" w:space="0" w:color="000000"/>
              <w:right w:val="single" w:sz="2" w:space="0" w:color="000000"/>
            </w:tcBorders>
          </w:tcPr>
          <w:p w:rsidR="00785912" w:rsidRPr="0054293C" w:rsidRDefault="00785912" w:rsidP="00587381">
            <w:pPr>
              <w:spacing w:line="240" w:lineRule="auto"/>
              <w:rPr>
                <w:rFonts w:ascii="Times New Roman" w:hAnsi="Times New Roman" w:cs="Times New Roman"/>
                <w:sz w:val="24"/>
                <w:szCs w:val="24"/>
              </w:rPr>
            </w:pPr>
          </w:p>
        </w:tc>
      </w:tr>
      <w:tr w:rsidR="00785912" w:rsidRPr="00734C48" w:rsidTr="00785912">
        <w:trPr>
          <w:trHeight w:val="360"/>
        </w:trPr>
        <w:tc>
          <w:tcPr>
            <w:tcW w:w="2268" w:type="dxa"/>
            <w:tcBorders>
              <w:top w:val="nil"/>
              <w:left w:val="single" w:sz="2" w:space="0" w:color="000000"/>
              <w:bottom w:val="single" w:sz="2" w:space="0" w:color="000000"/>
              <w:right w:val="nil"/>
            </w:tcBorders>
            <w:hideMark/>
          </w:tcPr>
          <w:p w:rsidR="00785912" w:rsidRPr="007D1FEF" w:rsidRDefault="00785912" w:rsidP="00587381">
            <w:pPr>
              <w:spacing w:line="240" w:lineRule="auto"/>
              <w:rPr>
                <w:rFonts w:ascii="Times New Roman" w:hAnsi="Times New Roman" w:cs="Times New Roman"/>
                <w:bCs/>
                <w:sz w:val="24"/>
                <w:szCs w:val="24"/>
              </w:rPr>
            </w:pPr>
            <w:r w:rsidRPr="007D1FEF">
              <w:rPr>
                <w:rFonts w:ascii="Times New Roman" w:hAnsi="Times New Roman" w:cs="Times New Roman"/>
                <w:bCs/>
                <w:sz w:val="24"/>
                <w:szCs w:val="24"/>
              </w:rPr>
              <w:t>Итого</w:t>
            </w:r>
          </w:p>
        </w:tc>
        <w:tc>
          <w:tcPr>
            <w:tcW w:w="830"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62</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4437</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3399</w:t>
            </w:r>
          </w:p>
        </w:tc>
        <w:tc>
          <w:tcPr>
            <w:tcW w:w="709"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62</w:t>
            </w:r>
          </w:p>
        </w:tc>
        <w:tc>
          <w:tcPr>
            <w:tcW w:w="992" w:type="dxa"/>
            <w:tcBorders>
              <w:top w:val="nil"/>
              <w:left w:val="single" w:sz="2" w:space="0" w:color="000000"/>
              <w:bottom w:val="single" w:sz="2" w:space="0" w:color="000000"/>
              <w:right w:val="nil"/>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4437</w:t>
            </w:r>
          </w:p>
        </w:tc>
        <w:tc>
          <w:tcPr>
            <w:tcW w:w="709" w:type="dxa"/>
            <w:tcBorders>
              <w:top w:val="nil"/>
              <w:left w:val="single" w:sz="2" w:space="0" w:color="000000"/>
              <w:bottom w:val="single" w:sz="2" w:space="0" w:color="000000"/>
              <w:right w:val="single" w:sz="2" w:space="0" w:color="000000"/>
            </w:tcBorders>
          </w:tcPr>
          <w:p w:rsidR="00785912" w:rsidRPr="0054293C" w:rsidRDefault="0078591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3399</w:t>
            </w:r>
          </w:p>
        </w:tc>
        <w:tc>
          <w:tcPr>
            <w:tcW w:w="851" w:type="dxa"/>
            <w:tcBorders>
              <w:top w:val="nil"/>
              <w:left w:val="single" w:sz="2" w:space="0" w:color="000000"/>
              <w:bottom w:val="single" w:sz="2" w:space="0" w:color="000000"/>
              <w:right w:val="single" w:sz="2" w:space="0" w:color="000000"/>
            </w:tcBorders>
          </w:tcPr>
          <w:p w:rsidR="00785912" w:rsidRPr="0054293C" w:rsidRDefault="00926DB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w:t>
            </w:r>
          </w:p>
        </w:tc>
        <w:tc>
          <w:tcPr>
            <w:tcW w:w="992" w:type="dxa"/>
            <w:tcBorders>
              <w:top w:val="nil"/>
              <w:left w:val="single" w:sz="2" w:space="0" w:color="000000"/>
              <w:bottom w:val="single" w:sz="2" w:space="0" w:color="000000"/>
              <w:right w:val="single" w:sz="2" w:space="0" w:color="000000"/>
            </w:tcBorders>
          </w:tcPr>
          <w:p w:rsidR="00785912" w:rsidRPr="0054293C" w:rsidRDefault="00926DB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+15</w:t>
            </w:r>
          </w:p>
        </w:tc>
        <w:tc>
          <w:tcPr>
            <w:tcW w:w="992" w:type="dxa"/>
            <w:tcBorders>
              <w:top w:val="nil"/>
              <w:left w:val="single" w:sz="2" w:space="0" w:color="000000"/>
              <w:bottom w:val="single" w:sz="2" w:space="0" w:color="000000"/>
              <w:right w:val="single" w:sz="2" w:space="0" w:color="000000"/>
            </w:tcBorders>
          </w:tcPr>
          <w:p w:rsidR="00785912" w:rsidRPr="0054293C" w:rsidRDefault="00926DB2" w:rsidP="00587381">
            <w:pPr>
              <w:spacing w:line="240" w:lineRule="auto"/>
              <w:rPr>
                <w:rFonts w:ascii="Times New Roman" w:hAnsi="Times New Roman" w:cs="Times New Roman"/>
                <w:sz w:val="24"/>
                <w:szCs w:val="24"/>
              </w:rPr>
            </w:pPr>
            <w:r w:rsidRPr="0054293C">
              <w:rPr>
                <w:rFonts w:ascii="Times New Roman" w:hAnsi="Times New Roman" w:cs="Times New Roman"/>
                <w:sz w:val="24"/>
                <w:szCs w:val="24"/>
              </w:rPr>
              <w:t>+15</w:t>
            </w:r>
          </w:p>
        </w:tc>
      </w:tr>
    </w:tbl>
    <w:p w:rsidR="00BD0825" w:rsidRPr="00734C48" w:rsidRDefault="00BD0825" w:rsidP="00587381">
      <w:pPr>
        <w:spacing w:line="240" w:lineRule="auto"/>
        <w:rPr>
          <w:rFonts w:ascii="Times New Roman" w:hAnsi="Times New Roman" w:cs="Times New Roman"/>
          <w:sz w:val="28"/>
          <w:szCs w:val="28"/>
        </w:rPr>
      </w:pPr>
    </w:p>
    <w:p w:rsidR="00BD0825" w:rsidRPr="00734C48"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 xml:space="preserve">Основная доля оборота розничной торговли приходится на стационарные предприятия торговли. Тем не менее, формат ярмарочной торговли предоставляет товаропроизводителям дополнительную возможность реализации своей продукции потребителям, минуя посредников, что, в свою очередь, способствует обеспечению населения района продукцией высокого качества по доступным ценам. В настоящее время в Кадошкинском районе постоянно функционирует еженедельная универсальная ярмарка выходного дня. </w:t>
      </w:r>
    </w:p>
    <w:p w:rsidR="00BD0825" w:rsidRPr="00734C48"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В целом в Кадошкинском муниципальном районе сложилась положительная динамика в развитии торговли. В то же время имеется ряд нерешенных проблем. К ним относятся: недостаточный уровень покупательной способности, сложившийся вследствие как внутренних (низкие среднедушевые денежные доходы населения), так и внешних причин (недостаточное привлечение денежных средств из-за пределов муниципального района); недостаточный уровень развития инфраструктуры, ее неприспособленность для развития современных форм торговли.</w:t>
      </w:r>
    </w:p>
    <w:p w:rsidR="00656E43" w:rsidRPr="00734C48" w:rsidRDefault="00F47BC7"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bCs/>
          <w:sz w:val="28"/>
          <w:szCs w:val="28"/>
        </w:rPr>
        <w:t xml:space="preserve"> Одним из важных сегментов потребительского рынка остается рынок услуг общественного питания.</w:t>
      </w:r>
      <w:r w:rsidR="00BD0825" w:rsidRPr="00734C48">
        <w:rPr>
          <w:rFonts w:ascii="Times New Roman" w:hAnsi="Times New Roman" w:cs="Times New Roman"/>
          <w:bCs/>
          <w:sz w:val="28"/>
          <w:szCs w:val="28"/>
        </w:rPr>
        <w:t xml:space="preserve"> Динамика  оборота общественного питания представлена в таблице 3.</w:t>
      </w:r>
    </w:p>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Таблица 3</w:t>
      </w:r>
    </w:p>
    <w:p w:rsidR="00BD0825" w:rsidRPr="00734C48" w:rsidRDefault="00BD0825" w:rsidP="00587381">
      <w:pPr>
        <w:spacing w:line="240" w:lineRule="auto"/>
        <w:rPr>
          <w:rFonts w:ascii="Times New Roman" w:hAnsi="Times New Roman" w:cs="Times New Roman"/>
          <w:b/>
          <w:bCs/>
          <w:sz w:val="28"/>
          <w:szCs w:val="28"/>
        </w:rPr>
      </w:pPr>
      <w:r w:rsidRPr="00734C48">
        <w:rPr>
          <w:rFonts w:ascii="Times New Roman" w:hAnsi="Times New Roman" w:cs="Times New Roman"/>
          <w:b/>
          <w:bCs/>
          <w:sz w:val="28"/>
          <w:szCs w:val="28"/>
        </w:rPr>
        <w:t>Оборот общественного питания в Кадошкинском муниципальном районе</w:t>
      </w:r>
    </w:p>
    <w:p w:rsidR="00BD0825" w:rsidRPr="00734C48" w:rsidRDefault="00BD0825" w:rsidP="00587381">
      <w:pPr>
        <w:spacing w:line="240" w:lineRule="auto"/>
        <w:rPr>
          <w:rFonts w:ascii="Times New Roman" w:hAnsi="Times New Roman" w:cs="Times New Roman"/>
          <w:b/>
          <w:bCs/>
          <w:sz w:val="28"/>
          <w:szCs w:val="28"/>
        </w:rPr>
      </w:pPr>
    </w:p>
    <w:tbl>
      <w:tblPr>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2268"/>
        <w:gridCol w:w="3330"/>
        <w:gridCol w:w="3880"/>
      </w:tblGrid>
      <w:tr w:rsidR="00BD0825" w:rsidRPr="00734C48" w:rsidTr="00A704B3">
        <w:trPr>
          <w:trHeight w:val="28"/>
        </w:trPr>
        <w:tc>
          <w:tcPr>
            <w:tcW w:w="2268" w:type="dxa"/>
            <w:tcBorders>
              <w:top w:val="single" w:sz="4" w:space="0" w:color="000000"/>
              <w:left w:val="single" w:sz="4" w:space="0" w:color="000000"/>
              <w:bottom w:val="single" w:sz="4" w:space="0" w:color="000000"/>
              <w:right w:val="single" w:sz="4" w:space="0" w:color="000000"/>
            </w:tcBorders>
            <w:hideMark/>
          </w:tcPr>
          <w:p w:rsidR="00BD0825" w:rsidRPr="007D1FEF" w:rsidRDefault="00BD0825"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Год</w:t>
            </w:r>
          </w:p>
        </w:tc>
        <w:tc>
          <w:tcPr>
            <w:tcW w:w="3330" w:type="dxa"/>
            <w:tcBorders>
              <w:top w:val="single" w:sz="4" w:space="0" w:color="000000"/>
              <w:left w:val="single" w:sz="4" w:space="0" w:color="000000"/>
              <w:bottom w:val="single" w:sz="4" w:space="0" w:color="000000"/>
              <w:right w:val="single" w:sz="4" w:space="0" w:color="000000"/>
            </w:tcBorders>
            <w:hideMark/>
          </w:tcPr>
          <w:p w:rsidR="00BD0825" w:rsidRPr="007D1FEF" w:rsidRDefault="00BD0825"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Сумма, млн. руб.</w:t>
            </w:r>
          </w:p>
        </w:tc>
        <w:tc>
          <w:tcPr>
            <w:tcW w:w="3880" w:type="dxa"/>
            <w:tcBorders>
              <w:top w:val="single" w:sz="4" w:space="0" w:color="000000"/>
              <w:left w:val="single" w:sz="4" w:space="0" w:color="000000"/>
              <w:bottom w:val="single" w:sz="4" w:space="0" w:color="000000"/>
              <w:right w:val="single" w:sz="4" w:space="0" w:color="000000"/>
            </w:tcBorders>
            <w:hideMark/>
          </w:tcPr>
          <w:p w:rsidR="00BD0825" w:rsidRPr="007D1FEF" w:rsidRDefault="00BD0825"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Индексы оборота общественного питания, в сопоставимых ценах,</w:t>
            </w:r>
          </w:p>
          <w:p w:rsidR="00BD0825" w:rsidRPr="007D1FEF" w:rsidRDefault="00BD0825"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в % к предыдущему году</w:t>
            </w:r>
          </w:p>
        </w:tc>
      </w:tr>
      <w:tr w:rsidR="00BD0825" w:rsidRPr="00734C48" w:rsidTr="00A704B3">
        <w:trPr>
          <w:trHeight w:val="28"/>
        </w:trPr>
        <w:tc>
          <w:tcPr>
            <w:tcW w:w="2268" w:type="dxa"/>
            <w:tcBorders>
              <w:top w:val="single" w:sz="4" w:space="0" w:color="000000"/>
              <w:left w:val="single" w:sz="4" w:space="0" w:color="000000"/>
              <w:bottom w:val="single" w:sz="4" w:space="0" w:color="000000"/>
              <w:right w:val="single" w:sz="4" w:space="0" w:color="000000"/>
            </w:tcBorders>
            <w:hideMark/>
          </w:tcPr>
          <w:p w:rsidR="00BD0825" w:rsidRPr="007D1FEF" w:rsidRDefault="00BD0825"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201</w:t>
            </w:r>
            <w:r w:rsidR="00656E43" w:rsidRPr="007D1FEF">
              <w:rPr>
                <w:rFonts w:ascii="Times New Roman" w:hAnsi="Times New Roman" w:cs="Times New Roman"/>
                <w:sz w:val="24"/>
                <w:szCs w:val="24"/>
              </w:rPr>
              <w:t>6</w:t>
            </w:r>
          </w:p>
        </w:tc>
        <w:tc>
          <w:tcPr>
            <w:tcW w:w="3330" w:type="dxa"/>
            <w:tcBorders>
              <w:top w:val="single" w:sz="4" w:space="0" w:color="000000"/>
              <w:left w:val="single" w:sz="4" w:space="0" w:color="000000"/>
              <w:bottom w:val="single" w:sz="4" w:space="0" w:color="000000"/>
              <w:right w:val="single" w:sz="4" w:space="0" w:color="000000"/>
            </w:tcBorders>
            <w:hideMark/>
          </w:tcPr>
          <w:p w:rsidR="00BD0825" w:rsidRPr="007D1FEF" w:rsidRDefault="001A2DE5"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6,5</w:t>
            </w:r>
          </w:p>
        </w:tc>
        <w:tc>
          <w:tcPr>
            <w:tcW w:w="3880" w:type="dxa"/>
            <w:tcBorders>
              <w:top w:val="single" w:sz="4" w:space="0" w:color="000000"/>
              <w:left w:val="single" w:sz="4" w:space="0" w:color="000000"/>
              <w:bottom w:val="single" w:sz="4" w:space="0" w:color="000000"/>
              <w:right w:val="single" w:sz="4" w:space="0" w:color="000000"/>
            </w:tcBorders>
            <w:hideMark/>
          </w:tcPr>
          <w:p w:rsidR="00BD0825" w:rsidRPr="007D1FEF" w:rsidRDefault="000E5D64"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90,0</w:t>
            </w:r>
          </w:p>
        </w:tc>
      </w:tr>
      <w:tr w:rsidR="00BD0825" w:rsidRPr="00734C48" w:rsidTr="00A704B3">
        <w:trPr>
          <w:trHeight w:val="139"/>
        </w:trPr>
        <w:tc>
          <w:tcPr>
            <w:tcW w:w="2268" w:type="dxa"/>
            <w:tcBorders>
              <w:top w:val="single" w:sz="4" w:space="0" w:color="000000"/>
              <w:left w:val="single" w:sz="4" w:space="0" w:color="000000"/>
              <w:bottom w:val="single" w:sz="4" w:space="0" w:color="000000"/>
              <w:right w:val="single" w:sz="4" w:space="0" w:color="000000"/>
            </w:tcBorders>
            <w:hideMark/>
          </w:tcPr>
          <w:p w:rsidR="00BD0825" w:rsidRPr="007D1FEF" w:rsidRDefault="00BD0825"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201</w:t>
            </w:r>
            <w:r w:rsidR="00656E43" w:rsidRPr="007D1FEF">
              <w:rPr>
                <w:rFonts w:ascii="Times New Roman" w:hAnsi="Times New Roman" w:cs="Times New Roman"/>
                <w:sz w:val="24"/>
                <w:szCs w:val="24"/>
              </w:rPr>
              <w:t>7</w:t>
            </w:r>
          </w:p>
        </w:tc>
        <w:tc>
          <w:tcPr>
            <w:tcW w:w="3330" w:type="dxa"/>
            <w:tcBorders>
              <w:top w:val="single" w:sz="4" w:space="0" w:color="000000"/>
              <w:left w:val="single" w:sz="4" w:space="0" w:color="000000"/>
              <w:bottom w:val="single" w:sz="4" w:space="0" w:color="000000"/>
              <w:right w:val="single" w:sz="4" w:space="0" w:color="000000"/>
            </w:tcBorders>
            <w:hideMark/>
          </w:tcPr>
          <w:p w:rsidR="00BD0825" w:rsidRPr="007D1FEF" w:rsidRDefault="001A2DE5"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6,7</w:t>
            </w:r>
          </w:p>
        </w:tc>
        <w:tc>
          <w:tcPr>
            <w:tcW w:w="3880" w:type="dxa"/>
            <w:tcBorders>
              <w:top w:val="single" w:sz="4" w:space="0" w:color="000000"/>
              <w:left w:val="single" w:sz="4" w:space="0" w:color="000000"/>
              <w:bottom w:val="single" w:sz="4" w:space="0" w:color="000000"/>
              <w:right w:val="single" w:sz="4" w:space="0" w:color="000000"/>
            </w:tcBorders>
            <w:hideMark/>
          </w:tcPr>
          <w:p w:rsidR="00BD0825" w:rsidRPr="007D1FEF" w:rsidRDefault="000E5D64"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100,6</w:t>
            </w:r>
          </w:p>
        </w:tc>
      </w:tr>
      <w:tr w:rsidR="00785912" w:rsidRPr="00734C48" w:rsidTr="00A704B3">
        <w:trPr>
          <w:trHeight w:val="139"/>
        </w:trPr>
        <w:tc>
          <w:tcPr>
            <w:tcW w:w="2268" w:type="dxa"/>
            <w:tcBorders>
              <w:top w:val="single" w:sz="4" w:space="0" w:color="000000"/>
              <w:left w:val="single" w:sz="4" w:space="0" w:color="000000"/>
              <w:bottom w:val="single" w:sz="4" w:space="0" w:color="000000"/>
              <w:right w:val="single" w:sz="4" w:space="0" w:color="000000"/>
            </w:tcBorders>
          </w:tcPr>
          <w:p w:rsidR="00785912" w:rsidRPr="00785912" w:rsidRDefault="00785912" w:rsidP="00587381">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2018</w:t>
            </w:r>
          </w:p>
        </w:tc>
        <w:tc>
          <w:tcPr>
            <w:tcW w:w="3330" w:type="dxa"/>
            <w:tcBorders>
              <w:top w:val="single" w:sz="4" w:space="0" w:color="000000"/>
              <w:left w:val="single" w:sz="4" w:space="0" w:color="000000"/>
              <w:bottom w:val="single" w:sz="4" w:space="0" w:color="000000"/>
              <w:right w:val="single" w:sz="4" w:space="0" w:color="000000"/>
            </w:tcBorders>
          </w:tcPr>
          <w:p w:rsidR="00785912" w:rsidRPr="00785912" w:rsidRDefault="0078591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3880" w:type="dxa"/>
            <w:tcBorders>
              <w:top w:val="single" w:sz="4" w:space="0" w:color="000000"/>
              <w:left w:val="single" w:sz="4" w:space="0" w:color="000000"/>
              <w:bottom w:val="single" w:sz="4" w:space="0" w:color="000000"/>
              <w:right w:val="single" w:sz="4" w:space="0" w:color="000000"/>
            </w:tcBorders>
          </w:tcPr>
          <w:p w:rsidR="00785912" w:rsidRPr="007D1FEF" w:rsidRDefault="000D6506"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99,1</w:t>
            </w:r>
          </w:p>
        </w:tc>
      </w:tr>
    </w:tbl>
    <w:p w:rsidR="00BD0825" w:rsidRPr="00734C48" w:rsidRDefault="00BD0825" w:rsidP="00587381">
      <w:pPr>
        <w:spacing w:line="240" w:lineRule="auto"/>
        <w:rPr>
          <w:rFonts w:ascii="Times New Roman" w:hAnsi="Times New Roman" w:cs="Times New Roman"/>
          <w:sz w:val="28"/>
          <w:szCs w:val="28"/>
        </w:rPr>
      </w:pPr>
    </w:p>
    <w:p w:rsidR="00BD0825"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bCs/>
          <w:sz w:val="28"/>
          <w:szCs w:val="28"/>
        </w:rPr>
        <w:t>По состоянию на 1 января 201</w:t>
      </w:r>
      <w:r w:rsidR="000D6506">
        <w:rPr>
          <w:rFonts w:ascii="Times New Roman" w:hAnsi="Times New Roman" w:cs="Times New Roman"/>
          <w:bCs/>
          <w:sz w:val="28"/>
          <w:szCs w:val="28"/>
        </w:rPr>
        <w:t>9</w:t>
      </w:r>
      <w:r w:rsidRPr="00734C48">
        <w:rPr>
          <w:rFonts w:ascii="Times New Roman" w:hAnsi="Times New Roman" w:cs="Times New Roman"/>
          <w:bCs/>
          <w:sz w:val="28"/>
          <w:szCs w:val="28"/>
        </w:rPr>
        <w:t xml:space="preserve"> г. в районе </w:t>
      </w:r>
      <w:r w:rsidR="00996A2F" w:rsidRPr="00734C48">
        <w:rPr>
          <w:rFonts w:ascii="Times New Roman" w:hAnsi="Times New Roman" w:cs="Times New Roman"/>
          <w:bCs/>
          <w:sz w:val="28"/>
          <w:szCs w:val="28"/>
        </w:rPr>
        <w:t>функционировали 4 кафе и 1 бар, всего на 290 посадочных мест.</w:t>
      </w:r>
      <w:r w:rsidRPr="00734C48">
        <w:rPr>
          <w:rFonts w:ascii="Times New Roman" w:hAnsi="Times New Roman" w:cs="Times New Roman"/>
          <w:sz w:val="28"/>
          <w:szCs w:val="28"/>
        </w:rPr>
        <w:t xml:space="preserve"> Таким образом, обеспеченность посадочными местами </w:t>
      </w:r>
      <w:r w:rsidR="00996A2F" w:rsidRPr="00734C48">
        <w:rPr>
          <w:rFonts w:ascii="Times New Roman" w:hAnsi="Times New Roman" w:cs="Times New Roman"/>
          <w:sz w:val="28"/>
          <w:szCs w:val="28"/>
        </w:rPr>
        <w:t xml:space="preserve">на 1 тыс. жителей составляет </w:t>
      </w:r>
      <w:r w:rsidR="006006A2">
        <w:rPr>
          <w:rFonts w:ascii="Times New Roman" w:hAnsi="Times New Roman" w:cs="Times New Roman"/>
          <w:sz w:val="28"/>
          <w:szCs w:val="28"/>
        </w:rPr>
        <w:t>43,</w:t>
      </w:r>
      <w:r w:rsidR="006006A2" w:rsidRPr="006006A2">
        <w:rPr>
          <w:rFonts w:ascii="Times New Roman" w:hAnsi="Times New Roman" w:cs="Times New Roman"/>
          <w:sz w:val="28"/>
          <w:szCs w:val="28"/>
        </w:rPr>
        <w:t>9</w:t>
      </w:r>
      <w:r w:rsidR="00996A2F" w:rsidRPr="006006A2">
        <w:rPr>
          <w:rFonts w:ascii="Times New Roman" w:hAnsi="Times New Roman" w:cs="Times New Roman"/>
          <w:sz w:val="28"/>
          <w:szCs w:val="28"/>
        </w:rPr>
        <w:t xml:space="preserve"> единицы</w:t>
      </w:r>
      <w:r w:rsidR="00996A2F" w:rsidRPr="00734C48">
        <w:rPr>
          <w:rFonts w:ascii="Times New Roman" w:hAnsi="Times New Roman" w:cs="Times New Roman"/>
          <w:sz w:val="28"/>
          <w:szCs w:val="28"/>
        </w:rPr>
        <w:t xml:space="preserve">, что выше норматива на </w:t>
      </w:r>
      <w:r w:rsidR="006006A2">
        <w:rPr>
          <w:rFonts w:ascii="Times New Roman" w:hAnsi="Times New Roman" w:cs="Times New Roman"/>
          <w:sz w:val="28"/>
          <w:szCs w:val="28"/>
        </w:rPr>
        <w:t>3,9</w:t>
      </w:r>
      <w:r w:rsidR="00996A2F" w:rsidRPr="00734C48">
        <w:rPr>
          <w:rFonts w:ascii="Times New Roman" w:hAnsi="Times New Roman" w:cs="Times New Roman"/>
          <w:sz w:val="28"/>
          <w:szCs w:val="28"/>
        </w:rPr>
        <w:t xml:space="preserve"> единицы</w:t>
      </w:r>
      <w:r w:rsidRPr="00734C48">
        <w:rPr>
          <w:rFonts w:ascii="Times New Roman" w:hAnsi="Times New Roman" w:cs="Times New Roman"/>
          <w:sz w:val="28"/>
          <w:szCs w:val="28"/>
        </w:rPr>
        <w:t xml:space="preserve">. </w:t>
      </w:r>
    </w:p>
    <w:p w:rsidR="00AD6EF5" w:rsidRDefault="00AD6EF5" w:rsidP="00587381">
      <w:pPr>
        <w:spacing w:line="240" w:lineRule="auto"/>
        <w:rPr>
          <w:rFonts w:ascii="Times New Roman" w:hAnsi="Times New Roman" w:cs="Times New Roman"/>
          <w:sz w:val="28"/>
          <w:szCs w:val="28"/>
        </w:rPr>
      </w:pPr>
    </w:p>
    <w:p w:rsidR="00BD0825" w:rsidRPr="00734C48" w:rsidRDefault="00BD0825" w:rsidP="00587381">
      <w:pPr>
        <w:spacing w:line="240" w:lineRule="auto"/>
        <w:rPr>
          <w:rFonts w:ascii="Times New Roman" w:hAnsi="Times New Roman" w:cs="Times New Roman"/>
          <w:sz w:val="28"/>
          <w:szCs w:val="28"/>
        </w:rPr>
      </w:pPr>
      <w:r w:rsidRPr="00734C48">
        <w:rPr>
          <w:rFonts w:ascii="Times New Roman" w:hAnsi="Times New Roman" w:cs="Times New Roman"/>
          <w:sz w:val="28"/>
          <w:szCs w:val="28"/>
        </w:rPr>
        <w:t>Таблица 4</w:t>
      </w:r>
    </w:p>
    <w:p w:rsidR="00BD0825" w:rsidRPr="00734C48" w:rsidRDefault="00BD0825" w:rsidP="00587381">
      <w:pPr>
        <w:spacing w:line="240" w:lineRule="auto"/>
        <w:jc w:val="center"/>
        <w:rPr>
          <w:rFonts w:ascii="Times New Roman" w:hAnsi="Times New Roman" w:cs="Times New Roman"/>
          <w:b/>
          <w:bCs/>
          <w:sz w:val="28"/>
          <w:szCs w:val="28"/>
        </w:rPr>
      </w:pPr>
      <w:r w:rsidRPr="00734C48">
        <w:rPr>
          <w:rFonts w:ascii="Times New Roman" w:hAnsi="Times New Roman" w:cs="Times New Roman"/>
          <w:b/>
          <w:bCs/>
          <w:sz w:val="28"/>
          <w:szCs w:val="28"/>
        </w:rPr>
        <w:t>Инфраструктура сети общественного питанияпо Кадошкинскому муниципальному району</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549"/>
        <w:gridCol w:w="1089"/>
        <w:gridCol w:w="1213"/>
        <w:gridCol w:w="1169"/>
        <w:gridCol w:w="1258"/>
        <w:gridCol w:w="1224"/>
        <w:gridCol w:w="1421"/>
      </w:tblGrid>
      <w:tr w:rsidR="00BD0825" w:rsidRPr="00734C48" w:rsidTr="00AD6EF5">
        <w:trPr>
          <w:trHeight w:val="255"/>
        </w:trPr>
        <w:tc>
          <w:tcPr>
            <w:tcW w:w="2549" w:type="dxa"/>
            <w:vMerge w:val="restart"/>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Тип предприятия</w:t>
            </w:r>
          </w:p>
        </w:tc>
        <w:tc>
          <w:tcPr>
            <w:tcW w:w="3471" w:type="dxa"/>
            <w:gridSpan w:val="3"/>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На 1 января 201</w:t>
            </w:r>
            <w:r w:rsidR="00735CB8">
              <w:rPr>
                <w:rFonts w:ascii="Times New Roman" w:hAnsi="Times New Roman" w:cs="Times New Roman"/>
                <w:sz w:val="24"/>
                <w:szCs w:val="24"/>
              </w:rPr>
              <w:t>8</w:t>
            </w:r>
            <w:r w:rsidRPr="007D1FEF">
              <w:rPr>
                <w:rFonts w:ascii="Times New Roman" w:hAnsi="Times New Roman" w:cs="Times New Roman"/>
                <w:sz w:val="24"/>
                <w:szCs w:val="24"/>
              </w:rPr>
              <w:t xml:space="preserve"> г.</w:t>
            </w:r>
          </w:p>
        </w:tc>
        <w:tc>
          <w:tcPr>
            <w:tcW w:w="3903" w:type="dxa"/>
            <w:gridSpan w:val="3"/>
            <w:tcBorders>
              <w:top w:val="single" w:sz="4" w:space="0" w:color="000000"/>
              <w:left w:val="single" w:sz="4" w:space="0" w:color="000000"/>
              <w:bottom w:val="single" w:sz="4" w:space="0" w:color="000000"/>
              <w:right w:val="single" w:sz="4" w:space="0" w:color="000000"/>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На 1 января 201</w:t>
            </w:r>
            <w:r w:rsidR="00735CB8">
              <w:rPr>
                <w:rFonts w:ascii="Times New Roman" w:hAnsi="Times New Roman" w:cs="Times New Roman"/>
                <w:sz w:val="24"/>
                <w:szCs w:val="24"/>
              </w:rPr>
              <w:t>9</w:t>
            </w:r>
            <w:r w:rsidRPr="007D1FEF">
              <w:rPr>
                <w:rFonts w:ascii="Times New Roman" w:hAnsi="Times New Roman" w:cs="Times New Roman"/>
                <w:sz w:val="24"/>
                <w:szCs w:val="24"/>
              </w:rPr>
              <w:t xml:space="preserve"> г.</w:t>
            </w:r>
          </w:p>
        </w:tc>
      </w:tr>
      <w:tr w:rsidR="00BD0825" w:rsidRPr="00734C48" w:rsidTr="00AD6EF5">
        <w:trPr>
          <w:trHeight w:val="255"/>
        </w:trPr>
        <w:tc>
          <w:tcPr>
            <w:tcW w:w="2549" w:type="dxa"/>
            <w:vMerge/>
            <w:tcBorders>
              <w:top w:val="single" w:sz="4" w:space="0" w:color="000000"/>
              <w:left w:val="single" w:sz="4" w:space="0" w:color="000000"/>
              <w:bottom w:val="single" w:sz="4" w:space="0" w:color="000000"/>
              <w:right w:val="nil"/>
            </w:tcBorders>
            <w:vAlign w:val="center"/>
            <w:hideMark/>
          </w:tcPr>
          <w:p w:rsidR="00BD0825" w:rsidRPr="007D1FEF" w:rsidRDefault="00BD0825" w:rsidP="00587381">
            <w:pPr>
              <w:spacing w:line="240" w:lineRule="auto"/>
              <w:rPr>
                <w:rFonts w:ascii="Times New Roman" w:hAnsi="Times New Roman" w:cs="Times New Roman"/>
                <w:sz w:val="24"/>
                <w:szCs w:val="24"/>
              </w:rPr>
            </w:pPr>
          </w:p>
        </w:tc>
        <w:tc>
          <w:tcPr>
            <w:tcW w:w="1089" w:type="dxa"/>
            <w:tcBorders>
              <w:top w:val="nil"/>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кол-во</w:t>
            </w:r>
          </w:p>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предприятий, ед.</w:t>
            </w:r>
          </w:p>
        </w:tc>
        <w:tc>
          <w:tcPr>
            <w:tcW w:w="1213" w:type="dxa"/>
            <w:tcBorders>
              <w:top w:val="nil"/>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площадь,</w:t>
            </w:r>
          </w:p>
          <w:p w:rsidR="00BD0825" w:rsidRPr="007D1FEF" w:rsidRDefault="00BD0825" w:rsidP="00587381">
            <w:pPr>
              <w:spacing w:line="240" w:lineRule="auto"/>
              <w:rPr>
                <w:rFonts w:ascii="Times New Roman" w:hAnsi="Times New Roman" w:cs="Times New Roman"/>
                <w:sz w:val="24"/>
                <w:szCs w:val="24"/>
                <w:vertAlign w:val="superscript"/>
              </w:rPr>
            </w:pPr>
            <w:r w:rsidRPr="007D1FEF">
              <w:rPr>
                <w:rFonts w:ascii="Times New Roman" w:hAnsi="Times New Roman" w:cs="Times New Roman"/>
                <w:sz w:val="24"/>
                <w:szCs w:val="24"/>
              </w:rPr>
              <w:t>м</w:t>
            </w:r>
            <w:r w:rsidRPr="007D1FEF">
              <w:rPr>
                <w:rFonts w:ascii="Times New Roman" w:hAnsi="Times New Roman" w:cs="Times New Roman"/>
                <w:sz w:val="24"/>
                <w:szCs w:val="24"/>
                <w:vertAlign w:val="superscript"/>
              </w:rPr>
              <w:t>2</w:t>
            </w:r>
          </w:p>
        </w:tc>
        <w:tc>
          <w:tcPr>
            <w:tcW w:w="1169" w:type="dxa"/>
            <w:tcBorders>
              <w:top w:val="nil"/>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кол-во</w:t>
            </w:r>
          </w:p>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посадочных мест, ед.</w:t>
            </w:r>
          </w:p>
        </w:tc>
        <w:tc>
          <w:tcPr>
            <w:tcW w:w="1258" w:type="dxa"/>
            <w:tcBorders>
              <w:top w:val="nil"/>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кол-во</w:t>
            </w:r>
          </w:p>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предприятий, ед.</w:t>
            </w:r>
          </w:p>
        </w:tc>
        <w:tc>
          <w:tcPr>
            <w:tcW w:w="1224" w:type="dxa"/>
            <w:tcBorders>
              <w:top w:val="nil"/>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vertAlign w:val="superscript"/>
              </w:rPr>
            </w:pPr>
            <w:r w:rsidRPr="007D1FEF">
              <w:rPr>
                <w:rFonts w:ascii="Times New Roman" w:hAnsi="Times New Roman" w:cs="Times New Roman"/>
                <w:sz w:val="24"/>
                <w:szCs w:val="24"/>
              </w:rPr>
              <w:t>площадь, м</w:t>
            </w:r>
            <w:r w:rsidRPr="007D1FEF">
              <w:rPr>
                <w:rFonts w:ascii="Times New Roman" w:hAnsi="Times New Roman" w:cs="Times New Roman"/>
                <w:sz w:val="24"/>
                <w:szCs w:val="24"/>
                <w:vertAlign w:val="superscript"/>
              </w:rPr>
              <w:t>2</w:t>
            </w:r>
          </w:p>
        </w:tc>
        <w:tc>
          <w:tcPr>
            <w:tcW w:w="1421" w:type="dxa"/>
            <w:tcBorders>
              <w:top w:val="nil"/>
              <w:left w:val="single" w:sz="4" w:space="0" w:color="000000"/>
              <w:bottom w:val="single" w:sz="4" w:space="0" w:color="000000"/>
              <w:right w:val="single" w:sz="4" w:space="0" w:color="000000"/>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кол-во</w:t>
            </w:r>
          </w:p>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посадочных мест, ед.</w:t>
            </w:r>
          </w:p>
        </w:tc>
      </w:tr>
      <w:tr w:rsidR="00996A2F" w:rsidRPr="00734C48" w:rsidTr="00AD6EF5">
        <w:trPr>
          <w:trHeight w:val="255"/>
        </w:trPr>
        <w:tc>
          <w:tcPr>
            <w:tcW w:w="2549" w:type="dxa"/>
            <w:tcBorders>
              <w:top w:val="nil"/>
              <w:left w:val="single" w:sz="4" w:space="0" w:color="000000"/>
              <w:bottom w:val="single" w:sz="4" w:space="0" w:color="000000"/>
              <w:right w:val="nil"/>
            </w:tcBorders>
            <w:hideMark/>
          </w:tcPr>
          <w:p w:rsidR="00996A2F" w:rsidRPr="007D1FEF" w:rsidRDefault="00996A2F"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Кафе</w:t>
            </w:r>
          </w:p>
        </w:tc>
        <w:tc>
          <w:tcPr>
            <w:tcW w:w="1089" w:type="dxa"/>
            <w:tcBorders>
              <w:top w:val="nil"/>
              <w:left w:val="single" w:sz="4" w:space="0" w:color="000000"/>
              <w:bottom w:val="single" w:sz="4" w:space="0" w:color="000000"/>
              <w:right w:val="nil"/>
            </w:tcBorders>
            <w:hideMark/>
          </w:tcPr>
          <w:p w:rsidR="00996A2F" w:rsidRPr="007D1FEF" w:rsidRDefault="00996A2F"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4</w:t>
            </w:r>
          </w:p>
        </w:tc>
        <w:tc>
          <w:tcPr>
            <w:tcW w:w="1213" w:type="dxa"/>
            <w:tcBorders>
              <w:top w:val="nil"/>
              <w:left w:val="single" w:sz="4" w:space="0" w:color="000000"/>
              <w:bottom w:val="single" w:sz="4" w:space="0" w:color="000000"/>
              <w:right w:val="nil"/>
            </w:tcBorders>
            <w:hideMark/>
          </w:tcPr>
          <w:p w:rsidR="00996A2F" w:rsidRPr="007D1FEF" w:rsidRDefault="00996A2F"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674</w:t>
            </w:r>
          </w:p>
        </w:tc>
        <w:tc>
          <w:tcPr>
            <w:tcW w:w="1169" w:type="dxa"/>
            <w:tcBorders>
              <w:top w:val="nil"/>
              <w:left w:val="single" w:sz="4" w:space="0" w:color="000000"/>
              <w:bottom w:val="single" w:sz="4" w:space="0" w:color="000000"/>
              <w:right w:val="nil"/>
            </w:tcBorders>
            <w:hideMark/>
          </w:tcPr>
          <w:p w:rsidR="00996A2F" w:rsidRPr="007D1FEF" w:rsidRDefault="00996A2F"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270</w:t>
            </w:r>
          </w:p>
        </w:tc>
        <w:tc>
          <w:tcPr>
            <w:tcW w:w="1258" w:type="dxa"/>
            <w:tcBorders>
              <w:top w:val="nil"/>
              <w:left w:val="single" w:sz="4" w:space="0" w:color="000000"/>
              <w:bottom w:val="single" w:sz="4" w:space="0" w:color="000000"/>
              <w:right w:val="nil"/>
            </w:tcBorders>
            <w:hideMark/>
          </w:tcPr>
          <w:p w:rsidR="00996A2F" w:rsidRPr="007D1FEF" w:rsidRDefault="00996A2F"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4</w:t>
            </w:r>
          </w:p>
        </w:tc>
        <w:tc>
          <w:tcPr>
            <w:tcW w:w="1224" w:type="dxa"/>
            <w:tcBorders>
              <w:top w:val="nil"/>
              <w:left w:val="single" w:sz="4" w:space="0" w:color="000000"/>
              <w:bottom w:val="single" w:sz="4" w:space="0" w:color="000000"/>
              <w:right w:val="nil"/>
            </w:tcBorders>
            <w:hideMark/>
          </w:tcPr>
          <w:p w:rsidR="00996A2F" w:rsidRPr="007D1FEF" w:rsidRDefault="00996A2F"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674</w:t>
            </w:r>
          </w:p>
        </w:tc>
        <w:tc>
          <w:tcPr>
            <w:tcW w:w="1421" w:type="dxa"/>
            <w:tcBorders>
              <w:top w:val="nil"/>
              <w:left w:val="single" w:sz="4" w:space="0" w:color="000000"/>
              <w:bottom w:val="single" w:sz="4" w:space="0" w:color="000000"/>
              <w:right w:val="single" w:sz="4" w:space="0" w:color="000000"/>
            </w:tcBorders>
            <w:hideMark/>
          </w:tcPr>
          <w:p w:rsidR="00996A2F" w:rsidRPr="007D1FEF" w:rsidRDefault="00996A2F"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270</w:t>
            </w:r>
          </w:p>
        </w:tc>
      </w:tr>
      <w:tr w:rsidR="00996A2F" w:rsidRPr="00734C48" w:rsidTr="00AD6EF5">
        <w:trPr>
          <w:trHeight w:val="255"/>
        </w:trPr>
        <w:tc>
          <w:tcPr>
            <w:tcW w:w="2549" w:type="dxa"/>
            <w:tcBorders>
              <w:top w:val="nil"/>
              <w:left w:val="single" w:sz="4" w:space="0" w:color="000000"/>
              <w:bottom w:val="single" w:sz="4" w:space="0" w:color="000000"/>
              <w:right w:val="nil"/>
            </w:tcBorders>
            <w:hideMark/>
          </w:tcPr>
          <w:p w:rsidR="00996A2F" w:rsidRPr="007D1FEF" w:rsidRDefault="00996A2F"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Бары</w:t>
            </w:r>
          </w:p>
        </w:tc>
        <w:tc>
          <w:tcPr>
            <w:tcW w:w="1089" w:type="dxa"/>
            <w:tcBorders>
              <w:top w:val="nil"/>
              <w:left w:val="single" w:sz="4" w:space="0" w:color="000000"/>
              <w:bottom w:val="single" w:sz="4" w:space="0" w:color="000000"/>
              <w:right w:val="nil"/>
            </w:tcBorders>
          </w:tcPr>
          <w:p w:rsidR="00996A2F" w:rsidRPr="007D1FEF" w:rsidRDefault="00996A2F"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1</w:t>
            </w:r>
          </w:p>
        </w:tc>
        <w:tc>
          <w:tcPr>
            <w:tcW w:w="1213" w:type="dxa"/>
            <w:tcBorders>
              <w:top w:val="nil"/>
              <w:left w:val="single" w:sz="4" w:space="0" w:color="000000"/>
              <w:bottom w:val="single" w:sz="4" w:space="0" w:color="000000"/>
              <w:right w:val="nil"/>
            </w:tcBorders>
          </w:tcPr>
          <w:p w:rsidR="00996A2F" w:rsidRPr="007D1FEF" w:rsidRDefault="00996A2F"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32</w:t>
            </w:r>
          </w:p>
        </w:tc>
        <w:tc>
          <w:tcPr>
            <w:tcW w:w="1169" w:type="dxa"/>
            <w:tcBorders>
              <w:top w:val="nil"/>
              <w:left w:val="single" w:sz="4" w:space="0" w:color="000000"/>
              <w:bottom w:val="single" w:sz="4" w:space="0" w:color="000000"/>
              <w:right w:val="nil"/>
            </w:tcBorders>
          </w:tcPr>
          <w:p w:rsidR="00996A2F" w:rsidRPr="007D1FEF" w:rsidRDefault="00996A2F"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20</w:t>
            </w:r>
          </w:p>
        </w:tc>
        <w:tc>
          <w:tcPr>
            <w:tcW w:w="1258" w:type="dxa"/>
            <w:tcBorders>
              <w:top w:val="nil"/>
              <w:left w:val="single" w:sz="4" w:space="0" w:color="000000"/>
              <w:bottom w:val="single" w:sz="4" w:space="0" w:color="000000"/>
              <w:right w:val="nil"/>
            </w:tcBorders>
            <w:hideMark/>
          </w:tcPr>
          <w:p w:rsidR="00996A2F" w:rsidRPr="007D1FEF" w:rsidRDefault="00996A2F"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1</w:t>
            </w:r>
          </w:p>
        </w:tc>
        <w:tc>
          <w:tcPr>
            <w:tcW w:w="1224" w:type="dxa"/>
            <w:tcBorders>
              <w:top w:val="nil"/>
              <w:left w:val="single" w:sz="4" w:space="0" w:color="000000"/>
              <w:bottom w:val="single" w:sz="4" w:space="0" w:color="000000"/>
              <w:right w:val="nil"/>
            </w:tcBorders>
            <w:hideMark/>
          </w:tcPr>
          <w:p w:rsidR="00996A2F" w:rsidRPr="007D1FEF" w:rsidRDefault="00996A2F"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32</w:t>
            </w:r>
          </w:p>
        </w:tc>
        <w:tc>
          <w:tcPr>
            <w:tcW w:w="1421" w:type="dxa"/>
            <w:tcBorders>
              <w:top w:val="nil"/>
              <w:left w:val="single" w:sz="4" w:space="0" w:color="000000"/>
              <w:bottom w:val="single" w:sz="4" w:space="0" w:color="000000"/>
              <w:right w:val="single" w:sz="4" w:space="0" w:color="000000"/>
            </w:tcBorders>
            <w:hideMark/>
          </w:tcPr>
          <w:p w:rsidR="00996A2F" w:rsidRPr="007D1FEF" w:rsidRDefault="00996A2F"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20</w:t>
            </w:r>
          </w:p>
        </w:tc>
      </w:tr>
      <w:tr w:rsidR="00996A2F" w:rsidRPr="00734C48" w:rsidTr="00AD6EF5">
        <w:trPr>
          <w:trHeight w:val="270"/>
        </w:trPr>
        <w:tc>
          <w:tcPr>
            <w:tcW w:w="2549" w:type="dxa"/>
            <w:tcBorders>
              <w:top w:val="nil"/>
              <w:left w:val="single" w:sz="4" w:space="0" w:color="000000"/>
              <w:bottom w:val="single" w:sz="4" w:space="0" w:color="000000"/>
              <w:right w:val="nil"/>
            </w:tcBorders>
            <w:hideMark/>
          </w:tcPr>
          <w:p w:rsidR="00996A2F" w:rsidRPr="007D1FEF" w:rsidRDefault="00996A2F" w:rsidP="00587381">
            <w:pPr>
              <w:spacing w:line="240" w:lineRule="auto"/>
              <w:rPr>
                <w:rFonts w:ascii="Times New Roman" w:hAnsi="Times New Roman" w:cs="Times New Roman"/>
                <w:bCs/>
                <w:sz w:val="24"/>
                <w:szCs w:val="24"/>
              </w:rPr>
            </w:pPr>
            <w:r w:rsidRPr="007D1FEF">
              <w:rPr>
                <w:rFonts w:ascii="Times New Roman" w:hAnsi="Times New Roman" w:cs="Times New Roman"/>
                <w:bCs/>
                <w:sz w:val="24"/>
                <w:szCs w:val="24"/>
              </w:rPr>
              <w:t>Всего предприятий</w:t>
            </w:r>
          </w:p>
        </w:tc>
        <w:tc>
          <w:tcPr>
            <w:tcW w:w="1089" w:type="dxa"/>
            <w:tcBorders>
              <w:top w:val="nil"/>
              <w:left w:val="single" w:sz="4" w:space="0" w:color="000000"/>
              <w:bottom w:val="single" w:sz="4" w:space="0" w:color="000000"/>
              <w:right w:val="nil"/>
            </w:tcBorders>
          </w:tcPr>
          <w:p w:rsidR="00996A2F" w:rsidRPr="007D1FEF" w:rsidRDefault="00996A2F"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5</w:t>
            </w:r>
          </w:p>
        </w:tc>
        <w:tc>
          <w:tcPr>
            <w:tcW w:w="1213" w:type="dxa"/>
            <w:tcBorders>
              <w:top w:val="nil"/>
              <w:left w:val="single" w:sz="4" w:space="0" w:color="000000"/>
              <w:bottom w:val="single" w:sz="4" w:space="0" w:color="000000"/>
              <w:right w:val="nil"/>
            </w:tcBorders>
          </w:tcPr>
          <w:p w:rsidR="00996A2F" w:rsidRPr="007D1FEF" w:rsidRDefault="00996A2F"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706</w:t>
            </w:r>
          </w:p>
        </w:tc>
        <w:tc>
          <w:tcPr>
            <w:tcW w:w="1169" w:type="dxa"/>
            <w:tcBorders>
              <w:top w:val="nil"/>
              <w:left w:val="single" w:sz="4" w:space="0" w:color="000000"/>
              <w:bottom w:val="single" w:sz="4" w:space="0" w:color="000000"/>
              <w:right w:val="nil"/>
            </w:tcBorders>
          </w:tcPr>
          <w:p w:rsidR="00996A2F" w:rsidRPr="007D1FEF" w:rsidRDefault="00996A2F"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290</w:t>
            </w:r>
          </w:p>
        </w:tc>
        <w:tc>
          <w:tcPr>
            <w:tcW w:w="1258" w:type="dxa"/>
            <w:tcBorders>
              <w:top w:val="nil"/>
              <w:left w:val="single" w:sz="4" w:space="0" w:color="000000"/>
              <w:bottom w:val="single" w:sz="4" w:space="0" w:color="000000"/>
              <w:right w:val="nil"/>
            </w:tcBorders>
            <w:vAlign w:val="center"/>
          </w:tcPr>
          <w:p w:rsidR="00996A2F" w:rsidRPr="007D1FEF" w:rsidRDefault="00996A2F" w:rsidP="00587381">
            <w:pPr>
              <w:spacing w:line="240" w:lineRule="auto"/>
              <w:jc w:val="center"/>
              <w:rPr>
                <w:rFonts w:ascii="Times New Roman" w:hAnsi="Times New Roman" w:cs="Times New Roman"/>
                <w:bCs/>
                <w:sz w:val="24"/>
                <w:szCs w:val="24"/>
              </w:rPr>
            </w:pPr>
            <w:r w:rsidRPr="007D1FEF">
              <w:rPr>
                <w:rFonts w:ascii="Times New Roman" w:hAnsi="Times New Roman" w:cs="Times New Roman"/>
                <w:bCs/>
                <w:sz w:val="24"/>
                <w:szCs w:val="24"/>
              </w:rPr>
              <w:t>5</w:t>
            </w:r>
          </w:p>
        </w:tc>
        <w:tc>
          <w:tcPr>
            <w:tcW w:w="1224" w:type="dxa"/>
            <w:tcBorders>
              <w:top w:val="nil"/>
              <w:left w:val="single" w:sz="4" w:space="0" w:color="000000"/>
              <w:bottom w:val="single" w:sz="4" w:space="0" w:color="000000"/>
              <w:right w:val="nil"/>
            </w:tcBorders>
            <w:vAlign w:val="center"/>
          </w:tcPr>
          <w:p w:rsidR="00996A2F" w:rsidRPr="007D1FEF" w:rsidRDefault="00996A2F" w:rsidP="00587381">
            <w:pPr>
              <w:spacing w:line="240" w:lineRule="auto"/>
              <w:jc w:val="center"/>
              <w:rPr>
                <w:rFonts w:ascii="Times New Roman" w:hAnsi="Times New Roman" w:cs="Times New Roman"/>
                <w:bCs/>
                <w:sz w:val="24"/>
                <w:szCs w:val="24"/>
              </w:rPr>
            </w:pPr>
            <w:r w:rsidRPr="007D1FEF">
              <w:rPr>
                <w:rFonts w:ascii="Times New Roman" w:hAnsi="Times New Roman" w:cs="Times New Roman"/>
                <w:bCs/>
                <w:sz w:val="24"/>
                <w:szCs w:val="24"/>
              </w:rPr>
              <w:t>706</w:t>
            </w:r>
          </w:p>
        </w:tc>
        <w:tc>
          <w:tcPr>
            <w:tcW w:w="1421" w:type="dxa"/>
            <w:tcBorders>
              <w:top w:val="nil"/>
              <w:left w:val="single" w:sz="4" w:space="0" w:color="000000"/>
              <w:bottom w:val="single" w:sz="4" w:space="0" w:color="000000"/>
              <w:right w:val="single" w:sz="4" w:space="0" w:color="000000"/>
            </w:tcBorders>
            <w:vAlign w:val="center"/>
          </w:tcPr>
          <w:p w:rsidR="00996A2F" w:rsidRPr="007D1FEF" w:rsidRDefault="00996A2F" w:rsidP="00587381">
            <w:pPr>
              <w:spacing w:line="240" w:lineRule="auto"/>
              <w:jc w:val="center"/>
              <w:rPr>
                <w:rFonts w:ascii="Times New Roman" w:hAnsi="Times New Roman" w:cs="Times New Roman"/>
                <w:bCs/>
                <w:sz w:val="24"/>
                <w:szCs w:val="24"/>
              </w:rPr>
            </w:pPr>
            <w:r w:rsidRPr="007D1FEF">
              <w:rPr>
                <w:rFonts w:ascii="Times New Roman" w:hAnsi="Times New Roman" w:cs="Times New Roman"/>
                <w:bCs/>
                <w:sz w:val="24"/>
                <w:szCs w:val="24"/>
              </w:rPr>
              <w:t>290</w:t>
            </w:r>
          </w:p>
        </w:tc>
      </w:tr>
    </w:tbl>
    <w:p w:rsidR="00BD0825" w:rsidRPr="00734C48" w:rsidRDefault="00BD0825" w:rsidP="00587381">
      <w:pPr>
        <w:spacing w:line="240" w:lineRule="auto"/>
        <w:rPr>
          <w:rFonts w:ascii="Times New Roman" w:hAnsi="Times New Roman" w:cs="Times New Roman"/>
          <w:sz w:val="28"/>
          <w:szCs w:val="28"/>
        </w:rPr>
      </w:pPr>
    </w:p>
    <w:p w:rsidR="00BD0825" w:rsidRPr="00734C48" w:rsidRDefault="00BD0825" w:rsidP="00587381">
      <w:pPr>
        <w:tabs>
          <w:tab w:val="left" w:pos="851"/>
        </w:tabs>
        <w:spacing w:after="0" w:line="240" w:lineRule="auto"/>
        <w:jc w:val="both"/>
        <w:rPr>
          <w:rFonts w:ascii="Times New Roman" w:hAnsi="Times New Roman" w:cs="Times New Roman"/>
          <w:bCs/>
          <w:sz w:val="28"/>
          <w:szCs w:val="28"/>
        </w:rPr>
      </w:pPr>
      <w:r w:rsidRPr="00734C48">
        <w:rPr>
          <w:rFonts w:ascii="Times New Roman" w:hAnsi="Times New Roman" w:cs="Times New Roman"/>
          <w:bCs/>
          <w:sz w:val="28"/>
          <w:szCs w:val="28"/>
        </w:rPr>
        <w:t>Одним из приоритетных направлений в развитии предприятий общественного питания должно стать открытие семейных кафе, предприятий питания молодежной и детской направленности с относительно невысокими ценами и качественными услугами. Актуальность этого обусловлена потребностью населения в интересном, содержательном отдыхе в сочетании с качественным, здоровым питанием и современным сервисом, учитывающим бюджет семьи и территориально приближенным к местам проживания планируемых клиентов.</w:t>
      </w:r>
    </w:p>
    <w:p w:rsidR="005D69B6" w:rsidRPr="00734C48" w:rsidRDefault="005D69B6" w:rsidP="00587381">
      <w:pPr>
        <w:autoSpaceDE w:val="0"/>
        <w:autoSpaceDN w:val="0"/>
        <w:adjustRightInd w:val="0"/>
        <w:spacing w:after="0" w:line="240" w:lineRule="auto"/>
        <w:ind w:firstLine="567"/>
        <w:jc w:val="both"/>
        <w:rPr>
          <w:rFonts w:ascii="Times New Roman" w:eastAsia="Calibri" w:hAnsi="Times New Roman" w:cs="Times New Roman"/>
          <w:b/>
          <w:bCs/>
          <w:sz w:val="28"/>
          <w:szCs w:val="28"/>
          <w:u w:val="single"/>
        </w:rPr>
      </w:pPr>
      <w:r w:rsidRPr="00734C48">
        <w:rPr>
          <w:rFonts w:ascii="Times New Roman" w:eastAsia="Calibri" w:hAnsi="Times New Roman" w:cs="Times New Roman"/>
          <w:color w:val="000000"/>
          <w:sz w:val="28"/>
          <w:szCs w:val="28"/>
        </w:rPr>
        <w:t>Важным звеном в системе отраслей платных услуг является бытовое обслуживание населения. В настоящее время рынок бытовых  услуг может стать одним из наиболее перспективных направлений бизнеса. В бытовых услугах наибольшую долю</w:t>
      </w:r>
      <w:r w:rsidR="00323F3F">
        <w:rPr>
          <w:rFonts w:ascii="Times New Roman" w:eastAsia="Calibri" w:hAnsi="Times New Roman" w:cs="Times New Roman"/>
          <w:color w:val="000000"/>
          <w:sz w:val="28"/>
          <w:szCs w:val="28"/>
        </w:rPr>
        <w:t xml:space="preserve"> занимают</w:t>
      </w:r>
      <w:r w:rsidR="00323F3F" w:rsidRPr="00734C48">
        <w:rPr>
          <w:rFonts w:ascii="Times New Roman" w:eastAsia="Calibri" w:hAnsi="Times New Roman" w:cs="Times New Roman"/>
          <w:color w:val="000000"/>
          <w:sz w:val="28"/>
          <w:szCs w:val="28"/>
        </w:rPr>
        <w:t xml:space="preserve">парикмахерские и косметические услуги – </w:t>
      </w:r>
      <w:r w:rsidR="00323F3F">
        <w:rPr>
          <w:rFonts w:ascii="Times New Roman" w:eastAsia="Calibri" w:hAnsi="Times New Roman" w:cs="Times New Roman"/>
          <w:color w:val="000000"/>
          <w:sz w:val="28"/>
          <w:szCs w:val="28"/>
        </w:rPr>
        <w:t>24</w:t>
      </w:r>
      <w:r w:rsidR="00323F3F" w:rsidRPr="00734C48">
        <w:rPr>
          <w:rFonts w:ascii="Times New Roman" w:eastAsia="Calibri" w:hAnsi="Times New Roman" w:cs="Times New Roman"/>
          <w:color w:val="000000"/>
          <w:sz w:val="28"/>
          <w:szCs w:val="28"/>
        </w:rPr>
        <w:t xml:space="preserve"> %, </w:t>
      </w:r>
      <w:r w:rsidR="00323F3F">
        <w:rPr>
          <w:rFonts w:ascii="Times New Roman" w:eastAsia="Calibri" w:hAnsi="Times New Roman" w:cs="Times New Roman"/>
          <w:color w:val="000000"/>
          <w:sz w:val="28"/>
          <w:szCs w:val="28"/>
        </w:rPr>
        <w:t>услуги</w:t>
      </w:r>
      <w:r w:rsidRPr="00734C48">
        <w:rPr>
          <w:rFonts w:ascii="Times New Roman" w:eastAsia="Calibri" w:hAnsi="Times New Roman" w:cs="Times New Roman"/>
          <w:color w:val="000000"/>
          <w:sz w:val="28"/>
          <w:szCs w:val="28"/>
        </w:rPr>
        <w:t xml:space="preserve"> по техническому обслуживанию и ремонту транспортных средств, машин и оборудования – </w:t>
      </w:r>
      <w:r w:rsidR="009D0102">
        <w:rPr>
          <w:rFonts w:ascii="Times New Roman" w:eastAsia="Calibri" w:hAnsi="Times New Roman" w:cs="Times New Roman"/>
          <w:color w:val="000000"/>
          <w:sz w:val="28"/>
          <w:szCs w:val="28"/>
        </w:rPr>
        <w:t>20</w:t>
      </w:r>
      <w:r w:rsidRPr="00734C48">
        <w:rPr>
          <w:rFonts w:ascii="Times New Roman" w:eastAsia="Calibri" w:hAnsi="Times New Roman" w:cs="Times New Roman"/>
          <w:color w:val="000000"/>
          <w:sz w:val="28"/>
          <w:szCs w:val="28"/>
        </w:rPr>
        <w:t xml:space="preserve"> %,  транспортные услуги – </w:t>
      </w:r>
      <w:r w:rsidR="009D0102">
        <w:rPr>
          <w:rFonts w:ascii="Times New Roman" w:eastAsia="Calibri" w:hAnsi="Times New Roman" w:cs="Times New Roman"/>
          <w:color w:val="000000"/>
          <w:sz w:val="28"/>
          <w:szCs w:val="28"/>
        </w:rPr>
        <w:t>20</w:t>
      </w:r>
      <w:r w:rsidRPr="00734C48">
        <w:rPr>
          <w:rFonts w:ascii="Times New Roman" w:eastAsia="Calibri" w:hAnsi="Times New Roman" w:cs="Times New Roman"/>
          <w:color w:val="000000"/>
          <w:sz w:val="28"/>
          <w:szCs w:val="28"/>
        </w:rPr>
        <w:t xml:space="preserve"> %.  Количество предприятий оказывающих бытовые услуги населению в 201</w:t>
      </w:r>
      <w:r w:rsidR="00785912">
        <w:rPr>
          <w:rFonts w:ascii="Times New Roman" w:eastAsia="Calibri" w:hAnsi="Times New Roman" w:cs="Times New Roman"/>
          <w:color w:val="000000"/>
          <w:sz w:val="28"/>
          <w:szCs w:val="28"/>
        </w:rPr>
        <w:t>9</w:t>
      </w:r>
      <w:r w:rsidRPr="00734C48">
        <w:rPr>
          <w:rFonts w:ascii="Times New Roman" w:eastAsia="Calibri" w:hAnsi="Times New Roman" w:cs="Times New Roman"/>
          <w:color w:val="000000"/>
          <w:sz w:val="28"/>
          <w:szCs w:val="28"/>
        </w:rPr>
        <w:t xml:space="preserve"> году возросло по сравнению с 201</w:t>
      </w:r>
      <w:r w:rsidR="00785912">
        <w:rPr>
          <w:rFonts w:ascii="Times New Roman" w:eastAsia="Calibri" w:hAnsi="Times New Roman" w:cs="Times New Roman"/>
          <w:color w:val="000000"/>
          <w:sz w:val="28"/>
          <w:szCs w:val="28"/>
        </w:rPr>
        <w:t>8</w:t>
      </w:r>
      <w:r w:rsidRPr="00734C48">
        <w:rPr>
          <w:rFonts w:ascii="Times New Roman" w:eastAsia="Calibri" w:hAnsi="Times New Roman" w:cs="Times New Roman"/>
          <w:color w:val="000000"/>
          <w:sz w:val="28"/>
          <w:szCs w:val="28"/>
        </w:rPr>
        <w:t xml:space="preserve"> годом на 1</w:t>
      </w:r>
      <w:r w:rsidR="009D0102">
        <w:rPr>
          <w:rFonts w:ascii="Times New Roman" w:eastAsia="Calibri" w:hAnsi="Times New Roman" w:cs="Times New Roman"/>
          <w:color w:val="000000"/>
          <w:sz w:val="28"/>
          <w:szCs w:val="28"/>
        </w:rPr>
        <w:t xml:space="preserve">3,6 </w:t>
      </w:r>
      <w:r w:rsidRPr="00734C48">
        <w:rPr>
          <w:rFonts w:ascii="Times New Roman" w:eastAsia="Calibri" w:hAnsi="Times New Roman" w:cs="Times New Roman"/>
          <w:color w:val="000000"/>
          <w:sz w:val="28"/>
          <w:szCs w:val="28"/>
        </w:rPr>
        <w:t>% и составило 2</w:t>
      </w:r>
      <w:r w:rsidR="009D0102">
        <w:rPr>
          <w:rFonts w:ascii="Times New Roman" w:eastAsia="Calibri" w:hAnsi="Times New Roman" w:cs="Times New Roman"/>
          <w:color w:val="000000"/>
          <w:sz w:val="28"/>
          <w:szCs w:val="28"/>
        </w:rPr>
        <w:t>5</w:t>
      </w:r>
      <w:r w:rsidRPr="00734C48">
        <w:rPr>
          <w:rFonts w:ascii="Times New Roman" w:eastAsia="Calibri" w:hAnsi="Times New Roman" w:cs="Times New Roman"/>
          <w:color w:val="000000"/>
          <w:sz w:val="28"/>
          <w:szCs w:val="28"/>
        </w:rPr>
        <w:t xml:space="preserve"> единиц.</w:t>
      </w:r>
    </w:p>
    <w:p w:rsidR="0034512F" w:rsidRDefault="0034512F" w:rsidP="00587381">
      <w:pPr>
        <w:spacing w:after="0" w:line="240" w:lineRule="auto"/>
        <w:jc w:val="both"/>
        <w:rPr>
          <w:rFonts w:ascii="Times New Roman" w:hAnsi="Times New Roman" w:cs="Times New Roman"/>
          <w:sz w:val="28"/>
          <w:szCs w:val="28"/>
        </w:rPr>
      </w:pPr>
    </w:p>
    <w:p w:rsidR="00BD0825" w:rsidRPr="00734C48"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Таблица 5</w:t>
      </w:r>
    </w:p>
    <w:p w:rsidR="00BD0825" w:rsidRPr="00734C48" w:rsidRDefault="00BD0825" w:rsidP="00587381">
      <w:pPr>
        <w:spacing w:after="0" w:line="240" w:lineRule="auto"/>
        <w:rPr>
          <w:rFonts w:ascii="Times New Roman" w:hAnsi="Times New Roman" w:cs="Times New Roman"/>
          <w:sz w:val="28"/>
          <w:szCs w:val="28"/>
        </w:rPr>
      </w:pPr>
    </w:p>
    <w:p w:rsidR="00BD0825" w:rsidRPr="00734C48" w:rsidRDefault="00BD0825" w:rsidP="00587381">
      <w:pPr>
        <w:spacing w:after="0" w:line="240" w:lineRule="auto"/>
        <w:jc w:val="center"/>
        <w:rPr>
          <w:rFonts w:ascii="Times New Roman" w:hAnsi="Times New Roman" w:cs="Times New Roman"/>
          <w:b/>
          <w:bCs/>
          <w:sz w:val="28"/>
          <w:szCs w:val="28"/>
        </w:rPr>
      </w:pPr>
      <w:r w:rsidRPr="00734C48">
        <w:rPr>
          <w:rFonts w:ascii="Times New Roman" w:hAnsi="Times New Roman" w:cs="Times New Roman"/>
          <w:b/>
          <w:bCs/>
          <w:sz w:val="28"/>
          <w:szCs w:val="28"/>
        </w:rPr>
        <w:t>Инфраструктура объектов бытового обслуживания населения</w:t>
      </w:r>
    </w:p>
    <w:p w:rsidR="00BD0825" w:rsidRPr="00734C48" w:rsidRDefault="00BD0825" w:rsidP="00587381">
      <w:pPr>
        <w:spacing w:after="0" w:line="240" w:lineRule="auto"/>
        <w:jc w:val="center"/>
        <w:rPr>
          <w:rFonts w:ascii="Times New Roman" w:hAnsi="Times New Roman" w:cs="Times New Roman"/>
          <w:b/>
          <w:bCs/>
          <w:sz w:val="28"/>
          <w:szCs w:val="28"/>
        </w:rPr>
      </w:pPr>
      <w:r w:rsidRPr="00734C48">
        <w:rPr>
          <w:rFonts w:ascii="Times New Roman" w:hAnsi="Times New Roman" w:cs="Times New Roman"/>
          <w:b/>
          <w:bCs/>
          <w:sz w:val="28"/>
          <w:szCs w:val="28"/>
        </w:rPr>
        <w:t>Кадошкинского муниципального района</w:t>
      </w:r>
    </w:p>
    <w:tbl>
      <w:tblPr>
        <w:tblW w:w="0" w:type="auto"/>
        <w:tblInd w:w="79" w:type="dxa"/>
        <w:tblLayout w:type="fixed"/>
        <w:tblLook w:val="04A0" w:firstRow="1" w:lastRow="0" w:firstColumn="1" w:lastColumn="0" w:noHBand="0" w:noVBand="1"/>
      </w:tblPr>
      <w:tblGrid>
        <w:gridCol w:w="2984"/>
        <w:gridCol w:w="1063"/>
        <w:gridCol w:w="1062"/>
        <w:gridCol w:w="1299"/>
        <w:gridCol w:w="1276"/>
        <w:gridCol w:w="992"/>
        <w:gridCol w:w="1418"/>
      </w:tblGrid>
      <w:tr w:rsidR="00BD0825" w:rsidRPr="00734C48" w:rsidTr="00AD6EF5">
        <w:trPr>
          <w:tblHeader/>
        </w:trPr>
        <w:tc>
          <w:tcPr>
            <w:tcW w:w="2984" w:type="dxa"/>
            <w:vMerge w:val="restart"/>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Вид бытовых услуг</w:t>
            </w:r>
          </w:p>
        </w:tc>
        <w:tc>
          <w:tcPr>
            <w:tcW w:w="2125" w:type="dxa"/>
            <w:gridSpan w:val="2"/>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 xml:space="preserve">На 1 января </w:t>
            </w:r>
          </w:p>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20</w:t>
            </w:r>
            <w:r w:rsidR="000D6506">
              <w:rPr>
                <w:rFonts w:ascii="Times New Roman" w:hAnsi="Times New Roman" w:cs="Times New Roman"/>
                <w:sz w:val="24"/>
                <w:szCs w:val="24"/>
              </w:rPr>
              <w:t>18</w:t>
            </w:r>
            <w:r w:rsidRPr="007D1FEF">
              <w:rPr>
                <w:rFonts w:ascii="Times New Roman" w:hAnsi="Times New Roman" w:cs="Times New Roman"/>
                <w:sz w:val="24"/>
                <w:szCs w:val="24"/>
              </w:rPr>
              <w:t xml:space="preserve"> г.</w:t>
            </w:r>
          </w:p>
        </w:tc>
        <w:tc>
          <w:tcPr>
            <w:tcW w:w="2575" w:type="dxa"/>
            <w:gridSpan w:val="2"/>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 xml:space="preserve">На 1 января </w:t>
            </w:r>
          </w:p>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20</w:t>
            </w:r>
            <w:r w:rsidR="000D6506">
              <w:rPr>
                <w:rFonts w:ascii="Times New Roman" w:hAnsi="Times New Roman" w:cs="Times New Roman"/>
                <w:sz w:val="24"/>
                <w:szCs w:val="24"/>
              </w:rPr>
              <w:t>19</w:t>
            </w:r>
            <w:r w:rsidRPr="007D1FEF">
              <w:rPr>
                <w:rFonts w:ascii="Times New Roman" w:hAnsi="Times New Roman" w:cs="Times New Roman"/>
                <w:sz w:val="24"/>
                <w:szCs w:val="24"/>
              </w:rPr>
              <w:t xml:space="preserve"> г.</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 xml:space="preserve">Изменение </w:t>
            </w:r>
          </w:p>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 -)</w:t>
            </w:r>
          </w:p>
        </w:tc>
      </w:tr>
      <w:tr w:rsidR="00BD0825" w:rsidRPr="00734C48" w:rsidTr="00AD6EF5">
        <w:trPr>
          <w:trHeight w:val="880"/>
          <w:tblHeader/>
        </w:trPr>
        <w:tc>
          <w:tcPr>
            <w:tcW w:w="2984" w:type="dxa"/>
            <w:vMerge/>
            <w:tcBorders>
              <w:top w:val="single" w:sz="4" w:space="0" w:color="000000"/>
              <w:left w:val="single" w:sz="4" w:space="0" w:color="000000"/>
              <w:bottom w:val="single" w:sz="4" w:space="0" w:color="000000"/>
              <w:right w:val="nil"/>
            </w:tcBorders>
            <w:vAlign w:val="center"/>
            <w:hideMark/>
          </w:tcPr>
          <w:p w:rsidR="00BD0825" w:rsidRPr="007D1FEF" w:rsidRDefault="00BD0825" w:rsidP="00587381">
            <w:pPr>
              <w:spacing w:line="240" w:lineRule="auto"/>
              <w:rPr>
                <w:rFonts w:ascii="Times New Roman" w:hAnsi="Times New Roman" w:cs="Times New Roman"/>
                <w:sz w:val="24"/>
                <w:szCs w:val="24"/>
              </w:rPr>
            </w:pPr>
          </w:p>
        </w:tc>
        <w:tc>
          <w:tcPr>
            <w:tcW w:w="1063"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кол-во предприятий</w:t>
            </w:r>
          </w:p>
        </w:tc>
        <w:tc>
          <w:tcPr>
            <w:tcW w:w="1062"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кол-во рабочих мест</w:t>
            </w:r>
          </w:p>
        </w:tc>
        <w:tc>
          <w:tcPr>
            <w:tcW w:w="1299"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кол-во предприятий</w:t>
            </w:r>
          </w:p>
        </w:tc>
        <w:tc>
          <w:tcPr>
            <w:tcW w:w="1276"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кол-во рабочих мест</w:t>
            </w:r>
          </w:p>
        </w:tc>
        <w:tc>
          <w:tcPr>
            <w:tcW w:w="992"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кол-во предприятий</w:t>
            </w:r>
          </w:p>
        </w:tc>
        <w:tc>
          <w:tcPr>
            <w:tcW w:w="1418" w:type="dxa"/>
            <w:tcBorders>
              <w:top w:val="single" w:sz="4" w:space="0" w:color="000000"/>
              <w:left w:val="single" w:sz="4" w:space="0" w:color="000000"/>
              <w:bottom w:val="single" w:sz="4" w:space="0" w:color="000000"/>
              <w:right w:val="single" w:sz="4" w:space="0" w:color="000000"/>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кол-во рабочих мест</w:t>
            </w:r>
          </w:p>
        </w:tc>
      </w:tr>
      <w:tr w:rsidR="00BD0825" w:rsidRPr="00734C48" w:rsidTr="00AD6EF5">
        <w:trPr>
          <w:trHeight w:val="416"/>
        </w:trPr>
        <w:tc>
          <w:tcPr>
            <w:tcW w:w="2984"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Ремонт и пошив обуви</w:t>
            </w:r>
          </w:p>
        </w:tc>
        <w:tc>
          <w:tcPr>
            <w:tcW w:w="1063"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06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299"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276"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99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D0825" w:rsidRPr="007D1FEF" w:rsidRDefault="00BD0825" w:rsidP="00587381">
            <w:pPr>
              <w:spacing w:line="240" w:lineRule="auto"/>
              <w:rPr>
                <w:rFonts w:ascii="Times New Roman" w:hAnsi="Times New Roman" w:cs="Times New Roman"/>
                <w:bCs/>
                <w:sz w:val="24"/>
                <w:szCs w:val="24"/>
              </w:rPr>
            </w:pPr>
          </w:p>
        </w:tc>
      </w:tr>
      <w:tr w:rsidR="00BD0825" w:rsidRPr="00734C48" w:rsidTr="00AD6EF5">
        <w:trPr>
          <w:trHeight w:val="562"/>
        </w:trPr>
        <w:tc>
          <w:tcPr>
            <w:tcW w:w="2984"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Ремонт и пошив одежды, головных уборов</w:t>
            </w:r>
          </w:p>
        </w:tc>
        <w:tc>
          <w:tcPr>
            <w:tcW w:w="1063"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106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1299"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D0825" w:rsidRPr="007D1FEF" w:rsidRDefault="00BD0825" w:rsidP="00587381">
            <w:pPr>
              <w:spacing w:line="240" w:lineRule="auto"/>
              <w:rPr>
                <w:rFonts w:ascii="Times New Roman" w:hAnsi="Times New Roman" w:cs="Times New Roman"/>
                <w:bCs/>
                <w:sz w:val="24"/>
                <w:szCs w:val="24"/>
              </w:rPr>
            </w:pPr>
          </w:p>
        </w:tc>
      </w:tr>
      <w:tr w:rsidR="00BD0825" w:rsidRPr="00734C48" w:rsidTr="00AD6EF5">
        <w:trPr>
          <w:trHeight w:val="274"/>
        </w:trPr>
        <w:tc>
          <w:tcPr>
            <w:tcW w:w="2984"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Ремонт и техобслуживание бытовой радиоэлектронной аппаратуры, бытовых машин</w:t>
            </w:r>
          </w:p>
        </w:tc>
        <w:tc>
          <w:tcPr>
            <w:tcW w:w="1063"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106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1299"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D0825" w:rsidRPr="007D1FEF" w:rsidRDefault="00BD0825" w:rsidP="00587381">
            <w:pPr>
              <w:spacing w:line="240" w:lineRule="auto"/>
              <w:rPr>
                <w:rFonts w:ascii="Times New Roman" w:hAnsi="Times New Roman" w:cs="Times New Roman"/>
                <w:bCs/>
                <w:sz w:val="24"/>
                <w:szCs w:val="24"/>
              </w:rPr>
            </w:pPr>
          </w:p>
        </w:tc>
      </w:tr>
      <w:tr w:rsidR="00BD0825" w:rsidRPr="00734C48" w:rsidTr="00AD6EF5">
        <w:trPr>
          <w:trHeight w:val="610"/>
        </w:trPr>
        <w:tc>
          <w:tcPr>
            <w:tcW w:w="2984"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Ремонт и изготовление металлоизделий</w:t>
            </w:r>
          </w:p>
        </w:tc>
        <w:tc>
          <w:tcPr>
            <w:tcW w:w="1063"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06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299"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276"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99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D0825" w:rsidRPr="007D1FEF" w:rsidRDefault="00BD0825" w:rsidP="00587381">
            <w:pPr>
              <w:spacing w:line="240" w:lineRule="auto"/>
              <w:rPr>
                <w:rFonts w:ascii="Times New Roman" w:hAnsi="Times New Roman" w:cs="Times New Roman"/>
                <w:bCs/>
                <w:sz w:val="24"/>
                <w:szCs w:val="24"/>
              </w:rPr>
            </w:pPr>
          </w:p>
        </w:tc>
      </w:tr>
      <w:tr w:rsidR="00BD0825" w:rsidRPr="00734C48" w:rsidTr="00AD6EF5">
        <w:trPr>
          <w:trHeight w:val="677"/>
        </w:trPr>
        <w:tc>
          <w:tcPr>
            <w:tcW w:w="2984"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Техобслуживание и ремонт транспортных средств</w:t>
            </w:r>
          </w:p>
        </w:tc>
        <w:tc>
          <w:tcPr>
            <w:tcW w:w="1063" w:type="dxa"/>
            <w:tcBorders>
              <w:top w:val="single" w:sz="4" w:space="0" w:color="000000"/>
              <w:left w:val="single" w:sz="4" w:space="0" w:color="000000"/>
              <w:bottom w:val="single" w:sz="4" w:space="0" w:color="000000"/>
              <w:right w:val="nil"/>
            </w:tcBorders>
          </w:tcPr>
          <w:p w:rsidR="00BD0825" w:rsidRPr="007D1FEF" w:rsidRDefault="008A487A"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5</w:t>
            </w:r>
          </w:p>
        </w:tc>
        <w:tc>
          <w:tcPr>
            <w:tcW w:w="106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7</w:t>
            </w:r>
          </w:p>
        </w:tc>
        <w:tc>
          <w:tcPr>
            <w:tcW w:w="1299" w:type="dxa"/>
            <w:tcBorders>
              <w:top w:val="single" w:sz="4" w:space="0" w:color="000000"/>
              <w:left w:val="single" w:sz="4" w:space="0" w:color="000000"/>
              <w:bottom w:val="single" w:sz="4" w:space="0" w:color="000000"/>
              <w:right w:val="nil"/>
            </w:tcBorders>
          </w:tcPr>
          <w:p w:rsidR="00BD0825" w:rsidRPr="007D1FEF" w:rsidRDefault="008A487A"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5</w:t>
            </w:r>
          </w:p>
        </w:tc>
        <w:tc>
          <w:tcPr>
            <w:tcW w:w="1276"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nil"/>
            </w:tcBorders>
          </w:tcPr>
          <w:p w:rsidR="00BD0825" w:rsidRPr="007D1FEF" w:rsidRDefault="008A487A"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tcPr>
          <w:p w:rsidR="00BD0825" w:rsidRPr="007D1FEF" w:rsidRDefault="008A487A" w:rsidP="00587381">
            <w:pPr>
              <w:spacing w:line="240" w:lineRule="auto"/>
              <w:jc w:val="center"/>
              <w:rPr>
                <w:rFonts w:ascii="Times New Roman" w:hAnsi="Times New Roman" w:cs="Times New Roman"/>
                <w:sz w:val="24"/>
                <w:szCs w:val="24"/>
              </w:rPr>
            </w:pPr>
            <w:r w:rsidRPr="007D1FEF">
              <w:rPr>
                <w:rFonts w:ascii="Times New Roman" w:hAnsi="Times New Roman" w:cs="Times New Roman"/>
                <w:sz w:val="24"/>
                <w:szCs w:val="24"/>
              </w:rPr>
              <w:t>0</w:t>
            </w:r>
          </w:p>
        </w:tc>
      </w:tr>
      <w:tr w:rsidR="00BD0825" w:rsidRPr="00734C48" w:rsidTr="00AD6EF5">
        <w:trPr>
          <w:trHeight w:val="447"/>
        </w:trPr>
        <w:tc>
          <w:tcPr>
            <w:tcW w:w="2984"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Изготовление и ремонт мебели</w:t>
            </w:r>
          </w:p>
        </w:tc>
        <w:tc>
          <w:tcPr>
            <w:tcW w:w="1063"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06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299"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276"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99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D0825" w:rsidRPr="007D1FEF" w:rsidRDefault="00BD0825" w:rsidP="00587381">
            <w:pPr>
              <w:spacing w:line="240" w:lineRule="auto"/>
              <w:rPr>
                <w:rFonts w:ascii="Times New Roman" w:hAnsi="Times New Roman" w:cs="Times New Roman"/>
                <w:bCs/>
                <w:sz w:val="24"/>
                <w:szCs w:val="24"/>
              </w:rPr>
            </w:pPr>
          </w:p>
        </w:tc>
      </w:tr>
      <w:tr w:rsidR="00BD0825" w:rsidRPr="00734C48" w:rsidTr="00AD6EF5">
        <w:trPr>
          <w:trHeight w:val="497"/>
        </w:trPr>
        <w:tc>
          <w:tcPr>
            <w:tcW w:w="2984"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Химическая чистка и крашение</w:t>
            </w:r>
          </w:p>
        </w:tc>
        <w:tc>
          <w:tcPr>
            <w:tcW w:w="1063"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06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299"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276"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99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D0825" w:rsidRPr="007D1FEF" w:rsidRDefault="00BD0825" w:rsidP="00587381">
            <w:pPr>
              <w:spacing w:line="240" w:lineRule="auto"/>
              <w:rPr>
                <w:rFonts w:ascii="Times New Roman" w:hAnsi="Times New Roman" w:cs="Times New Roman"/>
                <w:bCs/>
                <w:sz w:val="24"/>
                <w:szCs w:val="24"/>
              </w:rPr>
            </w:pPr>
          </w:p>
        </w:tc>
      </w:tr>
      <w:tr w:rsidR="00BD0825" w:rsidRPr="00734C48" w:rsidTr="00AD6EF5">
        <w:trPr>
          <w:trHeight w:val="136"/>
        </w:trPr>
        <w:tc>
          <w:tcPr>
            <w:tcW w:w="2984"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Услуги прачечных</w:t>
            </w:r>
          </w:p>
        </w:tc>
        <w:tc>
          <w:tcPr>
            <w:tcW w:w="1063"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06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299"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276"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99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D0825" w:rsidRPr="007D1FEF" w:rsidRDefault="00BD0825" w:rsidP="00587381">
            <w:pPr>
              <w:spacing w:line="240" w:lineRule="auto"/>
              <w:rPr>
                <w:rFonts w:ascii="Times New Roman" w:hAnsi="Times New Roman" w:cs="Times New Roman"/>
                <w:bCs/>
                <w:sz w:val="24"/>
                <w:szCs w:val="24"/>
              </w:rPr>
            </w:pPr>
          </w:p>
        </w:tc>
      </w:tr>
      <w:tr w:rsidR="00BD0825" w:rsidRPr="00734C48" w:rsidTr="00AD6EF5">
        <w:trPr>
          <w:trHeight w:val="625"/>
        </w:trPr>
        <w:tc>
          <w:tcPr>
            <w:tcW w:w="2984"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Ремонт и строительство жилья и др. построек</w:t>
            </w:r>
          </w:p>
        </w:tc>
        <w:tc>
          <w:tcPr>
            <w:tcW w:w="1063"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106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1299"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D0825" w:rsidRPr="007D1FEF" w:rsidRDefault="00BD0825" w:rsidP="00587381">
            <w:pPr>
              <w:spacing w:line="240" w:lineRule="auto"/>
              <w:rPr>
                <w:rFonts w:ascii="Times New Roman" w:hAnsi="Times New Roman" w:cs="Times New Roman"/>
                <w:sz w:val="24"/>
                <w:szCs w:val="24"/>
              </w:rPr>
            </w:pPr>
          </w:p>
        </w:tc>
      </w:tr>
      <w:tr w:rsidR="00BD0825" w:rsidRPr="00734C48" w:rsidTr="00AD6EF5">
        <w:trPr>
          <w:trHeight w:val="194"/>
        </w:trPr>
        <w:tc>
          <w:tcPr>
            <w:tcW w:w="2984" w:type="dxa"/>
            <w:tcBorders>
              <w:top w:val="single" w:sz="4" w:space="0" w:color="000000"/>
              <w:left w:val="single" w:sz="4" w:space="0" w:color="000000"/>
              <w:bottom w:val="single" w:sz="4" w:space="0" w:color="000000"/>
              <w:right w:val="nil"/>
            </w:tcBorders>
            <w:hideMark/>
          </w:tcPr>
          <w:p w:rsidR="00BD0825" w:rsidRPr="007D1FEF" w:rsidRDefault="00BD0825"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Услуги фотоателье</w:t>
            </w:r>
          </w:p>
        </w:tc>
        <w:tc>
          <w:tcPr>
            <w:tcW w:w="1063"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106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1299"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nil"/>
            </w:tcBorders>
          </w:tcPr>
          <w:p w:rsidR="00BD0825" w:rsidRPr="007D1FEF" w:rsidRDefault="00BD0825" w:rsidP="00587381">
            <w:pPr>
              <w:spacing w:line="240" w:lineRule="auto"/>
              <w:rPr>
                <w:rFonts w:ascii="Times New Roman" w:hAnsi="Times New Roman" w:cs="Times New Roman"/>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D0825" w:rsidRPr="007D1FEF" w:rsidRDefault="00BD0825" w:rsidP="00587381">
            <w:pPr>
              <w:spacing w:line="240" w:lineRule="auto"/>
              <w:rPr>
                <w:rFonts w:ascii="Times New Roman" w:hAnsi="Times New Roman" w:cs="Times New Roman"/>
                <w:bCs/>
                <w:sz w:val="24"/>
                <w:szCs w:val="24"/>
              </w:rPr>
            </w:pPr>
          </w:p>
        </w:tc>
      </w:tr>
      <w:tr w:rsidR="000D6506" w:rsidRPr="00734C48" w:rsidTr="00AD6EF5">
        <w:trPr>
          <w:trHeight w:val="200"/>
        </w:trPr>
        <w:tc>
          <w:tcPr>
            <w:tcW w:w="2984" w:type="dxa"/>
            <w:tcBorders>
              <w:top w:val="single" w:sz="4" w:space="0" w:color="000000"/>
              <w:left w:val="single" w:sz="4" w:space="0" w:color="000000"/>
              <w:bottom w:val="single" w:sz="4" w:space="0" w:color="000000"/>
              <w:right w:val="nil"/>
            </w:tcBorders>
            <w:hideMark/>
          </w:tcPr>
          <w:p w:rsidR="000D6506" w:rsidRPr="007D1FEF" w:rsidRDefault="000D6506"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Услуги бань и душевых</w:t>
            </w:r>
          </w:p>
        </w:tc>
        <w:tc>
          <w:tcPr>
            <w:tcW w:w="1063" w:type="dxa"/>
            <w:tcBorders>
              <w:top w:val="single" w:sz="4" w:space="0" w:color="000000"/>
              <w:left w:val="single" w:sz="4" w:space="0" w:color="000000"/>
              <w:bottom w:val="single" w:sz="4" w:space="0" w:color="000000"/>
              <w:right w:val="nil"/>
            </w:tcBorders>
          </w:tcPr>
          <w:p w:rsidR="000D6506" w:rsidRPr="001A5A72" w:rsidRDefault="000D6506" w:rsidP="00587381">
            <w:pPr>
              <w:spacing w:line="240" w:lineRule="auto"/>
            </w:pPr>
            <w:r w:rsidRPr="001A5A72">
              <w:t>1</w:t>
            </w:r>
          </w:p>
        </w:tc>
        <w:tc>
          <w:tcPr>
            <w:tcW w:w="1062" w:type="dxa"/>
            <w:tcBorders>
              <w:top w:val="single" w:sz="4" w:space="0" w:color="000000"/>
              <w:left w:val="single" w:sz="4" w:space="0" w:color="000000"/>
              <w:bottom w:val="single" w:sz="4" w:space="0" w:color="000000"/>
              <w:right w:val="nil"/>
            </w:tcBorders>
          </w:tcPr>
          <w:p w:rsidR="000D6506" w:rsidRPr="001A5A72" w:rsidRDefault="000D6506" w:rsidP="00587381">
            <w:pPr>
              <w:spacing w:line="240" w:lineRule="auto"/>
            </w:pPr>
            <w:r w:rsidRPr="001A5A72">
              <w:t>1</w:t>
            </w:r>
          </w:p>
        </w:tc>
        <w:tc>
          <w:tcPr>
            <w:tcW w:w="1299"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1418" w:type="dxa"/>
            <w:tcBorders>
              <w:top w:val="single" w:sz="4" w:space="0" w:color="000000"/>
              <w:left w:val="single" w:sz="4" w:space="0" w:color="000000"/>
              <w:bottom w:val="single" w:sz="4" w:space="0" w:color="000000"/>
              <w:right w:val="single" w:sz="4" w:space="0" w:color="000000"/>
            </w:tcBorders>
          </w:tcPr>
          <w:p w:rsidR="000D6506" w:rsidRPr="007D1FEF" w:rsidRDefault="009D0102"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r w:rsidR="000D6506" w:rsidRPr="00734C48" w:rsidTr="00AD6EF5">
        <w:trPr>
          <w:trHeight w:val="433"/>
        </w:trPr>
        <w:tc>
          <w:tcPr>
            <w:tcW w:w="2984" w:type="dxa"/>
            <w:tcBorders>
              <w:top w:val="single" w:sz="4" w:space="0" w:color="000000"/>
              <w:left w:val="single" w:sz="4" w:space="0" w:color="000000"/>
              <w:bottom w:val="single" w:sz="4" w:space="0" w:color="000000"/>
              <w:right w:val="nil"/>
            </w:tcBorders>
            <w:hideMark/>
          </w:tcPr>
          <w:p w:rsidR="000D6506" w:rsidRPr="007D1FEF" w:rsidRDefault="000D6506"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Парикмахерские и косметические услуги</w:t>
            </w:r>
          </w:p>
        </w:tc>
        <w:tc>
          <w:tcPr>
            <w:tcW w:w="1063" w:type="dxa"/>
            <w:tcBorders>
              <w:top w:val="single" w:sz="4" w:space="0" w:color="000000"/>
              <w:left w:val="single" w:sz="4" w:space="0" w:color="000000"/>
              <w:bottom w:val="single" w:sz="4" w:space="0" w:color="000000"/>
              <w:right w:val="nil"/>
            </w:tcBorders>
          </w:tcPr>
          <w:p w:rsidR="000D6506" w:rsidRPr="001A5A72" w:rsidRDefault="000D6506" w:rsidP="00587381">
            <w:pPr>
              <w:spacing w:line="240" w:lineRule="auto"/>
            </w:pPr>
            <w:r w:rsidRPr="001A5A72">
              <w:t>5</w:t>
            </w:r>
          </w:p>
        </w:tc>
        <w:tc>
          <w:tcPr>
            <w:tcW w:w="1062" w:type="dxa"/>
            <w:tcBorders>
              <w:top w:val="single" w:sz="4" w:space="0" w:color="000000"/>
              <w:left w:val="single" w:sz="4" w:space="0" w:color="000000"/>
              <w:bottom w:val="single" w:sz="4" w:space="0" w:color="000000"/>
              <w:right w:val="nil"/>
            </w:tcBorders>
          </w:tcPr>
          <w:p w:rsidR="000D6506" w:rsidRPr="001A5A72" w:rsidRDefault="000D6506" w:rsidP="00587381">
            <w:pPr>
              <w:spacing w:line="240" w:lineRule="auto"/>
            </w:pPr>
            <w:r w:rsidRPr="001A5A72">
              <w:t>6</w:t>
            </w:r>
          </w:p>
        </w:tc>
        <w:tc>
          <w:tcPr>
            <w:tcW w:w="1299"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D6506" w:rsidRPr="007D1FEF" w:rsidRDefault="009D0102"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0D6506" w:rsidRPr="00734C48" w:rsidTr="00AD6EF5">
        <w:trPr>
          <w:trHeight w:val="322"/>
        </w:trPr>
        <w:tc>
          <w:tcPr>
            <w:tcW w:w="2984" w:type="dxa"/>
            <w:tcBorders>
              <w:top w:val="single" w:sz="4" w:space="0" w:color="000000"/>
              <w:left w:val="single" w:sz="4" w:space="0" w:color="000000"/>
              <w:bottom w:val="single" w:sz="4" w:space="0" w:color="000000"/>
              <w:right w:val="nil"/>
            </w:tcBorders>
            <w:hideMark/>
          </w:tcPr>
          <w:p w:rsidR="000D6506" w:rsidRPr="007D1FEF" w:rsidRDefault="000D6506"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Услуги по прокату</w:t>
            </w:r>
          </w:p>
        </w:tc>
        <w:tc>
          <w:tcPr>
            <w:tcW w:w="1063" w:type="dxa"/>
            <w:tcBorders>
              <w:top w:val="single" w:sz="4" w:space="0" w:color="000000"/>
              <w:left w:val="single" w:sz="4" w:space="0" w:color="000000"/>
              <w:bottom w:val="single" w:sz="4" w:space="0" w:color="000000"/>
              <w:right w:val="nil"/>
            </w:tcBorders>
          </w:tcPr>
          <w:p w:rsidR="000D6506" w:rsidRPr="001A5A72" w:rsidRDefault="000D6506" w:rsidP="00587381">
            <w:pPr>
              <w:spacing w:line="240" w:lineRule="auto"/>
            </w:pPr>
          </w:p>
        </w:tc>
        <w:tc>
          <w:tcPr>
            <w:tcW w:w="1062" w:type="dxa"/>
            <w:tcBorders>
              <w:top w:val="single" w:sz="4" w:space="0" w:color="000000"/>
              <w:left w:val="single" w:sz="4" w:space="0" w:color="000000"/>
              <w:bottom w:val="single" w:sz="4" w:space="0" w:color="000000"/>
              <w:right w:val="nil"/>
            </w:tcBorders>
          </w:tcPr>
          <w:p w:rsidR="000D6506" w:rsidRPr="001A5A72" w:rsidRDefault="000D6506" w:rsidP="00587381">
            <w:pPr>
              <w:spacing w:line="240" w:lineRule="auto"/>
            </w:pPr>
          </w:p>
        </w:tc>
        <w:tc>
          <w:tcPr>
            <w:tcW w:w="1299" w:type="dxa"/>
            <w:tcBorders>
              <w:top w:val="single" w:sz="4" w:space="0" w:color="000000"/>
              <w:left w:val="single" w:sz="4" w:space="0" w:color="000000"/>
              <w:bottom w:val="single" w:sz="4" w:space="0" w:color="000000"/>
              <w:right w:val="nil"/>
            </w:tcBorders>
          </w:tcPr>
          <w:p w:rsidR="000D6506" w:rsidRPr="007D1FEF" w:rsidRDefault="000D6506" w:rsidP="00587381">
            <w:pPr>
              <w:spacing w:line="240" w:lineRule="auto"/>
              <w:jc w:val="center"/>
              <w:rPr>
                <w:rFonts w:ascii="Times New Roman" w:hAnsi="Times New Roman" w:cs="Times New Roman"/>
                <w:bCs/>
                <w:sz w:val="24"/>
                <w:szCs w:val="24"/>
              </w:rPr>
            </w:pPr>
          </w:p>
        </w:tc>
        <w:tc>
          <w:tcPr>
            <w:tcW w:w="1276" w:type="dxa"/>
            <w:tcBorders>
              <w:top w:val="single" w:sz="4" w:space="0" w:color="000000"/>
              <w:left w:val="single" w:sz="4" w:space="0" w:color="000000"/>
              <w:bottom w:val="single" w:sz="4" w:space="0" w:color="000000"/>
              <w:right w:val="nil"/>
            </w:tcBorders>
          </w:tcPr>
          <w:p w:rsidR="000D6506" w:rsidRPr="007D1FEF" w:rsidRDefault="000D6506" w:rsidP="00587381">
            <w:pPr>
              <w:spacing w:line="240" w:lineRule="auto"/>
              <w:jc w:val="center"/>
              <w:rPr>
                <w:rFonts w:ascii="Times New Roman" w:hAnsi="Times New Roman" w:cs="Times New Roman"/>
                <w:bCs/>
                <w:sz w:val="24"/>
                <w:szCs w:val="24"/>
              </w:rPr>
            </w:pPr>
          </w:p>
        </w:tc>
        <w:tc>
          <w:tcPr>
            <w:tcW w:w="992" w:type="dxa"/>
            <w:tcBorders>
              <w:top w:val="single" w:sz="4" w:space="0" w:color="000000"/>
              <w:left w:val="single" w:sz="4" w:space="0" w:color="000000"/>
              <w:bottom w:val="single" w:sz="4" w:space="0" w:color="000000"/>
              <w:right w:val="nil"/>
            </w:tcBorders>
          </w:tcPr>
          <w:p w:rsidR="000D6506" w:rsidRPr="007D1FEF" w:rsidRDefault="000D6506" w:rsidP="00587381">
            <w:pPr>
              <w:spacing w:line="240" w:lineRule="auto"/>
              <w:jc w:val="center"/>
              <w:rPr>
                <w:rFonts w:ascii="Times New Roman" w:hAnsi="Times New Roman" w:cs="Times New Roman"/>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0D6506" w:rsidRPr="007D1FEF" w:rsidRDefault="000D6506" w:rsidP="00587381">
            <w:pPr>
              <w:spacing w:line="240" w:lineRule="auto"/>
              <w:jc w:val="center"/>
              <w:rPr>
                <w:rFonts w:ascii="Times New Roman" w:hAnsi="Times New Roman" w:cs="Times New Roman"/>
                <w:bCs/>
                <w:sz w:val="24"/>
                <w:szCs w:val="24"/>
              </w:rPr>
            </w:pPr>
          </w:p>
        </w:tc>
      </w:tr>
      <w:tr w:rsidR="000D6506" w:rsidRPr="00734C48" w:rsidTr="00AD6EF5">
        <w:trPr>
          <w:trHeight w:val="249"/>
        </w:trPr>
        <w:tc>
          <w:tcPr>
            <w:tcW w:w="2984" w:type="dxa"/>
            <w:tcBorders>
              <w:top w:val="single" w:sz="4" w:space="0" w:color="000000"/>
              <w:left w:val="single" w:sz="4" w:space="0" w:color="000000"/>
              <w:bottom w:val="single" w:sz="4" w:space="0" w:color="000000"/>
              <w:right w:val="nil"/>
            </w:tcBorders>
            <w:hideMark/>
          </w:tcPr>
          <w:p w:rsidR="000D6506" w:rsidRPr="007D1FEF" w:rsidRDefault="000D6506"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Ритуальные услуги</w:t>
            </w:r>
          </w:p>
        </w:tc>
        <w:tc>
          <w:tcPr>
            <w:tcW w:w="1063" w:type="dxa"/>
            <w:tcBorders>
              <w:top w:val="single" w:sz="4" w:space="0" w:color="000000"/>
              <w:left w:val="single" w:sz="4" w:space="0" w:color="000000"/>
              <w:bottom w:val="single" w:sz="4" w:space="0" w:color="000000"/>
              <w:right w:val="nil"/>
            </w:tcBorders>
          </w:tcPr>
          <w:p w:rsidR="000D6506" w:rsidRPr="001A5A72" w:rsidRDefault="000D6506" w:rsidP="00587381">
            <w:pPr>
              <w:spacing w:line="240" w:lineRule="auto"/>
            </w:pPr>
            <w:r w:rsidRPr="001A5A72">
              <w:t>2</w:t>
            </w:r>
          </w:p>
        </w:tc>
        <w:tc>
          <w:tcPr>
            <w:tcW w:w="1062" w:type="dxa"/>
            <w:tcBorders>
              <w:top w:val="single" w:sz="4" w:space="0" w:color="000000"/>
              <w:left w:val="single" w:sz="4" w:space="0" w:color="000000"/>
              <w:bottom w:val="single" w:sz="4" w:space="0" w:color="000000"/>
              <w:right w:val="nil"/>
            </w:tcBorders>
          </w:tcPr>
          <w:p w:rsidR="000D6506" w:rsidRPr="001A5A72" w:rsidRDefault="000D6506" w:rsidP="00587381">
            <w:pPr>
              <w:spacing w:line="240" w:lineRule="auto"/>
            </w:pPr>
            <w:r w:rsidRPr="001A5A72">
              <w:t>5</w:t>
            </w:r>
          </w:p>
        </w:tc>
        <w:tc>
          <w:tcPr>
            <w:tcW w:w="1299"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1418" w:type="dxa"/>
            <w:tcBorders>
              <w:top w:val="single" w:sz="4" w:space="0" w:color="000000"/>
              <w:left w:val="single" w:sz="4" w:space="0" w:color="000000"/>
              <w:bottom w:val="single" w:sz="4" w:space="0" w:color="000000"/>
              <w:right w:val="single" w:sz="4" w:space="0" w:color="000000"/>
            </w:tcBorders>
          </w:tcPr>
          <w:p w:rsidR="000D6506" w:rsidRPr="007D1FEF" w:rsidRDefault="009D0102"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r w:rsidR="000D6506" w:rsidRPr="00734C48" w:rsidTr="00AD6EF5">
        <w:trPr>
          <w:trHeight w:val="422"/>
        </w:trPr>
        <w:tc>
          <w:tcPr>
            <w:tcW w:w="2984" w:type="dxa"/>
            <w:tcBorders>
              <w:top w:val="single" w:sz="4" w:space="0" w:color="000000"/>
              <w:left w:val="single" w:sz="4" w:space="0" w:color="000000"/>
              <w:bottom w:val="single" w:sz="4" w:space="0" w:color="000000"/>
              <w:right w:val="nil"/>
            </w:tcBorders>
            <w:hideMark/>
          </w:tcPr>
          <w:p w:rsidR="000D6506" w:rsidRPr="007D1FEF" w:rsidRDefault="000D6506"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Ремонт сотовых телефонов</w:t>
            </w:r>
          </w:p>
        </w:tc>
        <w:tc>
          <w:tcPr>
            <w:tcW w:w="1063" w:type="dxa"/>
            <w:tcBorders>
              <w:top w:val="single" w:sz="4" w:space="0" w:color="000000"/>
              <w:left w:val="single" w:sz="4" w:space="0" w:color="000000"/>
              <w:bottom w:val="single" w:sz="4" w:space="0" w:color="000000"/>
              <w:right w:val="nil"/>
            </w:tcBorders>
          </w:tcPr>
          <w:p w:rsidR="000D6506" w:rsidRPr="001A5A72" w:rsidRDefault="000D6506" w:rsidP="00587381">
            <w:pPr>
              <w:spacing w:line="240" w:lineRule="auto"/>
            </w:pPr>
            <w:r w:rsidRPr="001A5A72">
              <w:t>1</w:t>
            </w:r>
          </w:p>
        </w:tc>
        <w:tc>
          <w:tcPr>
            <w:tcW w:w="1062" w:type="dxa"/>
            <w:tcBorders>
              <w:top w:val="single" w:sz="4" w:space="0" w:color="000000"/>
              <w:left w:val="single" w:sz="4" w:space="0" w:color="000000"/>
              <w:bottom w:val="single" w:sz="4" w:space="0" w:color="000000"/>
              <w:right w:val="nil"/>
            </w:tcBorders>
          </w:tcPr>
          <w:p w:rsidR="000D6506" w:rsidRPr="001A5A72" w:rsidRDefault="000D6506" w:rsidP="00587381">
            <w:pPr>
              <w:spacing w:line="240" w:lineRule="auto"/>
            </w:pPr>
            <w:r w:rsidRPr="001A5A72">
              <w:t>1</w:t>
            </w:r>
          </w:p>
        </w:tc>
        <w:tc>
          <w:tcPr>
            <w:tcW w:w="1299"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1418" w:type="dxa"/>
            <w:tcBorders>
              <w:top w:val="single" w:sz="4" w:space="0" w:color="000000"/>
              <w:left w:val="single" w:sz="4" w:space="0" w:color="000000"/>
              <w:bottom w:val="single" w:sz="4" w:space="0" w:color="000000"/>
              <w:right w:val="single" w:sz="4" w:space="0" w:color="000000"/>
            </w:tcBorders>
          </w:tcPr>
          <w:p w:rsidR="000D6506" w:rsidRPr="007D1FEF" w:rsidRDefault="009D0102"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r w:rsidR="000D6506" w:rsidRPr="00734C48" w:rsidTr="00AD6EF5">
        <w:trPr>
          <w:trHeight w:val="343"/>
        </w:trPr>
        <w:tc>
          <w:tcPr>
            <w:tcW w:w="2984" w:type="dxa"/>
            <w:tcBorders>
              <w:top w:val="single" w:sz="4" w:space="0" w:color="000000"/>
              <w:left w:val="single" w:sz="4" w:space="0" w:color="000000"/>
              <w:bottom w:val="single" w:sz="4" w:space="0" w:color="000000"/>
              <w:right w:val="nil"/>
            </w:tcBorders>
            <w:hideMark/>
          </w:tcPr>
          <w:p w:rsidR="000D6506" w:rsidRPr="007D1FEF" w:rsidRDefault="000D6506"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Транспортные услуги</w:t>
            </w:r>
          </w:p>
        </w:tc>
        <w:tc>
          <w:tcPr>
            <w:tcW w:w="1063" w:type="dxa"/>
            <w:tcBorders>
              <w:top w:val="single" w:sz="4" w:space="0" w:color="000000"/>
              <w:left w:val="single" w:sz="4" w:space="0" w:color="000000"/>
              <w:bottom w:val="single" w:sz="4" w:space="0" w:color="000000"/>
              <w:right w:val="nil"/>
            </w:tcBorders>
          </w:tcPr>
          <w:p w:rsidR="000D6506" w:rsidRPr="001A5A72" w:rsidRDefault="000D6506" w:rsidP="00587381">
            <w:pPr>
              <w:spacing w:line="240" w:lineRule="auto"/>
            </w:pPr>
            <w:r w:rsidRPr="001A5A72">
              <w:t>3</w:t>
            </w:r>
          </w:p>
        </w:tc>
        <w:tc>
          <w:tcPr>
            <w:tcW w:w="1062" w:type="dxa"/>
            <w:tcBorders>
              <w:top w:val="single" w:sz="4" w:space="0" w:color="000000"/>
              <w:left w:val="single" w:sz="4" w:space="0" w:color="000000"/>
              <w:bottom w:val="single" w:sz="4" w:space="0" w:color="000000"/>
              <w:right w:val="nil"/>
            </w:tcBorders>
          </w:tcPr>
          <w:p w:rsidR="000D6506" w:rsidRPr="001A5A72" w:rsidRDefault="000D6506" w:rsidP="00587381">
            <w:pPr>
              <w:spacing w:line="240" w:lineRule="auto"/>
            </w:pPr>
            <w:r w:rsidRPr="001A5A72">
              <w:t>6</w:t>
            </w:r>
          </w:p>
        </w:tc>
        <w:tc>
          <w:tcPr>
            <w:tcW w:w="1299"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418" w:type="dxa"/>
            <w:tcBorders>
              <w:top w:val="single" w:sz="4" w:space="0" w:color="000000"/>
              <w:left w:val="single" w:sz="4" w:space="0" w:color="000000"/>
              <w:bottom w:val="single" w:sz="4" w:space="0" w:color="000000"/>
              <w:right w:val="single" w:sz="4" w:space="0" w:color="000000"/>
            </w:tcBorders>
          </w:tcPr>
          <w:p w:rsidR="000D6506" w:rsidRPr="007D1FEF" w:rsidRDefault="009D0102"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0D6506" w:rsidRPr="00734C48" w:rsidTr="00AD6EF5">
        <w:trPr>
          <w:trHeight w:val="304"/>
        </w:trPr>
        <w:tc>
          <w:tcPr>
            <w:tcW w:w="2984" w:type="dxa"/>
            <w:tcBorders>
              <w:top w:val="single" w:sz="4" w:space="0" w:color="000000"/>
              <w:left w:val="single" w:sz="4" w:space="0" w:color="000000"/>
              <w:bottom w:val="single" w:sz="4" w:space="0" w:color="000000"/>
              <w:right w:val="nil"/>
            </w:tcBorders>
            <w:hideMark/>
          </w:tcPr>
          <w:p w:rsidR="000D6506" w:rsidRPr="007D1FEF" w:rsidRDefault="000D6506" w:rsidP="00587381">
            <w:pPr>
              <w:spacing w:line="240" w:lineRule="auto"/>
              <w:rPr>
                <w:rFonts w:ascii="Times New Roman" w:hAnsi="Times New Roman" w:cs="Times New Roman"/>
                <w:sz w:val="24"/>
                <w:szCs w:val="24"/>
              </w:rPr>
            </w:pPr>
            <w:r w:rsidRPr="007D1FEF">
              <w:rPr>
                <w:rFonts w:ascii="Times New Roman" w:hAnsi="Times New Roman" w:cs="Times New Roman"/>
                <w:sz w:val="24"/>
                <w:szCs w:val="24"/>
              </w:rPr>
              <w:t>Другие виды услуг</w:t>
            </w:r>
          </w:p>
        </w:tc>
        <w:tc>
          <w:tcPr>
            <w:tcW w:w="1063" w:type="dxa"/>
            <w:tcBorders>
              <w:top w:val="single" w:sz="4" w:space="0" w:color="000000"/>
              <w:left w:val="single" w:sz="4" w:space="0" w:color="000000"/>
              <w:bottom w:val="single" w:sz="4" w:space="0" w:color="000000"/>
              <w:right w:val="nil"/>
            </w:tcBorders>
          </w:tcPr>
          <w:p w:rsidR="000D6506" w:rsidRPr="001A5A72" w:rsidRDefault="000D6506" w:rsidP="00587381">
            <w:pPr>
              <w:spacing w:line="240" w:lineRule="auto"/>
            </w:pPr>
            <w:r w:rsidRPr="001A5A72">
              <w:t>5</w:t>
            </w:r>
          </w:p>
        </w:tc>
        <w:tc>
          <w:tcPr>
            <w:tcW w:w="1062" w:type="dxa"/>
            <w:tcBorders>
              <w:top w:val="single" w:sz="4" w:space="0" w:color="000000"/>
              <w:left w:val="single" w:sz="4" w:space="0" w:color="000000"/>
              <w:bottom w:val="single" w:sz="4" w:space="0" w:color="000000"/>
              <w:right w:val="nil"/>
            </w:tcBorders>
          </w:tcPr>
          <w:p w:rsidR="000D6506" w:rsidRPr="001A5A72" w:rsidRDefault="000D6506" w:rsidP="00587381">
            <w:pPr>
              <w:spacing w:line="240" w:lineRule="auto"/>
            </w:pPr>
            <w:r w:rsidRPr="001A5A72">
              <w:t>13</w:t>
            </w:r>
          </w:p>
        </w:tc>
        <w:tc>
          <w:tcPr>
            <w:tcW w:w="1299"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1276"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13</w:t>
            </w:r>
          </w:p>
        </w:tc>
        <w:tc>
          <w:tcPr>
            <w:tcW w:w="992"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1418" w:type="dxa"/>
            <w:tcBorders>
              <w:top w:val="single" w:sz="4" w:space="0" w:color="000000"/>
              <w:left w:val="single" w:sz="4" w:space="0" w:color="000000"/>
              <w:bottom w:val="single" w:sz="4" w:space="0" w:color="000000"/>
              <w:right w:val="single" w:sz="4" w:space="0" w:color="000000"/>
            </w:tcBorders>
          </w:tcPr>
          <w:p w:rsidR="000D6506" w:rsidRPr="007D1FEF" w:rsidRDefault="009D0102"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r w:rsidR="000D6506" w:rsidRPr="00734C48" w:rsidTr="00AD6EF5">
        <w:tc>
          <w:tcPr>
            <w:tcW w:w="2984" w:type="dxa"/>
            <w:tcBorders>
              <w:top w:val="single" w:sz="4" w:space="0" w:color="000000"/>
              <w:left w:val="single" w:sz="4" w:space="0" w:color="000000"/>
              <w:bottom w:val="single" w:sz="4" w:space="0" w:color="000000"/>
              <w:right w:val="nil"/>
            </w:tcBorders>
            <w:hideMark/>
          </w:tcPr>
          <w:p w:rsidR="000D6506" w:rsidRPr="007D1FEF" w:rsidRDefault="000D6506" w:rsidP="00587381">
            <w:pPr>
              <w:spacing w:line="240" w:lineRule="auto"/>
              <w:rPr>
                <w:rFonts w:ascii="Times New Roman" w:hAnsi="Times New Roman" w:cs="Times New Roman"/>
                <w:b/>
                <w:sz w:val="24"/>
                <w:szCs w:val="24"/>
              </w:rPr>
            </w:pPr>
            <w:r w:rsidRPr="007D1FEF">
              <w:rPr>
                <w:rFonts w:ascii="Times New Roman" w:hAnsi="Times New Roman" w:cs="Times New Roman"/>
                <w:b/>
                <w:sz w:val="24"/>
                <w:szCs w:val="24"/>
              </w:rPr>
              <w:t>Всего</w:t>
            </w:r>
          </w:p>
        </w:tc>
        <w:tc>
          <w:tcPr>
            <w:tcW w:w="1063" w:type="dxa"/>
            <w:tcBorders>
              <w:top w:val="single" w:sz="4" w:space="0" w:color="000000"/>
              <w:left w:val="single" w:sz="4" w:space="0" w:color="000000"/>
              <w:bottom w:val="single" w:sz="4" w:space="0" w:color="000000"/>
              <w:right w:val="nil"/>
            </w:tcBorders>
          </w:tcPr>
          <w:p w:rsidR="000D6506" w:rsidRPr="001A5A72" w:rsidRDefault="000D6506" w:rsidP="00587381">
            <w:pPr>
              <w:spacing w:line="240" w:lineRule="auto"/>
            </w:pPr>
            <w:r w:rsidRPr="001A5A72">
              <w:t>22</w:t>
            </w:r>
          </w:p>
        </w:tc>
        <w:tc>
          <w:tcPr>
            <w:tcW w:w="1062" w:type="dxa"/>
            <w:tcBorders>
              <w:top w:val="single" w:sz="4" w:space="0" w:color="000000"/>
              <w:left w:val="single" w:sz="4" w:space="0" w:color="000000"/>
              <w:bottom w:val="single" w:sz="4" w:space="0" w:color="000000"/>
              <w:right w:val="nil"/>
            </w:tcBorders>
          </w:tcPr>
          <w:p w:rsidR="000D6506" w:rsidRDefault="000D6506" w:rsidP="00587381">
            <w:pPr>
              <w:spacing w:line="240" w:lineRule="auto"/>
            </w:pPr>
            <w:r w:rsidRPr="001A5A72">
              <w:t>39</w:t>
            </w:r>
          </w:p>
        </w:tc>
        <w:tc>
          <w:tcPr>
            <w:tcW w:w="1299"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276"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992" w:type="dxa"/>
            <w:tcBorders>
              <w:top w:val="single" w:sz="4" w:space="0" w:color="000000"/>
              <w:left w:val="single" w:sz="4" w:space="0" w:color="000000"/>
              <w:bottom w:val="single" w:sz="4" w:space="0" w:color="000000"/>
              <w:right w:val="nil"/>
            </w:tcBorders>
          </w:tcPr>
          <w:p w:rsidR="000D6506" w:rsidRPr="007D1FEF" w:rsidRDefault="009D010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rsidR="000D6506" w:rsidRPr="007D1FEF" w:rsidRDefault="009D0102"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BD0825" w:rsidRPr="00734C48" w:rsidRDefault="00BD0825" w:rsidP="00587381">
      <w:pPr>
        <w:spacing w:line="240" w:lineRule="auto"/>
        <w:rPr>
          <w:rFonts w:ascii="Times New Roman" w:hAnsi="Times New Roman" w:cs="Times New Roman"/>
          <w:sz w:val="28"/>
          <w:szCs w:val="28"/>
        </w:rPr>
      </w:pPr>
    </w:p>
    <w:p w:rsidR="005D69B6" w:rsidRPr="00734C48" w:rsidRDefault="005D69B6" w:rsidP="00587381">
      <w:pPr>
        <w:tabs>
          <w:tab w:val="left" w:pos="851"/>
        </w:tabs>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В настоящее время при  всех имеющихся видах бытовых услуг на территории городского поселения жители сельских поселений района практически лишены возможности пользоваться бытовыми услугами по месту жительства, так как сеть объектов бытового обслуживания на селе практически отсутствует. Необходима финансовая поддержка малого бизнеса при открытии парикмахерских, приемных пунктов бытового обслуживания и других услуг данной сферы.</w:t>
      </w:r>
    </w:p>
    <w:p w:rsidR="00AD6EF5" w:rsidRDefault="00BD0825" w:rsidP="00587381">
      <w:pPr>
        <w:tabs>
          <w:tab w:val="left" w:pos="709"/>
        </w:tabs>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Кфакторам, сдерживающим развитие малого  и среднего предпринимательства  в  Кадошкинском муниципальном районе, следует отнести низкую  конкурентоспособность продукции (товаров, услуг) субъектов малого и среднего предпринимательства (при ее высокой себестоимости), а также ограниченный  рынок сбыта</w:t>
      </w:r>
      <w:r w:rsidR="00955ED3" w:rsidRPr="00734C48">
        <w:rPr>
          <w:rFonts w:ascii="Times New Roman" w:hAnsi="Times New Roman" w:cs="Times New Roman"/>
          <w:sz w:val="28"/>
          <w:szCs w:val="28"/>
        </w:rPr>
        <w:t>.</w:t>
      </w:r>
      <w:r w:rsidRPr="00734C48">
        <w:rPr>
          <w:rFonts w:ascii="Times New Roman" w:hAnsi="Times New Roman" w:cs="Times New Roman"/>
          <w:sz w:val="28"/>
          <w:szCs w:val="28"/>
        </w:rPr>
        <w:t xml:space="preserve"> Также не менее важной проблемой является низкая квалификация самих предпринимателей и наемных работников. </w:t>
      </w:r>
      <w:r w:rsidR="00955ED3" w:rsidRPr="00734C48">
        <w:rPr>
          <w:rFonts w:ascii="Times New Roman" w:hAnsi="Times New Roman" w:cs="Times New Roman"/>
          <w:sz w:val="28"/>
          <w:szCs w:val="28"/>
        </w:rPr>
        <w:t>Еще одной из причин</w:t>
      </w:r>
      <w:r w:rsidRPr="00734C48">
        <w:rPr>
          <w:rFonts w:ascii="Times New Roman" w:hAnsi="Times New Roman" w:cs="Times New Roman"/>
          <w:sz w:val="28"/>
          <w:szCs w:val="28"/>
        </w:rPr>
        <w:t xml:space="preserve"> слабого развития малых предприятий является низкий уровень финансовой обеспеченности большинства малых предприятий вследствие трудностей с первоначальным накоплением капитала, невозможность получения кредитов на приемлемых условиях.</w:t>
      </w:r>
    </w:p>
    <w:p w:rsidR="00BD0825" w:rsidRPr="00734C48" w:rsidRDefault="00BD0825" w:rsidP="00587381">
      <w:pPr>
        <w:tabs>
          <w:tab w:val="left" w:pos="851"/>
        </w:tabs>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Несмотря</w:t>
      </w:r>
      <w:r w:rsidR="00AD6EF5">
        <w:rPr>
          <w:rFonts w:ascii="Times New Roman" w:hAnsi="Times New Roman" w:cs="Times New Roman"/>
          <w:sz w:val="28"/>
          <w:szCs w:val="28"/>
        </w:rPr>
        <w:t>н</w:t>
      </w:r>
      <w:r w:rsidRPr="00734C48">
        <w:rPr>
          <w:rFonts w:ascii="Times New Roman" w:hAnsi="Times New Roman" w:cs="Times New Roman"/>
          <w:sz w:val="28"/>
          <w:szCs w:val="28"/>
        </w:rPr>
        <w:t xml:space="preserve">а </w:t>
      </w:r>
      <w:r w:rsidR="00AD6EF5">
        <w:rPr>
          <w:rFonts w:ascii="Times New Roman" w:hAnsi="Times New Roman" w:cs="Times New Roman"/>
          <w:sz w:val="28"/>
          <w:szCs w:val="28"/>
        </w:rPr>
        <w:t>п</w:t>
      </w:r>
      <w:r w:rsidRPr="00734C48">
        <w:rPr>
          <w:rFonts w:ascii="Times New Roman" w:hAnsi="Times New Roman" w:cs="Times New Roman"/>
          <w:sz w:val="28"/>
          <w:szCs w:val="28"/>
        </w:rPr>
        <w:t>ринятые  государством  меры  по  снижению  административных барьеров, значительные  средства  затрачиваются субъектами малого  и среднего  предпринимательства  на  прохождение длительной и дорогостоящей  процедуры обязательной  сертификации, паспортизации. На деятельности предприятий, особенно производственного сектора, отражается рост тарифов на энергоресурсы.</w:t>
      </w:r>
    </w:p>
    <w:p w:rsidR="00587381" w:rsidRDefault="00BD0825" w:rsidP="00587381">
      <w:pPr>
        <w:tabs>
          <w:tab w:val="left" w:pos="851"/>
        </w:tabs>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Вышеуказанные проблемы определяют необходимость и основные направления государственной поддержки малого и среднего предпринимательства как в Республике Мордовия в целом, так и в Кадошкинском</w:t>
      </w:r>
      <w:r w:rsidR="00EE36F7" w:rsidRPr="00734C48">
        <w:rPr>
          <w:rFonts w:ascii="Times New Roman" w:hAnsi="Times New Roman" w:cs="Times New Roman"/>
          <w:sz w:val="28"/>
          <w:szCs w:val="28"/>
        </w:rPr>
        <w:t xml:space="preserve">муниципальном </w:t>
      </w:r>
      <w:r w:rsidRPr="00734C48">
        <w:rPr>
          <w:rFonts w:ascii="Times New Roman" w:hAnsi="Times New Roman" w:cs="Times New Roman"/>
          <w:sz w:val="28"/>
          <w:szCs w:val="28"/>
        </w:rPr>
        <w:t>районе. Основной задачей на предстоящий период должны стать не только поддержание сложившегося количественного уровня субъектов малого и среднего предпринимательства, но и осуществление комплекса мер, направленных на повышение эффективности их деятельности, реализацию в полной мере предпринимательского ресурса, повышение статуса предпринимателя. Программно-целевой метод поддержки малого и среднего предпринимательства обеспечит комплексное решение проблемных вопросов в предпринимательской деятельности, а также определит приоритеты в развитии малого и среднего предпринимательства в Кадошкинском муниципальном районе.</w:t>
      </w:r>
    </w:p>
    <w:p w:rsidR="00BD0825" w:rsidRPr="00734C48" w:rsidRDefault="00BD0825" w:rsidP="00587381">
      <w:pPr>
        <w:tabs>
          <w:tab w:val="left" w:pos="851"/>
        </w:tabs>
        <w:spacing w:after="0" w:line="240" w:lineRule="auto"/>
        <w:jc w:val="both"/>
        <w:rPr>
          <w:rFonts w:ascii="Times New Roman" w:hAnsi="Times New Roman" w:cs="Times New Roman"/>
          <w:sz w:val="28"/>
          <w:szCs w:val="28"/>
        </w:rPr>
      </w:pPr>
    </w:p>
    <w:p w:rsidR="00BD0825" w:rsidRPr="00734C48" w:rsidRDefault="00BD0825" w:rsidP="00587381">
      <w:pPr>
        <w:spacing w:line="240" w:lineRule="auto"/>
        <w:rPr>
          <w:rFonts w:ascii="Times New Roman" w:hAnsi="Times New Roman" w:cs="Times New Roman"/>
          <w:b/>
          <w:bCs/>
          <w:sz w:val="28"/>
          <w:szCs w:val="28"/>
        </w:rPr>
      </w:pPr>
      <w:bookmarkStart w:id="4" w:name="sub_1200"/>
      <w:r w:rsidRPr="00734C48">
        <w:rPr>
          <w:rFonts w:ascii="Times New Roman" w:hAnsi="Times New Roman" w:cs="Times New Roman"/>
          <w:b/>
          <w:bCs/>
          <w:sz w:val="28"/>
          <w:szCs w:val="28"/>
        </w:rPr>
        <w:t>Раздел 2. Основные цели, задачи Программы, индикаторы и показатели</w:t>
      </w:r>
      <w:bookmarkEnd w:id="4"/>
    </w:p>
    <w:p w:rsidR="00BD0825" w:rsidRPr="00734C48"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Основной целью Программы является создание благоприятных условий для  динамичного развития малого и среднего предпринимательства, способствующего устойчивому функционированию реального сектора экономики Кадошкинского муниципального района, созданию новых рабочих мест и увеличению доходной части бюджета.</w:t>
      </w:r>
    </w:p>
    <w:p w:rsidR="00BD0825" w:rsidRPr="00734C48"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Достижение поставленной в Программе цели должно осуществляться на основе эффективного взаимодействия органов местного самоуправления и общественных объединений предпринимателей,  при условии, что будут  решены следующие задачи:</w:t>
      </w:r>
    </w:p>
    <w:p w:rsidR="00BD0825" w:rsidRPr="00734C48"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1. информационное, консультационное, имущественное обеспечение малого и среднего предпринимательства</w:t>
      </w:r>
      <w:r w:rsidR="0022748D">
        <w:rPr>
          <w:rFonts w:ascii="Times New Roman" w:hAnsi="Times New Roman" w:cs="Times New Roman"/>
          <w:sz w:val="28"/>
          <w:szCs w:val="28"/>
        </w:rPr>
        <w:t>,</w:t>
      </w:r>
      <w:r w:rsidR="0022748D" w:rsidRPr="000E7FB7">
        <w:rPr>
          <w:rFonts w:ascii="Times New Roman" w:hAnsi="Times New Roman" w:cs="Times New Roman"/>
          <w:sz w:val="28"/>
          <w:szCs w:val="28"/>
        </w:rPr>
        <w:t xml:space="preserve">развитие </w:t>
      </w:r>
      <w:r w:rsidR="0022748D" w:rsidRPr="000E7FB7">
        <w:rPr>
          <w:rFonts w:ascii="Times New Roman" w:hAnsi="Times New Roman" w:cs="Times New Roman"/>
          <w:color w:val="000000" w:themeColor="text1"/>
          <w:sz w:val="28"/>
          <w:szCs w:val="28"/>
          <w:shd w:val="clear" w:color="auto" w:fill="FFFFFF"/>
        </w:rPr>
        <w:t>инфраструктуры поддержки малого и среднего предпринимательства</w:t>
      </w:r>
      <w:r w:rsidR="0022748D">
        <w:rPr>
          <w:rFonts w:ascii="Times New Roman" w:hAnsi="Times New Roman" w:cs="Times New Roman"/>
          <w:color w:val="000000" w:themeColor="text1"/>
          <w:sz w:val="28"/>
          <w:szCs w:val="28"/>
          <w:shd w:val="clear" w:color="auto" w:fill="FFFFFF"/>
        </w:rPr>
        <w:t>;</w:t>
      </w:r>
    </w:p>
    <w:p w:rsidR="00BD0825" w:rsidRPr="00734C48" w:rsidRDefault="00BD0825" w:rsidP="00587381">
      <w:pPr>
        <w:tabs>
          <w:tab w:val="left" w:pos="709"/>
        </w:tabs>
        <w:spacing w:after="0" w:line="240" w:lineRule="auto"/>
        <w:rPr>
          <w:rFonts w:ascii="Times New Roman" w:hAnsi="Times New Roman" w:cs="Times New Roman"/>
          <w:sz w:val="28"/>
          <w:szCs w:val="28"/>
        </w:rPr>
      </w:pPr>
      <w:r w:rsidRPr="00734C48">
        <w:rPr>
          <w:rFonts w:ascii="Times New Roman" w:hAnsi="Times New Roman" w:cs="Times New Roman"/>
          <w:sz w:val="28"/>
          <w:szCs w:val="28"/>
        </w:rPr>
        <w:t>2. формирование благоприятной социальной среды для малого и среднего предпринимательства</w:t>
      </w:r>
      <w:r w:rsidR="00AD6EF5">
        <w:rPr>
          <w:rFonts w:ascii="Times New Roman" w:hAnsi="Times New Roman" w:cs="Times New Roman"/>
          <w:sz w:val="28"/>
          <w:szCs w:val="28"/>
        </w:rPr>
        <w:t>;</w:t>
      </w:r>
    </w:p>
    <w:p w:rsidR="00BD0825" w:rsidRPr="00734C48" w:rsidRDefault="00BD0825" w:rsidP="00587381">
      <w:pPr>
        <w:spacing w:after="0" w:line="240" w:lineRule="auto"/>
        <w:rPr>
          <w:rFonts w:ascii="Times New Roman" w:hAnsi="Times New Roman" w:cs="Times New Roman"/>
          <w:sz w:val="28"/>
          <w:szCs w:val="28"/>
        </w:rPr>
      </w:pPr>
      <w:r w:rsidRPr="00734C48">
        <w:rPr>
          <w:rFonts w:ascii="Times New Roman" w:hAnsi="Times New Roman" w:cs="Times New Roman"/>
          <w:sz w:val="28"/>
          <w:szCs w:val="28"/>
        </w:rPr>
        <w:t>3. повышени</w:t>
      </w:r>
      <w:r w:rsidR="0047521B">
        <w:rPr>
          <w:rFonts w:ascii="Times New Roman" w:hAnsi="Times New Roman" w:cs="Times New Roman"/>
          <w:sz w:val="28"/>
          <w:szCs w:val="28"/>
        </w:rPr>
        <w:t>е</w:t>
      </w:r>
      <w:r w:rsidRPr="00734C48">
        <w:rPr>
          <w:rFonts w:ascii="Times New Roman" w:hAnsi="Times New Roman" w:cs="Times New Roman"/>
          <w:sz w:val="28"/>
          <w:szCs w:val="28"/>
        </w:rPr>
        <w:t xml:space="preserve"> социально-экономической эффективности функционирования торгово-бытового обслуживания населения</w:t>
      </w:r>
    </w:p>
    <w:p w:rsidR="00BD0825" w:rsidRPr="00734C48" w:rsidRDefault="00BD0825" w:rsidP="00587381">
      <w:pPr>
        <w:spacing w:after="0" w:line="240" w:lineRule="auto"/>
        <w:rPr>
          <w:rFonts w:ascii="Times New Roman" w:hAnsi="Times New Roman" w:cs="Times New Roman"/>
          <w:color w:val="000000" w:themeColor="text1"/>
          <w:sz w:val="28"/>
          <w:szCs w:val="28"/>
        </w:rPr>
      </w:pPr>
      <w:r w:rsidRPr="00734C48">
        <w:rPr>
          <w:rFonts w:ascii="Times New Roman" w:hAnsi="Times New Roman" w:cs="Times New Roman"/>
          <w:sz w:val="28"/>
          <w:szCs w:val="28"/>
        </w:rPr>
        <w:t xml:space="preserve">Основные индикаторы реализации Программы приведены в </w:t>
      </w:r>
      <w:hyperlink r:id="rId8" w:anchor="sub_10000" w:history="1">
        <w:r w:rsidRPr="00734C48">
          <w:rPr>
            <w:rStyle w:val="a9"/>
            <w:rFonts w:ascii="Times New Roman" w:hAnsi="Times New Roman" w:cs="Times New Roman"/>
            <w:bCs/>
            <w:color w:val="000000" w:themeColor="text1"/>
            <w:sz w:val="28"/>
            <w:szCs w:val="28"/>
            <w:u w:val="none"/>
          </w:rPr>
          <w:t>приложении 1</w:t>
        </w:r>
      </w:hyperlink>
      <w:r w:rsidRPr="00734C48">
        <w:rPr>
          <w:rFonts w:ascii="Times New Roman" w:hAnsi="Times New Roman" w:cs="Times New Roman"/>
          <w:color w:val="000000" w:themeColor="text1"/>
          <w:sz w:val="28"/>
          <w:szCs w:val="28"/>
        </w:rPr>
        <w:t>.</w:t>
      </w:r>
      <w:bookmarkStart w:id="5" w:name="sub_1300"/>
    </w:p>
    <w:p w:rsidR="00587381" w:rsidRDefault="00587381" w:rsidP="00587381">
      <w:pPr>
        <w:spacing w:line="240" w:lineRule="auto"/>
        <w:rPr>
          <w:rFonts w:ascii="Times New Roman" w:hAnsi="Times New Roman" w:cs="Times New Roman"/>
          <w:b/>
          <w:bCs/>
          <w:sz w:val="28"/>
          <w:szCs w:val="28"/>
        </w:rPr>
      </w:pPr>
    </w:p>
    <w:p w:rsidR="00BD0825" w:rsidRPr="00734C48" w:rsidRDefault="00BD0825" w:rsidP="00587381">
      <w:pPr>
        <w:spacing w:line="240" w:lineRule="auto"/>
        <w:rPr>
          <w:rFonts w:ascii="Times New Roman" w:hAnsi="Times New Roman" w:cs="Times New Roman"/>
          <w:b/>
          <w:bCs/>
          <w:sz w:val="28"/>
          <w:szCs w:val="28"/>
        </w:rPr>
      </w:pPr>
      <w:r w:rsidRPr="00734C48">
        <w:rPr>
          <w:rFonts w:ascii="Times New Roman" w:hAnsi="Times New Roman" w:cs="Times New Roman"/>
          <w:b/>
          <w:bCs/>
          <w:sz w:val="28"/>
          <w:szCs w:val="28"/>
        </w:rPr>
        <w:t>Раздел 3. Перечень программных мероприятий</w:t>
      </w:r>
    </w:p>
    <w:bookmarkEnd w:id="5"/>
    <w:p w:rsidR="00BD0825" w:rsidRPr="00734C48"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В целях динамичного развития малого и среднего предпринимательства, способствующего устойчивому функционированию реального сектора экономики Кадошкинского муниципального района необходимо решение следующих основных  задач:</w:t>
      </w:r>
    </w:p>
    <w:p w:rsidR="00BD0825" w:rsidRPr="00734C48"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Для решения задачи №1 «Информационное, консультационное, имущественное обеспечение малого и среднего предпринимательства</w:t>
      </w:r>
      <w:r w:rsidR="007E67C7">
        <w:rPr>
          <w:rFonts w:ascii="Times New Roman" w:hAnsi="Times New Roman" w:cs="Times New Roman"/>
          <w:sz w:val="28"/>
          <w:szCs w:val="28"/>
        </w:rPr>
        <w:t>,</w:t>
      </w:r>
      <w:r w:rsidR="000E7FB7" w:rsidRPr="000E7FB7">
        <w:rPr>
          <w:rFonts w:ascii="Times New Roman" w:hAnsi="Times New Roman" w:cs="Times New Roman"/>
          <w:sz w:val="28"/>
          <w:szCs w:val="28"/>
        </w:rPr>
        <w:t xml:space="preserve">развитие </w:t>
      </w:r>
      <w:r w:rsidR="000E7FB7" w:rsidRPr="000E7FB7">
        <w:rPr>
          <w:rFonts w:ascii="Times New Roman" w:hAnsi="Times New Roman" w:cs="Times New Roman"/>
          <w:color w:val="000000" w:themeColor="text1"/>
          <w:sz w:val="28"/>
          <w:szCs w:val="28"/>
          <w:shd w:val="clear" w:color="auto" w:fill="FFFFFF"/>
        </w:rPr>
        <w:t>инфраструктуры поддержки малого и среднего предпринимательства</w:t>
      </w:r>
      <w:r w:rsidRPr="000E7FB7">
        <w:rPr>
          <w:rFonts w:ascii="Times New Roman" w:hAnsi="Times New Roman" w:cs="Times New Roman"/>
          <w:sz w:val="28"/>
          <w:szCs w:val="28"/>
        </w:rPr>
        <w:t>» буд</w:t>
      </w:r>
      <w:r w:rsidRPr="00734C48">
        <w:rPr>
          <w:rFonts w:ascii="Times New Roman" w:hAnsi="Times New Roman" w:cs="Times New Roman"/>
          <w:sz w:val="28"/>
          <w:szCs w:val="28"/>
        </w:rPr>
        <w:t>ут осуществляться следующие мероприятия:</w:t>
      </w:r>
    </w:p>
    <w:p w:rsidR="00BD0825" w:rsidRPr="00734C48" w:rsidRDefault="00BD0825" w:rsidP="00587381">
      <w:pPr>
        <w:tabs>
          <w:tab w:val="left" w:pos="709"/>
        </w:tabs>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1. Консультирование субъектов малого и среднего предпринимательства по вопросам ведения предпринимательской деятельности;</w:t>
      </w:r>
    </w:p>
    <w:p w:rsidR="00BD0825" w:rsidRPr="00734C48"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2. Мероприятия по информированию бизнес - сообщества об объектах инфраструктуры поддержки малого и среднего предпринимательства;</w:t>
      </w:r>
    </w:p>
    <w:p w:rsidR="00BD0825" w:rsidRPr="00734C48" w:rsidRDefault="00BD0825" w:rsidP="00587381">
      <w:pPr>
        <w:tabs>
          <w:tab w:val="left" w:pos="709"/>
        </w:tabs>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 xml:space="preserve">3. Оказание имущественной поддержки субъектам малого и среднего предпринимательства; </w:t>
      </w:r>
    </w:p>
    <w:p w:rsidR="00BD0825" w:rsidRPr="00734C48"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4. Оказание информационной поддержки субъектам малого и среднего предпринимательства;</w:t>
      </w:r>
    </w:p>
    <w:p w:rsidR="00BD0825" w:rsidRPr="00734C48"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5. Формирование и ведение сводного реестра субъектов малого и среднего предпринимательства - получателей поддержки;</w:t>
      </w:r>
    </w:p>
    <w:p w:rsidR="00BD0825" w:rsidRPr="00734C48" w:rsidRDefault="00BD0825" w:rsidP="00587381">
      <w:pPr>
        <w:tabs>
          <w:tab w:val="left" w:pos="709"/>
        </w:tabs>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6. Организация проведения семинаров, «круглых столов», совещаний по вопросам предпринимательской деятельности</w:t>
      </w:r>
      <w:r w:rsidR="00797158">
        <w:rPr>
          <w:rFonts w:ascii="Times New Roman" w:hAnsi="Times New Roman" w:cs="Times New Roman"/>
          <w:sz w:val="28"/>
          <w:szCs w:val="28"/>
        </w:rPr>
        <w:t>;</w:t>
      </w:r>
    </w:p>
    <w:p w:rsidR="006656F6" w:rsidRPr="006656F6" w:rsidRDefault="006656F6" w:rsidP="0058738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6656F6">
        <w:rPr>
          <w:rFonts w:ascii="Times New Roman" w:hAnsi="Times New Roman" w:cs="Times New Roman"/>
          <w:sz w:val="28"/>
          <w:szCs w:val="28"/>
        </w:rPr>
        <w:t>Осуществление закупок у субъектов малого и среднего предпринимательства в объеме не менее чем пятнадцать процентов совокупного годового объема закупок, рассчитанного в соответствии со ст. 30 Федерального закона от 5 апреля 2013 года N 44-ФЗ "О контрактной системе в сфере закупок для государственных и муниципальных нужд"</w:t>
      </w:r>
      <w:r w:rsidR="00797158">
        <w:rPr>
          <w:rFonts w:ascii="Times New Roman" w:hAnsi="Times New Roman" w:cs="Times New Roman"/>
          <w:sz w:val="28"/>
          <w:szCs w:val="28"/>
        </w:rPr>
        <w:t>;</w:t>
      </w:r>
    </w:p>
    <w:p w:rsidR="006656F6" w:rsidRPr="006656F6" w:rsidRDefault="006656F6" w:rsidP="0058738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6656F6">
        <w:rPr>
          <w:rFonts w:ascii="Times New Roman" w:hAnsi="Times New Roman" w:cs="Times New Roman"/>
          <w:sz w:val="28"/>
          <w:szCs w:val="28"/>
        </w:rPr>
        <w:t>Повышение квалификации муниципальных служащих, курирующих вопросы развития и поддержки малого и среднего предпринимательства</w:t>
      </w:r>
      <w:r w:rsidR="00797158">
        <w:rPr>
          <w:rFonts w:ascii="Times New Roman" w:hAnsi="Times New Roman" w:cs="Times New Roman"/>
          <w:sz w:val="28"/>
          <w:szCs w:val="28"/>
        </w:rPr>
        <w:t>;</w:t>
      </w:r>
    </w:p>
    <w:p w:rsidR="006656F6" w:rsidRPr="006656F6" w:rsidRDefault="006656F6" w:rsidP="0058738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6656F6">
        <w:rPr>
          <w:rFonts w:ascii="Times New Roman" w:hAnsi="Times New Roman" w:cs="Times New Roman"/>
          <w:sz w:val="28"/>
          <w:szCs w:val="28"/>
        </w:rPr>
        <w:t>Участие представителей администрации в региональных мероприятиях по обмену опытом в сфере деятельности малого и среднего предпринимательства, поездки в командировки.</w:t>
      </w:r>
    </w:p>
    <w:p w:rsidR="00BD0825" w:rsidRPr="00734C48" w:rsidRDefault="00BD0825" w:rsidP="00587381">
      <w:pPr>
        <w:tabs>
          <w:tab w:val="left" w:pos="709"/>
        </w:tabs>
        <w:spacing w:after="0" w:line="240" w:lineRule="auto"/>
        <w:jc w:val="both"/>
        <w:rPr>
          <w:rFonts w:ascii="Times New Roman" w:hAnsi="Times New Roman" w:cs="Times New Roman"/>
          <w:sz w:val="28"/>
          <w:szCs w:val="28"/>
        </w:rPr>
      </w:pPr>
      <w:r w:rsidRPr="00A704B1">
        <w:rPr>
          <w:rFonts w:ascii="Times New Roman" w:hAnsi="Times New Roman" w:cs="Times New Roman"/>
          <w:sz w:val="28"/>
          <w:szCs w:val="28"/>
        </w:rPr>
        <w:t>Для решения задачи № 2 «Формирование благоприятной социальной среды для малого и среднего предпринимательства» будут осуществляться следующие мероприятия:</w:t>
      </w:r>
    </w:p>
    <w:p w:rsidR="00DB6521" w:rsidRPr="00DB6521" w:rsidRDefault="00DB6521" w:rsidP="0058738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Pr="00DB6521">
        <w:rPr>
          <w:rFonts w:ascii="Times New Roman" w:hAnsi="Times New Roman" w:cs="Times New Roman"/>
          <w:sz w:val="28"/>
          <w:szCs w:val="28"/>
        </w:rPr>
        <w:t>Проведение профессиональных праздников «День российского предпринимательства», «День торговли»</w:t>
      </w:r>
    </w:p>
    <w:p w:rsidR="00DB6521" w:rsidRPr="00DB6521" w:rsidRDefault="00DB6521"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Pr="00DB6521">
        <w:rPr>
          <w:rFonts w:ascii="Times New Roman" w:hAnsi="Times New Roman" w:cs="Times New Roman"/>
          <w:sz w:val="28"/>
          <w:szCs w:val="28"/>
        </w:rPr>
        <w:t>Осуществление отбора кандидатов среди предпринимателей района в ежегодном республиканском конкурсе "Лучшие товары Мордовии" регионального этапа Всероссийского конкурса Программ «100 лучших товаров России»</w:t>
      </w:r>
    </w:p>
    <w:p w:rsidR="00DB6521" w:rsidRPr="00DB6521" w:rsidRDefault="00DB6521"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Pr="00DB6521">
        <w:rPr>
          <w:rFonts w:ascii="Times New Roman" w:hAnsi="Times New Roman" w:cs="Times New Roman"/>
          <w:sz w:val="28"/>
          <w:szCs w:val="28"/>
        </w:rPr>
        <w:t>Предоставление информации для публикации в средствах массовой информации (районной газете) материалов о работе и достижениях представителей малого и среднего бизнеса</w:t>
      </w:r>
    </w:p>
    <w:p w:rsidR="00DB6521" w:rsidRPr="00DB6521" w:rsidRDefault="00DB6521"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Pr="00DB6521">
        <w:rPr>
          <w:rFonts w:ascii="Times New Roman" w:hAnsi="Times New Roman" w:cs="Times New Roman"/>
          <w:sz w:val="28"/>
          <w:szCs w:val="28"/>
        </w:rPr>
        <w:t>Организация участия представителей малого и среднего бизнеса на ярмарках, проводимых на территории Республики Мордовия</w:t>
      </w:r>
    </w:p>
    <w:p w:rsidR="00DB6521" w:rsidRPr="00DB6521" w:rsidRDefault="00DB6521" w:rsidP="00587381">
      <w:pPr>
        <w:tabs>
          <w:tab w:val="left" w:pos="567"/>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Pr="00DB6521">
        <w:rPr>
          <w:rFonts w:ascii="Times New Roman" w:hAnsi="Times New Roman" w:cs="Times New Roman"/>
          <w:sz w:val="28"/>
          <w:szCs w:val="28"/>
        </w:rPr>
        <w:t>Оказание содействия в получении юридическими и физическими лицами необходимого количества мест размещения нестационарных торговых объектов и объектов для осуществления развозной торговли, торговых мест на ярмарках и розничных рынках</w:t>
      </w:r>
    </w:p>
    <w:p w:rsidR="00DB6521" w:rsidRPr="00DB6521" w:rsidRDefault="00DB6521"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Pr="00DB6521">
        <w:rPr>
          <w:rFonts w:ascii="Times New Roman" w:hAnsi="Times New Roman" w:cs="Times New Roman"/>
          <w:sz w:val="28"/>
          <w:szCs w:val="28"/>
        </w:rPr>
        <w:t>Продление договоров на размещение нестационарных торговых объектов и объектов для осуществления развозной торговли без проведения торгов</w:t>
      </w:r>
    </w:p>
    <w:p w:rsidR="00DB6521" w:rsidRPr="00DB6521" w:rsidRDefault="00DB6521"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w:t>
      </w:r>
      <w:r w:rsidRPr="00DB6521">
        <w:rPr>
          <w:rFonts w:ascii="Times New Roman" w:hAnsi="Times New Roman" w:cs="Times New Roman"/>
          <w:sz w:val="28"/>
          <w:szCs w:val="28"/>
        </w:rPr>
        <w:t>Обеспечение максимальной доступности торговых объектов для населения, увеличение ассортимента и разнообразия товаров, предлагаемых к реализации юридическими и физическими лицами</w:t>
      </w:r>
    </w:p>
    <w:p w:rsidR="00DB6521" w:rsidRPr="00DB6521" w:rsidRDefault="00DB6521" w:rsidP="0058738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w:t>
      </w:r>
      <w:r w:rsidRPr="00DB6521">
        <w:rPr>
          <w:rFonts w:ascii="Times New Roman" w:hAnsi="Times New Roman" w:cs="Times New Roman"/>
          <w:sz w:val="28"/>
          <w:szCs w:val="28"/>
        </w:rPr>
        <w:t>Оказание содействия открытию юридическими и физическими лицами новых торговых объектов всех форм торговли, обращая особое внимание на необходимость увеличения количества ярмарок, розничных рынков, торговых мест на них, мест размещения нестационарных торговых объектов и объектов для осуществления развозной торговли, а также предоставления компенсационных мест для размещения таких торговых объектов</w:t>
      </w:r>
    </w:p>
    <w:p w:rsidR="00DB6521" w:rsidRPr="00DB6521" w:rsidRDefault="00DB6521" w:rsidP="0058738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w:t>
      </w:r>
      <w:r w:rsidRPr="00DB6521">
        <w:rPr>
          <w:rFonts w:ascii="Times New Roman" w:hAnsi="Times New Roman" w:cs="Times New Roman"/>
          <w:sz w:val="28"/>
          <w:szCs w:val="28"/>
        </w:rPr>
        <w:t>Обеспечение крестьянским (фермерским) хозяйствам, а также гражданам, ведущим личное подсобное хозяйство, занимающимся садоводством, огородничеством, осуществляющим заготовку пищевых лесных ресурсов, возможности реализации указанной продукции в местах с высокой проходимостью, специально отведенных органами местного самоуправления, в том числе с использованием объектов для осуществления развозной торговли,  обеспечить выделение необходимого количества мест для осуществления торговли</w:t>
      </w:r>
    </w:p>
    <w:p w:rsidR="00DB6521" w:rsidRPr="00DB6521" w:rsidRDefault="00DB6521" w:rsidP="0058738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 </w:t>
      </w:r>
      <w:r w:rsidRPr="00DB6521">
        <w:rPr>
          <w:rFonts w:ascii="Times New Roman" w:hAnsi="Times New Roman" w:cs="Times New Roman"/>
          <w:sz w:val="28"/>
          <w:szCs w:val="28"/>
        </w:rPr>
        <w:t>Обеспечение развития розничных ярмарок, устранив излишнее администрирование их деятельности, в том числе ограничения по ассортименту реализуемой продукции</w:t>
      </w:r>
    </w:p>
    <w:p w:rsidR="00C37766" w:rsidRDefault="00DB6521"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w:t>
      </w:r>
      <w:r w:rsidRPr="00DB6521">
        <w:rPr>
          <w:rFonts w:ascii="Times New Roman" w:hAnsi="Times New Roman" w:cs="Times New Roman"/>
          <w:sz w:val="28"/>
          <w:szCs w:val="28"/>
        </w:rPr>
        <w:t>Информирование населения и хозяйствующих субъектов о новых возможностях для розничного сбыта товаров</w:t>
      </w:r>
    </w:p>
    <w:p w:rsidR="00BD0825" w:rsidRPr="00734C48" w:rsidRDefault="00BD0825" w:rsidP="00587381">
      <w:pPr>
        <w:tabs>
          <w:tab w:val="left" w:pos="709"/>
        </w:tabs>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Для решения задачи №3 «Повышени</w:t>
      </w:r>
      <w:r w:rsidR="000E7FB7">
        <w:rPr>
          <w:rFonts w:ascii="Times New Roman" w:hAnsi="Times New Roman" w:cs="Times New Roman"/>
          <w:sz w:val="28"/>
          <w:szCs w:val="28"/>
        </w:rPr>
        <w:t>е</w:t>
      </w:r>
      <w:r w:rsidRPr="00734C48">
        <w:rPr>
          <w:rFonts w:ascii="Times New Roman" w:hAnsi="Times New Roman" w:cs="Times New Roman"/>
          <w:sz w:val="28"/>
          <w:szCs w:val="28"/>
        </w:rPr>
        <w:t xml:space="preserve"> социально-экономической эффективности функционирования торгово-бытового обслуживания населения» будут осуществляться следующие мероприятия:</w:t>
      </w:r>
    </w:p>
    <w:p w:rsidR="00BD0825" w:rsidRPr="00734C48"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1.  Мониторинг обеспеченности населения услугами торговли с выявлением «проблемных зон», которые необходимо охватить выездной торговлей;</w:t>
      </w:r>
    </w:p>
    <w:p w:rsidR="00BD0825" w:rsidRPr="00734C48"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2.  Мониторинг цен на потребительские товары и услуги;</w:t>
      </w:r>
    </w:p>
    <w:p w:rsidR="00BD0825" w:rsidRPr="00734C48" w:rsidRDefault="00BD0825" w:rsidP="00587381">
      <w:pPr>
        <w:tabs>
          <w:tab w:val="left" w:pos="567"/>
        </w:tabs>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3.  Проведение оперативного мониторинга и контроля за состоянием рынка сельскохозяйственной продукции, сырья и продовольствия;</w:t>
      </w:r>
    </w:p>
    <w:p w:rsidR="000D6506" w:rsidRPr="000D6506" w:rsidRDefault="000D6506" w:rsidP="005873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0D6506">
        <w:rPr>
          <w:rFonts w:ascii="Times New Roman" w:hAnsi="Times New Roman" w:cs="Times New Roman"/>
          <w:sz w:val="28"/>
          <w:szCs w:val="28"/>
        </w:rPr>
        <w:t>Проведение мониторинга обеспеченности населения площадью торговых объектов с выявлением проблемных территорий</w:t>
      </w:r>
    </w:p>
    <w:p w:rsidR="000D6506" w:rsidRPr="000D6506" w:rsidRDefault="000D6506" w:rsidP="005873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0D6506">
        <w:rPr>
          <w:rFonts w:ascii="Times New Roman" w:hAnsi="Times New Roman" w:cs="Times New Roman"/>
          <w:sz w:val="28"/>
          <w:szCs w:val="28"/>
        </w:rPr>
        <w:t>Мониторинг финансово-экономического состояния организаций потребительского рынка, уровня собираемости налогов</w:t>
      </w:r>
    </w:p>
    <w:p w:rsidR="000D6506" w:rsidRPr="000D6506" w:rsidRDefault="000D6506" w:rsidP="005873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0D6506">
        <w:rPr>
          <w:rFonts w:ascii="Times New Roman" w:hAnsi="Times New Roman" w:cs="Times New Roman"/>
          <w:sz w:val="28"/>
          <w:szCs w:val="28"/>
        </w:rPr>
        <w:t>Содействие республиканским товаропроизводителям в развитии фирменной оптово-розничной торговли</w:t>
      </w:r>
    </w:p>
    <w:p w:rsidR="00BD0825" w:rsidRPr="00734C48"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Мероприятия и объем финансирования приведены в приложении 2 к Программе.</w:t>
      </w:r>
    </w:p>
    <w:p w:rsidR="00A53C49" w:rsidRDefault="00A53C49" w:rsidP="00587381">
      <w:pPr>
        <w:spacing w:line="240" w:lineRule="auto"/>
        <w:rPr>
          <w:rFonts w:ascii="Times New Roman" w:hAnsi="Times New Roman" w:cs="Times New Roman"/>
          <w:b/>
          <w:bCs/>
          <w:sz w:val="28"/>
          <w:szCs w:val="28"/>
        </w:rPr>
      </w:pPr>
    </w:p>
    <w:p w:rsidR="00A53C49" w:rsidRDefault="00A53C49" w:rsidP="00587381">
      <w:pPr>
        <w:spacing w:line="240" w:lineRule="auto"/>
        <w:rPr>
          <w:rFonts w:ascii="Times New Roman" w:hAnsi="Times New Roman" w:cs="Times New Roman"/>
          <w:b/>
          <w:bCs/>
          <w:sz w:val="28"/>
          <w:szCs w:val="28"/>
        </w:rPr>
      </w:pPr>
    </w:p>
    <w:p w:rsidR="00BD0825" w:rsidRPr="00734C48" w:rsidRDefault="00BD0825" w:rsidP="00587381">
      <w:pPr>
        <w:spacing w:line="240" w:lineRule="auto"/>
        <w:rPr>
          <w:rFonts w:ascii="Times New Roman" w:hAnsi="Times New Roman" w:cs="Times New Roman"/>
          <w:b/>
          <w:bCs/>
          <w:sz w:val="28"/>
          <w:szCs w:val="28"/>
        </w:rPr>
      </w:pPr>
      <w:r w:rsidRPr="00734C48">
        <w:rPr>
          <w:rFonts w:ascii="Times New Roman" w:hAnsi="Times New Roman" w:cs="Times New Roman"/>
          <w:b/>
          <w:bCs/>
          <w:sz w:val="28"/>
          <w:szCs w:val="28"/>
        </w:rPr>
        <w:t>Раздел 4. Сроки и этапы реализации Программы</w:t>
      </w:r>
    </w:p>
    <w:p w:rsidR="00BD0825" w:rsidRPr="00734C48" w:rsidRDefault="00BD0825" w:rsidP="00587381">
      <w:pPr>
        <w:tabs>
          <w:tab w:val="left" w:pos="709"/>
        </w:tabs>
        <w:spacing w:line="240" w:lineRule="auto"/>
        <w:jc w:val="both"/>
        <w:rPr>
          <w:rFonts w:ascii="Times New Roman" w:hAnsi="Times New Roman" w:cs="Times New Roman"/>
          <w:sz w:val="28"/>
          <w:szCs w:val="28"/>
        </w:rPr>
      </w:pPr>
      <w:r w:rsidRPr="00734C48">
        <w:rPr>
          <w:rFonts w:ascii="Times New Roman" w:hAnsi="Times New Roman" w:cs="Times New Roman"/>
          <w:sz w:val="28"/>
          <w:szCs w:val="28"/>
        </w:rPr>
        <w:t>Предполагается реализовать Программу в период с 201</w:t>
      </w:r>
      <w:r w:rsidR="00EE36F7" w:rsidRPr="00734C48">
        <w:rPr>
          <w:rFonts w:ascii="Times New Roman" w:hAnsi="Times New Roman" w:cs="Times New Roman"/>
          <w:sz w:val="28"/>
          <w:szCs w:val="28"/>
        </w:rPr>
        <w:t>9</w:t>
      </w:r>
      <w:r w:rsidRPr="00734C48">
        <w:rPr>
          <w:rFonts w:ascii="Times New Roman" w:hAnsi="Times New Roman" w:cs="Times New Roman"/>
          <w:sz w:val="28"/>
          <w:szCs w:val="28"/>
        </w:rPr>
        <w:t xml:space="preserve"> по 20</w:t>
      </w:r>
      <w:r w:rsidR="00EE36F7" w:rsidRPr="00734C48">
        <w:rPr>
          <w:rFonts w:ascii="Times New Roman" w:hAnsi="Times New Roman" w:cs="Times New Roman"/>
          <w:sz w:val="28"/>
          <w:szCs w:val="28"/>
        </w:rPr>
        <w:t>2</w:t>
      </w:r>
      <w:r w:rsidR="007A7901">
        <w:rPr>
          <w:rFonts w:ascii="Times New Roman" w:hAnsi="Times New Roman" w:cs="Times New Roman"/>
          <w:sz w:val="28"/>
          <w:szCs w:val="28"/>
        </w:rPr>
        <w:t>4</w:t>
      </w:r>
      <w:r w:rsidRPr="00734C48">
        <w:rPr>
          <w:rFonts w:ascii="Times New Roman" w:hAnsi="Times New Roman" w:cs="Times New Roman"/>
          <w:sz w:val="28"/>
          <w:szCs w:val="28"/>
        </w:rPr>
        <w:t xml:space="preserve"> год. В Программе предусматривается комплекс взаимосвязанных мероприятий по развитию и поддержке малого и среднего предпринимательства, в связи, с чем отдельные этапы ее реализации не выделяются.</w:t>
      </w:r>
    </w:p>
    <w:p w:rsidR="00BD0825" w:rsidRPr="00734C48" w:rsidRDefault="00BD0825" w:rsidP="00587381">
      <w:pPr>
        <w:spacing w:line="240" w:lineRule="auto"/>
        <w:rPr>
          <w:rFonts w:ascii="Times New Roman" w:hAnsi="Times New Roman" w:cs="Times New Roman"/>
          <w:b/>
          <w:bCs/>
          <w:sz w:val="28"/>
          <w:szCs w:val="28"/>
        </w:rPr>
      </w:pPr>
      <w:r w:rsidRPr="00734C48">
        <w:rPr>
          <w:rFonts w:ascii="Times New Roman" w:hAnsi="Times New Roman" w:cs="Times New Roman"/>
          <w:b/>
          <w:bCs/>
          <w:sz w:val="28"/>
          <w:szCs w:val="28"/>
        </w:rPr>
        <w:t>Раздел 5. Ресурсное обеспечение Программы</w:t>
      </w:r>
    </w:p>
    <w:p w:rsidR="00BD0825" w:rsidRPr="00C5698B" w:rsidRDefault="00BD0825" w:rsidP="00587381">
      <w:pPr>
        <w:tabs>
          <w:tab w:val="left" w:pos="709"/>
        </w:tabs>
        <w:spacing w:after="0" w:line="240" w:lineRule="auto"/>
        <w:jc w:val="both"/>
        <w:rPr>
          <w:rFonts w:ascii="Times New Roman" w:hAnsi="Times New Roman" w:cs="Times New Roman"/>
          <w:sz w:val="28"/>
          <w:szCs w:val="28"/>
        </w:rPr>
      </w:pPr>
      <w:r w:rsidRPr="00C5698B">
        <w:rPr>
          <w:rFonts w:ascii="Times New Roman" w:hAnsi="Times New Roman" w:cs="Times New Roman"/>
          <w:sz w:val="28"/>
          <w:szCs w:val="28"/>
        </w:rPr>
        <w:t xml:space="preserve">Объемы и источники финансирования Программы определяются Перечнем мероприятий Программы. Предполагаемая сумма финансирования мероприятий  </w:t>
      </w:r>
      <w:r w:rsidR="003119D3">
        <w:rPr>
          <w:rFonts w:ascii="Times New Roman" w:hAnsi="Times New Roman" w:cs="Times New Roman"/>
          <w:sz w:val="28"/>
          <w:szCs w:val="28"/>
        </w:rPr>
        <w:t xml:space="preserve">30,0 </w:t>
      </w:r>
      <w:r w:rsidRPr="00C5698B">
        <w:rPr>
          <w:rFonts w:ascii="Times New Roman" w:hAnsi="Times New Roman" w:cs="Times New Roman"/>
          <w:sz w:val="28"/>
          <w:szCs w:val="28"/>
        </w:rPr>
        <w:t xml:space="preserve">тыс. рублей, в том числе средства: </w:t>
      </w:r>
    </w:p>
    <w:p w:rsidR="00BD0825" w:rsidRPr="00C5698B" w:rsidRDefault="00BD0825" w:rsidP="00587381">
      <w:pPr>
        <w:spacing w:after="0" w:line="240" w:lineRule="auto"/>
        <w:jc w:val="both"/>
        <w:rPr>
          <w:rFonts w:ascii="Times New Roman" w:hAnsi="Times New Roman" w:cs="Times New Roman"/>
          <w:sz w:val="28"/>
          <w:szCs w:val="28"/>
        </w:rPr>
      </w:pPr>
      <w:r w:rsidRPr="00C5698B">
        <w:rPr>
          <w:rFonts w:ascii="Times New Roman" w:hAnsi="Times New Roman" w:cs="Times New Roman"/>
          <w:sz w:val="28"/>
          <w:szCs w:val="28"/>
        </w:rPr>
        <w:t xml:space="preserve">-  местного бюджета </w:t>
      </w:r>
      <w:r w:rsidR="003119D3">
        <w:rPr>
          <w:rFonts w:ascii="Times New Roman" w:hAnsi="Times New Roman" w:cs="Times New Roman"/>
          <w:sz w:val="28"/>
          <w:szCs w:val="28"/>
        </w:rPr>
        <w:t>–30,0</w:t>
      </w:r>
      <w:r w:rsidRPr="00C5698B">
        <w:rPr>
          <w:rFonts w:ascii="Times New Roman" w:hAnsi="Times New Roman" w:cs="Times New Roman"/>
          <w:sz w:val="28"/>
          <w:szCs w:val="28"/>
        </w:rPr>
        <w:t xml:space="preserve"> тыс. руб.</w:t>
      </w:r>
    </w:p>
    <w:p w:rsidR="00BD0825" w:rsidRPr="00734C48" w:rsidRDefault="00C5698B" w:rsidP="00587381">
      <w:pPr>
        <w:tabs>
          <w:tab w:val="left" w:pos="709"/>
        </w:tabs>
        <w:spacing w:line="240" w:lineRule="auto"/>
        <w:jc w:val="both"/>
        <w:rPr>
          <w:rFonts w:ascii="Times New Roman" w:hAnsi="Times New Roman" w:cs="Times New Roman"/>
          <w:sz w:val="28"/>
          <w:szCs w:val="28"/>
        </w:rPr>
      </w:pPr>
      <w:r w:rsidRPr="00C5698B">
        <w:rPr>
          <w:rFonts w:ascii="Times New Roman" w:hAnsi="Times New Roman" w:cs="Times New Roman"/>
          <w:color w:val="000000" w:themeColor="text1"/>
          <w:sz w:val="28"/>
          <w:szCs w:val="28"/>
          <w:shd w:val="clear" w:color="auto" w:fill="FFFFFF"/>
        </w:rPr>
        <w:t>Объе</w:t>
      </w:r>
      <w:r w:rsidR="00F31E97" w:rsidRPr="00C5698B">
        <w:rPr>
          <w:rFonts w:ascii="Times New Roman" w:hAnsi="Times New Roman" w:cs="Times New Roman"/>
          <w:color w:val="000000" w:themeColor="text1"/>
          <w:sz w:val="28"/>
          <w:szCs w:val="28"/>
          <w:shd w:val="clear" w:color="auto" w:fill="FFFFFF"/>
        </w:rPr>
        <w:t>мы и источники финансирования носят прогнозный характер и подлежат ежегодной корректировке, исходя из имеющихся возможностей бюджета</w:t>
      </w:r>
      <w:r w:rsidR="00F31E97" w:rsidRPr="00734C48">
        <w:rPr>
          <w:rFonts w:ascii="Times New Roman" w:hAnsi="Times New Roman" w:cs="Times New Roman"/>
          <w:color w:val="22272F"/>
          <w:sz w:val="28"/>
          <w:szCs w:val="28"/>
          <w:shd w:val="clear" w:color="auto" w:fill="FFFFFF"/>
        </w:rPr>
        <w:t>.</w:t>
      </w:r>
    </w:p>
    <w:p w:rsidR="00BD0825" w:rsidRPr="00734C48" w:rsidRDefault="00BD0825" w:rsidP="00587381">
      <w:pPr>
        <w:spacing w:line="240" w:lineRule="auto"/>
        <w:rPr>
          <w:rFonts w:ascii="Times New Roman" w:hAnsi="Times New Roman" w:cs="Times New Roman"/>
          <w:b/>
          <w:bCs/>
          <w:sz w:val="28"/>
          <w:szCs w:val="28"/>
        </w:rPr>
      </w:pPr>
      <w:r w:rsidRPr="00734C48">
        <w:rPr>
          <w:rFonts w:ascii="Times New Roman" w:hAnsi="Times New Roman" w:cs="Times New Roman"/>
          <w:b/>
          <w:bCs/>
          <w:sz w:val="28"/>
          <w:szCs w:val="28"/>
        </w:rPr>
        <w:t xml:space="preserve">Раздел 6. Механизмы реализации и  управления Программой </w:t>
      </w:r>
    </w:p>
    <w:p w:rsidR="00D01F64" w:rsidRPr="00734C48" w:rsidRDefault="00D01F64"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Механизм реализации Программы включает разработку нормативно- правовых актов и иных документов, организацию в установленном порядке отбора исполнителей Мероприятий Программы.</w:t>
      </w:r>
    </w:p>
    <w:p w:rsidR="00D01F64" w:rsidRPr="00734C48" w:rsidRDefault="00D01F64"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 xml:space="preserve">Программа исполняется во взаимодействии со структурными подразделениями </w:t>
      </w:r>
      <w:r w:rsidR="00C4467E" w:rsidRPr="00734C48">
        <w:rPr>
          <w:rFonts w:ascii="Times New Roman" w:hAnsi="Times New Roman" w:cs="Times New Roman"/>
          <w:sz w:val="28"/>
          <w:szCs w:val="28"/>
        </w:rPr>
        <w:t>а</w:t>
      </w:r>
      <w:r w:rsidRPr="00734C48">
        <w:rPr>
          <w:rFonts w:ascii="Times New Roman" w:hAnsi="Times New Roman" w:cs="Times New Roman"/>
          <w:sz w:val="28"/>
          <w:szCs w:val="28"/>
        </w:rPr>
        <w:t xml:space="preserve">дминистрации Кадошкинского муниципального района при участии Совета предпринимателей при </w:t>
      </w:r>
      <w:r w:rsidR="00EC6A3D" w:rsidRPr="00734C48">
        <w:rPr>
          <w:rFonts w:ascii="Times New Roman" w:hAnsi="Times New Roman" w:cs="Times New Roman"/>
          <w:sz w:val="28"/>
          <w:szCs w:val="28"/>
        </w:rPr>
        <w:t>а</w:t>
      </w:r>
      <w:r w:rsidRPr="00734C48">
        <w:rPr>
          <w:rFonts w:ascii="Times New Roman" w:hAnsi="Times New Roman" w:cs="Times New Roman"/>
          <w:sz w:val="28"/>
          <w:szCs w:val="28"/>
        </w:rPr>
        <w:t>дминистрации Кадошкинского муниципального района.</w:t>
      </w:r>
    </w:p>
    <w:p w:rsidR="00AD6EF5" w:rsidRDefault="00D01F64" w:rsidP="00587381">
      <w:pPr>
        <w:tabs>
          <w:tab w:val="left" w:pos="709"/>
        </w:tabs>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 xml:space="preserve">Организацию управления процессом реализации Программы, координацию и мониторинг хода реализации программных мероприятий осуществляет </w:t>
      </w:r>
      <w:r w:rsidR="006E6B7E">
        <w:rPr>
          <w:rFonts w:ascii="Times New Roman" w:hAnsi="Times New Roman" w:cs="Times New Roman"/>
          <w:sz w:val="28"/>
          <w:szCs w:val="28"/>
        </w:rPr>
        <w:t>у</w:t>
      </w:r>
      <w:r w:rsidRPr="00734C48">
        <w:rPr>
          <w:rFonts w:ascii="Times New Roman" w:hAnsi="Times New Roman" w:cs="Times New Roman"/>
          <w:sz w:val="28"/>
          <w:szCs w:val="28"/>
        </w:rPr>
        <w:t xml:space="preserve">правление экономического анализа и торговли </w:t>
      </w:r>
      <w:r w:rsidR="000D4235" w:rsidRPr="00734C48">
        <w:rPr>
          <w:rFonts w:ascii="Times New Roman" w:hAnsi="Times New Roman" w:cs="Times New Roman"/>
          <w:sz w:val="28"/>
          <w:szCs w:val="28"/>
        </w:rPr>
        <w:t>а</w:t>
      </w:r>
      <w:r w:rsidRPr="00734C48">
        <w:rPr>
          <w:rFonts w:ascii="Times New Roman" w:hAnsi="Times New Roman" w:cs="Times New Roman"/>
          <w:sz w:val="28"/>
          <w:szCs w:val="28"/>
        </w:rPr>
        <w:t>дминистрации Кадошкинского муниципального района. В его обязанности входит:</w:t>
      </w:r>
    </w:p>
    <w:p w:rsidR="00AD6EF5" w:rsidRDefault="00D01F64" w:rsidP="00587381">
      <w:pPr>
        <w:spacing w:after="0" w:line="240" w:lineRule="auto"/>
        <w:jc w:val="both"/>
        <w:rPr>
          <w:rFonts w:ascii="Times New Roman" w:eastAsia="Times New Roman" w:hAnsi="Times New Roman" w:cs="Times New Roman"/>
          <w:color w:val="000000" w:themeColor="text1"/>
          <w:sz w:val="28"/>
          <w:szCs w:val="28"/>
          <w:lang w:eastAsia="ru-RU"/>
        </w:rPr>
      </w:pPr>
      <w:r w:rsidRPr="00734C48">
        <w:rPr>
          <w:rFonts w:ascii="Times New Roman" w:eastAsia="Times New Roman" w:hAnsi="Times New Roman" w:cs="Times New Roman"/>
          <w:color w:val="000000" w:themeColor="text1"/>
          <w:sz w:val="28"/>
          <w:szCs w:val="28"/>
          <w:lang w:eastAsia="ru-RU"/>
        </w:rPr>
        <w:t>- согласование объемов финансирования на очередной финансовый год;</w:t>
      </w:r>
    </w:p>
    <w:p w:rsidR="00AD6EF5" w:rsidRDefault="00D01F64" w:rsidP="00587381">
      <w:pPr>
        <w:spacing w:after="0" w:line="240" w:lineRule="auto"/>
        <w:jc w:val="both"/>
        <w:rPr>
          <w:rFonts w:ascii="Times New Roman" w:eastAsia="Times New Roman" w:hAnsi="Times New Roman" w:cs="Times New Roman"/>
          <w:color w:val="000000" w:themeColor="text1"/>
          <w:sz w:val="28"/>
          <w:szCs w:val="28"/>
          <w:lang w:eastAsia="ru-RU"/>
        </w:rPr>
      </w:pPr>
      <w:r w:rsidRPr="00734C48">
        <w:rPr>
          <w:rFonts w:ascii="Times New Roman" w:eastAsia="Times New Roman" w:hAnsi="Times New Roman" w:cs="Times New Roman"/>
          <w:color w:val="000000" w:themeColor="text1"/>
          <w:sz w:val="28"/>
          <w:szCs w:val="28"/>
          <w:lang w:eastAsia="ru-RU"/>
        </w:rPr>
        <w:t>- при сокращении объемов финансирования корректирование перечня мероприятий, определение приоритетов, принятие мер по привлечению внебюджетных источников для финансирования программы;</w:t>
      </w:r>
    </w:p>
    <w:p w:rsidR="00AD6EF5" w:rsidRDefault="00D01F64" w:rsidP="00587381">
      <w:pPr>
        <w:spacing w:after="0" w:line="240" w:lineRule="auto"/>
        <w:jc w:val="both"/>
        <w:rPr>
          <w:rFonts w:ascii="Times New Roman" w:eastAsia="Times New Roman" w:hAnsi="Times New Roman" w:cs="Times New Roman"/>
          <w:color w:val="000000" w:themeColor="text1"/>
          <w:sz w:val="28"/>
          <w:szCs w:val="28"/>
          <w:lang w:eastAsia="ru-RU"/>
        </w:rPr>
      </w:pPr>
      <w:r w:rsidRPr="00734C48">
        <w:rPr>
          <w:rFonts w:ascii="Times New Roman" w:eastAsia="Times New Roman" w:hAnsi="Times New Roman" w:cs="Times New Roman"/>
          <w:color w:val="000000" w:themeColor="text1"/>
          <w:sz w:val="28"/>
          <w:szCs w:val="28"/>
          <w:lang w:eastAsia="ru-RU"/>
        </w:rPr>
        <w:t>- контроль за качеством проводимых мероприятий, за выполнением сроков реализации мероприятий;</w:t>
      </w:r>
    </w:p>
    <w:p w:rsidR="00D01F64" w:rsidRDefault="00D01F64" w:rsidP="00587381">
      <w:pPr>
        <w:spacing w:after="0" w:line="240" w:lineRule="auto"/>
        <w:jc w:val="both"/>
        <w:rPr>
          <w:rFonts w:ascii="Times New Roman" w:eastAsia="Times New Roman" w:hAnsi="Times New Roman" w:cs="Times New Roman"/>
          <w:color w:val="000000" w:themeColor="text1"/>
          <w:sz w:val="28"/>
          <w:szCs w:val="28"/>
          <w:lang w:eastAsia="ru-RU"/>
        </w:rPr>
      </w:pPr>
      <w:r w:rsidRPr="00734C48">
        <w:rPr>
          <w:rFonts w:ascii="Times New Roman" w:eastAsia="Times New Roman" w:hAnsi="Times New Roman" w:cs="Times New Roman"/>
          <w:color w:val="000000" w:themeColor="text1"/>
          <w:sz w:val="28"/>
          <w:szCs w:val="28"/>
          <w:lang w:eastAsia="ru-RU"/>
        </w:rPr>
        <w:t>- сбор периодической отчетности о ходе выполнения программных мероприятий, подготовка доклада о реализации Программы и отчета об использовании бюджетных средств.</w:t>
      </w:r>
    </w:p>
    <w:p w:rsidR="00587381" w:rsidRPr="00734C48" w:rsidRDefault="00587381" w:rsidP="00587381">
      <w:pPr>
        <w:spacing w:after="0" w:line="240" w:lineRule="auto"/>
        <w:jc w:val="both"/>
        <w:rPr>
          <w:rFonts w:ascii="Times New Roman" w:eastAsia="Times New Roman" w:hAnsi="Times New Roman" w:cs="Times New Roman"/>
          <w:color w:val="000000" w:themeColor="text1"/>
          <w:sz w:val="28"/>
          <w:szCs w:val="28"/>
          <w:lang w:eastAsia="ru-RU"/>
        </w:rPr>
      </w:pPr>
    </w:p>
    <w:p w:rsidR="00BD0825" w:rsidRPr="00734C48" w:rsidRDefault="00BD0825" w:rsidP="00587381">
      <w:pPr>
        <w:spacing w:line="240" w:lineRule="auto"/>
        <w:rPr>
          <w:rFonts w:ascii="Times New Roman" w:hAnsi="Times New Roman" w:cs="Times New Roman"/>
          <w:b/>
          <w:sz w:val="28"/>
          <w:szCs w:val="28"/>
        </w:rPr>
      </w:pPr>
      <w:r w:rsidRPr="00734C48">
        <w:rPr>
          <w:rFonts w:ascii="Times New Roman" w:hAnsi="Times New Roman" w:cs="Times New Roman"/>
          <w:b/>
          <w:sz w:val="28"/>
          <w:szCs w:val="28"/>
        </w:rPr>
        <w:t>Раздел 7. Контроль за ходом реализации Программы</w:t>
      </w:r>
    </w:p>
    <w:p w:rsidR="00587381" w:rsidRDefault="00B602A6" w:rsidP="00587381">
      <w:pPr>
        <w:spacing w:line="240" w:lineRule="auto"/>
        <w:jc w:val="both"/>
        <w:rPr>
          <w:rFonts w:ascii="Times New Roman" w:hAnsi="Times New Roman" w:cs="Times New Roman"/>
          <w:color w:val="22272F"/>
          <w:sz w:val="28"/>
          <w:szCs w:val="28"/>
          <w:shd w:val="clear" w:color="auto" w:fill="FFFFFF"/>
        </w:rPr>
      </w:pPr>
      <w:r w:rsidRPr="00734C48">
        <w:rPr>
          <w:rFonts w:ascii="Times New Roman" w:hAnsi="Times New Roman" w:cs="Times New Roman"/>
          <w:color w:val="22272F"/>
          <w:sz w:val="28"/>
          <w:szCs w:val="28"/>
          <w:shd w:val="clear" w:color="auto" w:fill="FFFFFF"/>
        </w:rPr>
        <w:t>Контроль</w:t>
      </w:r>
      <w:r w:rsidR="001A13F7">
        <w:rPr>
          <w:rFonts w:ascii="Times New Roman" w:hAnsi="Times New Roman" w:cs="Times New Roman"/>
          <w:color w:val="22272F"/>
          <w:sz w:val="28"/>
          <w:szCs w:val="28"/>
          <w:shd w:val="clear" w:color="auto" w:fill="FFFFFF"/>
        </w:rPr>
        <w:t>,</w:t>
      </w:r>
      <w:r w:rsidRPr="00734C48">
        <w:rPr>
          <w:rFonts w:ascii="Times New Roman" w:hAnsi="Times New Roman" w:cs="Times New Roman"/>
          <w:color w:val="22272F"/>
          <w:sz w:val="28"/>
          <w:szCs w:val="28"/>
          <w:shd w:val="clear" w:color="auto" w:fill="FFFFFF"/>
        </w:rPr>
        <w:t>за выполнением Программы осуществляет  управлени</w:t>
      </w:r>
      <w:r w:rsidR="00A24871" w:rsidRPr="00734C48">
        <w:rPr>
          <w:rFonts w:ascii="Times New Roman" w:hAnsi="Times New Roman" w:cs="Times New Roman"/>
          <w:color w:val="22272F"/>
          <w:sz w:val="28"/>
          <w:szCs w:val="28"/>
          <w:shd w:val="clear" w:color="auto" w:fill="FFFFFF"/>
        </w:rPr>
        <w:t xml:space="preserve">е экономического анализа и торговли </w:t>
      </w:r>
      <w:r w:rsidRPr="00734C48">
        <w:rPr>
          <w:rFonts w:ascii="Times New Roman" w:hAnsi="Times New Roman" w:cs="Times New Roman"/>
          <w:color w:val="22272F"/>
          <w:sz w:val="28"/>
          <w:szCs w:val="28"/>
          <w:shd w:val="clear" w:color="auto" w:fill="FFFFFF"/>
        </w:rPr>
        <w:t xml:space="preserve">и </w:t>
      </w:r>
      <w:r w:rsidR="00955ED3" w:rsidRPr="00734C48">
        <w:rPr>
          <w:rFonts w:ascii="Times New Roman" w:hAnsi="Times New Roman" w:cs="Times New Roman"/>
          <w:color w:val="22272F"/>
          <w:sz w:val="28"/>
          <w:szCs w:val="28"/>
          <w:shd w:val="clear" w:color="auto" w:fill="FFFFFF"/>
        </w:rPr>
        <w:t>а</w:t>
      </w:r>
      <w:r w:rsidRPr="00734C48">
        <w:rPr>
          <w:rFonts w:ascii="Times New Roman" w:hAnsi="Times New Roman" w:cs="Times New Roman"/>
          <w:color w:val="22272F"/>
          <w:sz w:val="28"/>
          <w:szCs w:val="28"/>
          <w:shd w:val="clear" w:color="auto" w:fill="FFFFFF"/>
        </w:rPr>
        <w:t>дминистрация Кадошкинского муниципального района.</w:t>
      </w:r>
    </w:p>
    <w:p w:rsidR="00BD0825" w:rsidRPr="00734C48" w:rsidRDefault="00BD0825" w:rsidP="00587381">
      <w:pPr>
        <w:spacing w:line="240" w:lineRule="auto"/>
        <w:jc w:val="both"/>
        <w:rPr>
          <w:rFonts w:ascii="Times New Roman" w:hAnsi="Times New Roman" w:cs="Times New Roman"/>
          <w:b/>
          <w:bCs/>
          <w:sz w:val="28"/>
          <w:szCs w:val="28"/>
        </w:rPr>
      </w:pPr>
      <w:r w:rsidRPr="00734C48">
        <w:rPr>
          <w:rFonts w:ascii="Times New Roman" w:hAnsi="Times New Roman" w:cs="Times New Roman"/>
          <w:b/>
          <w:bCs/>
          <w:sz w:val="28"/>
          <w:szCs w:val="28"/>
        </w:rPr>
        <w:t>Раздел 8. Оценка социально-экономической эффективности Программы</w:t>
      </w:r>
    </w:p>
    <w:p w:rsidR="00BD0825" w:rsidRPr="00734C48" w:rsidRDefault="00BD0825" w:rsidP="00587381">
      <w:pPr>
        <w:tabs>
          <w:tab w:val="left" w:pos="851"/>
        </w:tabs>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Реализация Программы окажет позитивное влияние на экономическую и социальную ситуацию в районе в целом, будет способствовать улучшению инвестиционного климата, развитию объектов инфраструктуры поддержки малого и среднего предпринимательства в районе, повышению конкурентоспособности субъектов малого и среднего предпринимательства и улучшению качества предоставляемых услуг.</w:t>
      </w:r>
    </w:p>
    <w:p w:rsidR="00BD0825" w:rsidRPr="00734C48" w:rsidRDefault="00BD0825" w:rsidP="00587381">
      <w:pPr>
        <w:spacing w:after="0" w:line="240" w:lineRule="auto"/>
        <w:jc w:val="both"/>
        <w:rPr>
          <w:rFonts w:ascii="Times New Roman" w:hAnsi="Times New Roman" w:cs="Times New Roman"/>
          <w:sz w:val="28"/>
          <w:szCs w:val="28"/>
        </w:rPr>
      </w:pPr>
      <w:r w:rsidRPr="00734C48">
        <w:rPr>
          <w:rFonts w:ascii="Times New Roman" w:hAnsi="Times New Roman" w:cs="Times New Roman"/>
          <w:sz w:val="28"/>
          <w:szCs w:val="28"/>
        </w:rPr>
        <w:t>Эффективная реализация мероприятий Программы к концу 20</w:t>
      </w:r>
      <w:r w:rsidR="00D85B07" w:rsidRPr="00734C48">
        <w:rPr>
          <w:rFonts w:ascii="Times New Roman" w:hAnsi="Times New Roman" w:cs="Times New Roman"/>
          <w:sz w:val="28"/>
          <w:szCs w:val="28"/>
        </w:rPr>
        <w:t>2</w:t>
      </w:r>
      <w:r w:rsidR="0003346E">
        <w:rPr>
          <w:rFonts w:ascii="Times New Roman" w:hAnsi="Times New Roman" w:cs="Times New Roman"/>
          <w:sz w:val="28"/>
          <w:szCs w:val="28"/>
        </w:rPr>
        <w:t>4</w:t>
      </w:r>
      <w:r w:rsidRPr="00734C48">
        <w:rPr>
          <w:rFonts w:ascii="Times New Roman" w:hAnsi="Times New Roman" w:cs="Times New Roman"/>
          <w:sz w:val="28"/>
          <w:szCs w:val="28"/>
        </w:rPr>
        <w:t>года позволит:</w:t>
      </w:r>
    </w:p>
    <w:p w:rsidR="00BD0825" w:rsidRPr="00734C48" w:rsidRDefault="006E6B7E" w:rsidP="0058738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создать благоприятные условия для эффективного количественного роста и развития малого и среднего предпринимательства;</w:t>
      </w:r>
    </w:p>
    <w:p w:rsidR="00BD0825" w:rsidRPr="00734C48" w:rsidRDefault="006E6B7E"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BD0825" w:rsidRPr="00734C48">
        <w:rPr>
          <w:rFonts w:ascii="Times New Roman" w:hAnsi="Times New Roman" w:cs="Times New Roman"/>
          <w:sz w:val="28"/>
          <w:szCs w:val="28"/>
        </w:rPr>
        <w:t>получить перспективное развитие объектов инфраструктуры поддержки и развития малого и среднего бизнеса на муниципальном уровне;</w:t>
      </w:r>
    </w:p>
    <w:p w:rsidR="00BD0825" w:rsidRPr="00734C48" w:rsidRDefault="006E6B7E"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BD0825" w:rsidRPr="00734C48">
        <w:rPr>
          <w:rFonts w:ascii="Times New Roman" w:hAnsi="Times New Roman" w:cs="Times New Roman"/>
          <w:sz w:val="28"/>
          <w:szCs w:val="28"/>
        </w:rPr>
        <w:t>создать дополнительные рабочие места для населения района;</w:t>
      </w:r>
    </w:p>
    <w:p w:rsidR="00BD0825" w:rsidRPr="00734C48" w:rsidRDefault="006E6B7E"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BD0825" w:rsidRPr="00734C48">
        <w:rPr>
          <w:rFonts w:ascii="Times New Roman" w:hAnsi="Times New Roman" w:cs="Times New Roman"/>
          <w:sz w:val="28"/>
          <w:szCs w:val="28"/>
        </w:rPr>
        <w:t xml:space="preserve">обеспечить рост доли рынка, занимаемой конкурентоспособными товарами и социально значимыми услугами, производимыми субъектами малого и среднего предпринимательства; </w:t>
      </w:r>
    </w:p>
    <w:p w:rsidR="00BD0825" w:rsidRPr="00734C48" w:rsidRDefault="006E6B7E" w:rsidP="005873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BD0825" w:rsidRPr="00734C48">
        <w:rPr>
          <w:rFonts w:ascii="Times New Roman" w:hAnsi="Times New Roman" w:cs="Times New Roman"/>
          <w:sz w:val="28"/>
          <w:szCs w:val="28"/>
        </w:rPr>
        <w:t>создать благоприятный общественный климат и повысить престиж предпринимательской деятельности;</w:t>
      </w:r>
    </w:p>
    <w:p w:rsidR="00BD0825" w:rsidRPr="00734C48" w:rsidRDefault="006E6B7E" w:rsidP="0058738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D0825" w:rsidRPr="00734C48">
        <w:rPr>
          <w:rFonts w:ascii="Times New Roman" w:hAnsi="Times New Roman" w:cs="Times New Roman"/>
          <w:sz w:val="28"/>
          <w:szCs w:val="28"/>
        </w:rPr>
        <w:t>увеличить объем поступления налогов в бюджеты различного уровня и платежей во внебюджетные фонды от субъектов малого и среднего предпринимательства.</w:t>
      </w:r>
    </w:p>
    <w:p w:rsidR="00BD0825" w:rsidRPr="00734C48" w:rsidRDefault="00BD0825" w:rsidP="00587381">
      <w:pPr>
        <w:spacing w:after="0" w:line="240" w:lineRule="auto"/>
        <w:rPr>
          <w:rFonts w:ascii="Times New Roman" w:hAnsi="Times New Roman" w:cs="Times New Roman"/>
          <w:sz w:val="28"/>
          <w:szCs w:val="28"/>
        </w:rPr>
      </w:pPr>
      <w:r w:rsidRPr="00734C48">
        <w:rPr>
          <w:rFonts w:ascii="Times New Roman" w:hAnsi="Times New Roman" w:cs="Times New Roman"/>
          <w:sz w:val="28"/>
          <w:szCs w:val="28"/>
        </w:rPr>
        <w:t>Реализация Программы не повлечет негативных социальных, экономических и экологических последствий.</w:t>
      </w:r>
    </w:p>
    <w:p w:rsidR="00BD0825" w:rsidRPr="00734C48" w:rsidRDefault="00BD0825" w:rsidP="00587381">
      <w:pPr>
        <w:spacing w:after="0" w:line="240" w:lineRule="auto"/>
        <w:jc w:val="both"/>
        <w:rPr>
          <w:rFonts w:ascii="Times New Roman" w:hAnsi="Times New Roman" w:cs="Times New Roman"/>
          <w:bCs/>
          <w:sz w:val="28"/>
          <w:szCs w:val="28"/>
        </w:rPr>
      </w:pPr>
      <w:r w:rsidRPr="00734C48">
        <w:rPr>
          <w:rFonts w:ascii="Times New Roman" w:hAnsi="Times New Roman" w:cs="Times New Roman"/>
          <w:bCs/>
          <w:sz w:val="28"/>
          <w:szCs w:val="28"/>
        </w:rPr>
        <w:t>Методика оценки эффективности Программы (далее — методика) представляет собой алгоритм оценки в процессе (по годам)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rsidR="00BD0825" w:rsidRPr="00734C48" w:rsidRDefault="00BD0825" w:rsidP="00587381">
      <w:pPr>
        <w:spacing w:after="0" w:line="240" w:lineRule="auto"/>
        <w:jc w:val="both"/>
        <w:rPr>
          <w:rFonts w:ascii="Times New Roman" w:hAnsi="Times New Roman" w:cs="Times New Roman"/>
          <w:bCs/>
          <w:sz w:val="28"/>
          <w:szCs w:val="28"/>
        </w:rPr>
      </w:pPr>
      <w:r w:rsidRPr="00734C48">
        <w:rPr>
          <w:rFonts w:ascii="Times New Roman" w:hAnsi="Times New Roman" w:cs="Times New Roman"/>
          <w:bCs/>
          <w:sz w:val="28"/>
          <w:szCs w:val="28"/>
        </w:rPr>
        <w:t>Методика оценки эффективности реализации Программы  учитывает необходимость проведения оценок:</w:t>
      </w:r>
    </w:p>
    <w:p w:rsidR="00BD0825" w:rsidRPr="00734C48" w:rsidRDefault="00BD0825" w:rsidP="00587381">
      <w:pPr>
        <w:spacing w:after="0" w:line="240" w:lineRule="auto"/>
        <w:jc w:val="both"/>
        <w:rPr>
          <w:rFonts w:ascii="Times New Roman" w:hAnsi="Times New Roman" w:cs="Times New Roman"/>
          <w:bCs/>
          <w:sz w:val="28"/>
          <w:szCs w:val="28"/>
        </w:rPr>
      </w:pPr>
      <w:r w:rsidRPr="00734C48">
        <w:rPr>
          <w:rFonts w:ascii="Times New Roman" w:hAnsi="Times New Roman" w:cs="Times New Roman"/>
          <w:bCs/>
          <w:sz w:val="28"/>
          <w:szCs w:val="28"/>
        </w:rPr>
        <w:t>1)</w:t>
      </w:r>
      <w:r w:rsidRPr="00734C48">
        <w:rPr>
          <w:rFonts w:ascii="Times New Roman" w:hAnsi="Times New Roman" w:cs="Times New Roman"/>
          <w:bCs/>
          <w:sz w:val="28"/>
          <w:szCs w:val="28"/>
        </w:rPr>
        <w:tab/>
        <w:t>степени реализации основных мероприятий  (достижения ожидаемых непосредственных результатов их реализации), рассчитываемой как долю мероприятий, выполненных в полном объеме, по следующей формуле:</w:t>
      </w:r>
    </w:p>
    <w:p w:rsidR="00BD0825" w:rsidRPr="00734C48" w:rsidRDefault="00BD0825" w:rsidP="00587381">
      <w:pPr>
        <w:spacing w:after="0" w:line="240" w:lineRule="auto"/>
        <w:jc w:val="both"/>
        <w:rPr>
          <w:rFonts w:ascii="Times New Roman" w:hAnsi="Times New Roman" w:cs="Times New Roman"/>
          <w:bCs/>
          <w:sz w:val="28"/>
          <w:szCs w:val="28"/>
        </w:rPr>
      </w:pPr>
      <w:r w:rsidRPr="00734C48">
        <w:rPr>
          <w:rFonts w:ascii="Times New Roman" w:hAnsi="Times New Roman" w:cs="Times New Roman"/>
          <w:bCs/>
          <w:sz w:val="28"/>
          <w:szCs w:val="28"/>
        </w:rPr>
        <w:t>СРМ = МВ/М, где:</w:t>
      </w:r>
    </w:p>
    <w:p w:rsidR="00BD0825" w:rsidRPr="00734C48" w:rsidRDefault="00BD0825" w:rsidP="00587381">
      <w:pPr>
        <w:spacing w:after="0" w:line="240" w:lineRule="auto"/>
        <w:jc w:val="both"/>
        <w:rPr>
          <w:rFonts w:ascii="Times New Roman" w:hAnsi="Times New Roman" w:cs="Times New Roman"/>
          <w:bCs/>
          <w:sz w:val="28"/>
          <w:szCs w:val="28"/>
        </w:rPr>
      </w:pPr>
      <w:r w:rsidRPr="00734C48">
        <w:rPr>
          <w:rFonts w:ascii="Times New Roman" w:hAnsi="Times New Roman" w:cs="Times New Roman"/>
          <w:bCs/>
          <w:sz w:val="28"/>
          <w:szCs w:val="28"/>
        </w:rPr>
        <w:t>СРМ – степень реализации основных мероприятий;</w:t>
      </w:r>
    </w:p>
    <w:p w:rsidR="00BD0825" w:rsidRPr="00734C48" w:rsidRDefault="00BD0825" w:rsidP="00587381">
      <w:pPr>
        <w:spacing w:after="0" w:line="240" w:lineRule="auto"/>
        <w:jc w:val="both"/>
        <w:rPr>
          <w:rFonts w:ascii="Times New Roman" w:hAnsi="Times New Roman" w:cs="Times New Roman"/>
          <w:bCs/>
          <w:sz w:val="28"/>
          <w:szCs w:val="28"/>
        </w:rPr>
      </w:pPr>
      <w:r w:rsidRPr="00734C48">
        <w:rPr>
          <w:rFonts w:ascii="Times New Roman" w:hAnsi="Times New Roman" w:cs="Times New Roman"/>
          <w:bCs/>
          <w:sz w:val="28"/>
          <w:szCs w:val="28"/>
        </w:rPr>
        <w:t>МВ – количество мероприятий, выполненных в полном объеме, из числа мероприятий, запланированных к реализации в отчетном году;</w:t>
      </w:r>
    </w:p>
    <w:p w:rsidR="00BD0825" w:rsidRPr="00EE36F7" w:rsidRDefault="00BD0825" w:rsidP="00587381">
      <w:pPr>
        <w:spacing w:after="0" w:line="240" w:lineRule="auto"/>
        <w:jc w:val="both"/>
        <w:rPr>
          <w:rFonts w:ascii="Times New Roman" w:hAnsi="Times New Roman" w:cs="Times New Roman"/>
          <w:bCs/>
          <w:sz w:val="28"/>
          <w:szCs w:val="28"/>
        </w:rPr>
      </w:pPr>
      <w:r w:rsidRPr="00734C48">
        <w:rPr>
          <w:rFonts w:ascii="Times New Roman" w:hAnsi="Times New Roman" w:cs="Times New Roman"/>
          <w:bCs/>
          <w:sz w:val="28"/>
          <w:szCs w:val="28"/>
        </w:rPr>
        <w:t xml:space="preserve">М – общее количество мероприятий, запланированных к реализации в отчетном </w:t>
      </w:r>
      <w:r w:rsidRPr="00EE36F7">
        <w:rPr>
          <w:rFonts w:ascii="Times New Roman" w:hAnsi="Times New Roman" w:cs="Times New Roman"/>
          <w:bCs/>
          <w:sz w:val="28"/>
          <w:szCs w:val="28"/>
        </w:rPr>
        <w:t>году;</w:t>
      </w:r>
    </w:p>
    <w:p w:rsidR="00BD0825" w:rsidRPr="00EE36F7" w:rsidRDefault="00BD0825" w:rsidP="00587381">
      <w:pPr>
        <w:spacing w:after="0" w:line="240" w:lineRule="auto"/>
        <w:jc w:val="both"/>
        <w:rPr>
          <w:rFonts w:ascii="Times New Roman" w:hAnsi="Times New Roman" w:cs="Times New Roman"/>
          <w:bCs/>
          <w:sz w:val="28"/>
          <w:szCs w:val="28"/>
        </w:rPr>
      </w:pPr>
      <w:r w:rsidRPr="00EE36F7">
        <w:rPr>
          <w:rFonts w:ascii="Times New Roman" w:hAnsi="Times New Roman" w:cs="Times New Roman"/>
          <w:bCs/>
          <w:sz w:val="28"/>
          <w:szCs w:val="28"/>
        </w:rPr>
        <w:t>2) степени соответствия запланированному уровню затрат и оценки эффективности использования средств, направленных на реализацию Программы.</w:t>
      </w:r>
    </w:p>
    <w:p w:rsidR="00BD0825" w:rsidRPr="00EE36F7" w:rsidRDefault="00BD0825" w:rsidP="00587381">
      <w:pPr>
        <w:spacing w:after="0" w:line="240" w:lineRule="auto"/>
        <w:jc w:val="both"/>
        <w:rPr>
          <w:rFonts w:ascii="Times New Roman" w:hAnsi="Times New Roman" w:cs="Times New Roman"/>
          <w:bCs/>
          <w:sz w:val="28"/>
          <w:szCs w:val="28"/>
        </w:rPr>
      </w:pPr>
      <w:r w:rsidRPr="00EE36F7">
        <w:rPr>
          <w:rFonts w:ascii="Times New Roman" w:hAnsi="Times New Roman" w:cs="Times New Roman"/>
          <w:bCs/>
          <w:sz w:val="28"/>
          <w:szCs w:val="28"/>
        </w:rPr>
        <w:t>Оценка степени соответствия запланированному уровню затрат и эффективности использования средств, направленных на реализацию Программы, определяется путем сопоставления плановых и фактических объемов финансирования Программы  по формуле:</w:t>
      </w:r>
    </w:p>
    <w:p w:rsidR="00BD0825" w:rsidRPr="00EE36F7" w:rsidRDefault="00BD0825" w:rsidP="00587381">
      <w:pPr>
        <w:spacing w:after="0" w:line="240" w:lineRule="auto"/>
        <w:jc w:val="both"/>
        <w:rPr>
          <w:rFonts w:ascii="Times New Roman" w:hAnsi="Times New Roman" w:cs="Times New Roman"/>
          <w:bCs/>
          <w:sz w:val="28"/>
          <w:szCs w:val="28"/>
        </w:rPr>
      </w:pPr>
      <w:r w:rsidRPr="00EE36F7">
        <w:rPr>
          <w:rFonts w:ascii="Times New Roman" w:hAnsi="Times New Roman" w:cs="Times New Roman"/>
          <w:bCs/>
          <w:sz w:val="28"/>
          <w:szCs w:val="28"/>
        </w:rPr>
        <w:t>ССУЗ = ФФ/ ФП, где:</w:t>
      </w:r>
    </w:p>
    <w:p w:rsidR="00BD0825" w:rsidRPr="00EE36F7" w:rsidRDefault="00BD0825" w:rsidP="00587381">
      <w:pPr>
        <w:spacing w:after="0" w:line="240" w:lineRule="auto"/>
        <w:jc w:val="both"/>
        <w:rPr>
          <w:rFonts w:ascii="Times New Roman" w:hAnsi="Times New Roman" w:cs="Times New Roman"/>
          <w:bCs/>
          <w:sz w:val="28"/>
          <w:szCs w:val="28"/>
        </w:rPr>
      </w:pPr>
      <w:r w:rsidRPr="00EE36F7">
        <w:rPr>
          <w:rFonts w:ascii="Times New Roman" w:hAnsi="Times New Roman" w:cs="Times New Roman"/>
          <w:bCs/>
          <w:sz w:val="28"/>
          <w:szCs w:val="28"/>
        </w:rPr>
        <w:t>ССУЗ – уровень финансирования реализации Программы;</w:t>
      </w:r>
    </w:p>
    <w:p w:rsidR="00BD0825" w:rsidRPr="00EE36F7" w:rsidRDefault="00BD0825" w:rsidP="00587381">
      <w:pPr>
        <w:spacing w:after="0" w:line="240" w:lineRule="auto"/>
        <w:jc w:val="both"/>
        <w:rPr>
          <w:rFonts w:ascii="Times New Roman" w:hAnsi="Times New Roman" w:cs="Times New Roman"/>
          <w:bCs/>
          <w:sz w:val="28"/>
          <w:szCs w:val="28"/>
        </w:rPr>
      </w:pPr>
      <w:r w:rsidRPr="00EE36F7">
        <w:rPr>
          <w:rFonts w:ascii="Times New Roman" w:hAnsi="Times New Roman" w:cs="Times New Roman"/>
          <w:bCs/>
          <w:sz w:val="28"/>
          <w:szCs w:val="28"/>
        </w:rPr>
        <w:t>ФФ – фактический объем финансовых ресурсов, направленный на реализацию Программы;</w:t>
      </w:r>
    </w:p>
    <w:p w:rsidR="00BD0825" w:rsidRPr="00EE36F7" w:rsidRDefault="00BD0825" w:rsidP="00587381">
      <w:pPr>
        <w:spacing w:after="0" w:line="240" w:lineRule="auto"/>
        <w:rPr>
          <w:rFonts w:ascii="Times New Roman" w:hAnsi="Times New Roman" w:cs="Times New Roman"/>
          <w:bCs/>
          <w:sz w:val="28"/>
          <w:szCs w:val="28"/>
        </w:rPr>
      </w:pPr>
      <w:r w:rsidRPr="00EE36F7">
        <w:rPr>
          <w:rFonts w:ascii="Times New Roman" w:hAnsi="Times New Roman" w:cs="Times New Roman"/>
          <w:bCs/>
          <w:sz w:val="28"/>
          <w:szCs w:val="28"/>
        </w:rPr>
        <w:t>ФП – плановый объем финансовых ресурсов на соответствующий отчетный период;</w:t>
      </w:r>
    </w:p>
    <w:p w:rsidR="00BD0825" w:rsidRPr="00EE36F7" w:rsidRDefault="00BD0825" w:rsidP="00587381">
      <w:pPr>
        <w:spacing w:after="0" w:line="240" w:lineRule="auto"/>
        <w:rPr>
          <w:rFonts w:ascii="Times New Roman" w:hAnsi="Times New Roman" w:cs="Times New Roman"/>
          <w:bCs/>
          <w:sz w:val="28"/>
          <w:szCs w:val="28"/>
        </w:rPr>
      </w:pPr>
      <w:r w:rsidRPr="00EE36F7">
        <w:rPr>
          <w:rFonts w:ascii="Times New Roman" w:hAnsi="Times New Roman" w:cs="Times New Roman"/>
          <w:bCs/>
          <w:sz w:val="28"/>
          <w:szCs w:val="28"/>
        </w:rPr>
        <w:t>Оценка эффективности использования средств, направленных на реализацию Программы, определяется по формуле:</w:t>
      </w:r>
    </w:p>
    <w:p w:rsidR="00BD0825" w:rsidRPr="00EE36F7" w:rsidRDefault="00BD0825" w:rsidP="00587381">
      <w:pPr>
        <w:spacing w:after="0" w:line="240" w:lineRule="auto"/>
        <w:rPr>
          <w:rFonts w:ascii="Times New Roman" w:hAnsi="Times New Roman" w:cs="Times New Roman"/>
          <w:bCs/>
          <w:sz w:val="28"/>
          <w:szCs w:val="28"/>
        </w:rPr>
      </w:pPr>
      <w:r w:rsidRPr="00EE36F7">
        <w:rPr>
          <w:rFonts w:ascii="Times New Roman" w:hAnsi="Times New Roman" w:cs="Times New Roman"/>
          <w:bCs/>
          <w:sz w:val="28"/>
          <w:szCs w:val="28"/>
        </w:rPr>
        <w:t>ЭС = СРМ/ССУЗ</w:t>
      </w:r>
    </w:p>
    <w:p w:rsidR="00BD0825" w:rsidRPr="00EE36F7" w:rsidRDefault="00BD0825" w:rsidP="00587381">
      <w:pPr>
        <w:spacing w:after="0" w:line="240" w:lineRule="auto"/>
        <w:rPr>
          <w:rFonts w:ascii="Times New Roman" w:hAnsi="Times New Roman" w:cs="Times New Roman"/>
          <w:bCs/>
          <w:sz w:val="28"/>
          <w:szCs w:val="28"/>
        </w:rPr>
      </w:pPr>
      <w:r w:rsidRPr="00EE36F7">
        <w:rPr>
          <w:rFonts w:ascii="Times New Roman" w:hAnsi="Times New Roman" w:cs="Times New Roman"/>
          <w:bCs/>
          <w:sz w:val="28"/>
          <w:szCs w:val="28"/>
        </w:rPr>
        <w:t>3) степени достижения целей и решения задач Программы.</w:t>
      </w:r>
    </w:p>
    <w:p w:rsidR="00BD0825" w:rsidRPr="00EE36F7" w:rsidRDefault="00BD0825" w:rsidP="00587381">
      <w:pPr>
        <w:spacing w:after="0" w:line="240" w:lineRule="auto"/>
        <w:rPr>
          <w:rFonts w:ascii="Times New Roman" w:hAnsi="Times New Roman" w:cs="Times New Roman"/>
          <w:bCs/>
          <w:sz w:val="28"/>
          <w:szCs w:val="28"/>
        </w:rPr>
      </w:pPr>
      <w:r w:rsidRPr="00EE36F7">
        <w:rPr>
          <w:rFonts w:ascii="Times New Roman" w:hAnsi="Times New Roman" w:cs="Times New Roman"/>
          <w:bCs/>
          <w:sz w:val="28"/>
          <w:szCs w:val="28"/>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BD0825" w:rsidRPr="00EE36F7" w:rsidRDefault="00BD0825" w:rsidP="00587381">
      <w:pPr>
        <w:spacing w:after="0" w:line="240" w:lineRule="auto"/>
        <w:rPr>
          <w:rFonts w:ascii="Times New Roman" w:hAnsi="Times New Roman" w:cs="Times New Roman"/>
          <w:bCs/>
          <w:sz w:val="28"/>
          <w:szCs w:val="28"/>
        </w:rPr>
      </w:pPr>
      <w:r w:rsidRPr="00EE36F7">
        <w:rPr>
          <w:rFonts w:ascii="Times New Roman" w:hAnsi="Times New Roman" w:cs="Times New Roman"/>
          <w:bCs/>
          <w:sz w:val="28"/>
          <w:szCs w:val="28"/>
        </w:rPr>
        <w:t>СДЦ = (СДП1 + СДП2 + СДПn) / n, где:</w:t>
      </w:r>
    </w:p>
    <w:p w:rsidR="00BD0825" w:rsidRPr="00EE36F7" w:rsidRDefault="00BD0825" w:rsidP="00587381">
      <w:pPr>
        <w:spacing w:after="0" w:line="240" w:lineRule="auto"/>
        <w:rPr>
          <w:rFonts w:ascii="Times New Roman" w:hAnsi="Times New Roman" w:cs="Times New Roman"/>
          <w:bCs/>
          <w:sz w:val="28"/>
          <w:szCs w:val="28"/>
        </w:rPr>
      </w:pPr>
      <w:r w:rsidRPr="00EE36F7">
        <w:rPr>
          <w:rFonts w:ascii="Times New Roman" w:hAnsi="Times New Roman" w:cs="Times New Roman"/>
          <w:bCs/>
          <w:sz w:val="28"/>
          <w:szCs w:val="28"/>
        </w:rPr>
        <w:t>СДЦ - степень достижения целей (решения задач);</w:t>
      </w:r>
    </w:p>
    <w:p w:rsidR="00BD0825" w:rsidRPr="00EE36F7" w:rsidRDefault="00BD0825" w:rsidP="00587381">
      <w:pPr>
        <w:spacing w:after="0" w:line="240" w:lineRule="auto"/>
        <w:rPr>
          <w:rFonts w:ascii="Times New Roman" w:hAnsi="Times New Roman" w:cs="Times New Roman"/>
          <w:bCs/>
          <w:sz w:val="28"/>
          <w:szCs w:val="28"/>
        </w:rPr>
      </w:pPr>
      <w:r w:rsidRPr="00EE36F7">
        <w:rPr>
          <w:rFonts w:ascii="Times New Roman" w:hAnsi="Times New Roman" w:cs="Times New Roman"/>
          <w:bCs/>
          <w:sz w:val="28"/>
          <w:szCs w:val="28"/>
        </w:rPr>
        <w:t>СДП - степень достижения показателя (индикатора) Программы;</w:t>
      </w:r>
    </w:p>
    <w:p w:rsidR="00BD0825" w:rsidRPr="00EE36F7" w:rsidRDefault="00BD0825" w:rsidP="00587381">
      <w:pPr>
        <w:spacing w:after="0" w:line="240" w:lineRule="auto"/>
        <w:rPr>
          <w:rFonts w:ascii="Times New Roman" w:hAnsi="Times New Roman" w:cs="Times New Roman"/>
          <w:bCs/>
          <w:sz w:val="28"/>
          <w:szCs w:val="28"/>
        </w:rPr>
      </w:pPr>
      <w:r w:rsidRPr="00EE36F7">
        <w:rPr>
          <w:rFonts w:ascii="Times New Roman" w:hAnsi="Times New Roman" w:cs="Times New Roman"/>
          <w:bCs/>
          <w:sz w:val="28"/>
          <w:szCs w:val="28"/>
        </w:rPr>
        <w:t>n - количество показателей (индикаторов) Программы.</w:t>
      </w:r>
    </w:p>
    <w:p w:rsidR="00BD0825" w:rsidRPr="00EE36F7" w:rsidRDefault="00BD0825" w:rsidP="00587381">
      <w:pPr>
        <w:spacing w:after="0" w:line="240" w:lineRule="auto"/>
        <w:rPr>
          <w:rFonts w:ascii="Times New Roman" w:hAnsi="Times New Roman" w:cs="Times New Roman"/>
          <w:bCs/>
          <w:sz w:val="28"/>
          <w:szCs w:val="28"/>
        </w:rPr>
      </w:pPr>
      <w:r w:rsidRPr="00EE36F7">
        <w:rPr>
          <w:rFonts w:ascii="Times New Roman" w:hAnsi="Times New Roman" w:cs="Times New Roman"/>
          <w:bCs/>
          <w:sz w:val="28"/>
          <w:szCs w:val="28"/>
        </w:rPr>
        <w:t>Степень достижения показателя (индикатора) Программы (СДП) может рассчитываться по формуле:</w:t>
      </w:r>
    </w:p>
    <w:p w:rsidR="00BD0825" w:rsidRPr="00EE36F7" w:rsidRDefault="00BD0825" w:rsidP="00587381">
      <w:pPr>
        <w:spacing w:after="0" w:line="240" w:lineRule="auto"/>
        <w:rPr>
          <w:rFonts w:ascii="Times New Roman" w:hAnsi="Times New Roman" w:cs="Times New Roman"/>
          <w:bCs/>
          <w:sz w:val="28"/>
          <w:szCs w:val="28"/>
        </w:rPr>
      </w:pPr>
      <w:r w:rsidRPr="00EE36F7">
        <w:rPr>
          <w:rFonts w:ascii="Times New Roman" w:hAnsi="Times New Roman" w:cs="Times New Roman"/>
          <w:bCs/>
          <w:sz w:val="28"/>
          <w:szCs w:val="28"/>
        </w:rPr>
        <w:t>СДП = ЗФ/ЗП, где:</w:t>
      </w:r>
    </w:p>
    <w:p w:rsidR="00BD0825" w:rsidRPr="00EE36F7" w:rsidRDefault="00BD0825" w:rsidP="00587381">
      <w:pPr>
        <w:spacing w:after="0" w:line="240" w:lineRule="auto"/>
        <w:rPr>
          <w:rFonts w:ascii="Times New Roman" w:hAnsi="Times New Roman" w:cs="Times New Roman"/>
          <w:bCs/>
          <w:sz w:val="28"/>
          <w:szCs w:val="28"/>
        </w:rPr>
      </w:pPr>
      <w:r w:rsidRPr="00EE36F7">
        <w:rPr>
          <w:rFonts w:ascii="Times New Roman" w:hAnsi="Times New Roman" w:cs="Times New Roman"/>
          <w:bCs/>
          <w:sz w:val="28"/>
          <w:szCs w:val="28"/>
        </w:rPr>
        <w:t>ЗФ - фактическое значение показателя (индикатора) Программы;</w:t>
      </w:r>
    </w:p>
    <w:p w:rsidR="00BD0825" w:rsidRPr="00EE36F7" w:rsidRDefault="00BD0825" w:rsidP="00587381">
      <w:pPr>
        <w:spacing w:after="0" w:line="240" w:lineRule="auto"/>
        <w:rPr>
          <w:rFonts w:ascii="Times New Roman" w:hAnsi="Times New Roman" w:cs="Times New Roman"/>
          <w:bCs/>
          <w:sz w:val="28"/>
          <w:szCs w:val="28"/>
        </w:rPr>
      </w:pPr>
      <w:r w:rsidRPr="00EE36F7">
        <w:rPr>
          <w:rFonts w:ascii="Times New Roman" w:hAnsi="Times New Roman" w:cs="Times New Roman"/>
          <w:bCs/>
          <w:sz w:val="28"/>
          <w:szCs w:val="28"/>
        </w:rPr>
        <w:t>ЗП - плановое значение показателя (индикатора) Программы  (для показателей (индикаторов), желаемой тенденцией развития которых является рост значений) или,</w:t>
      </w:r>
    </w:p>
    <w:p w:rsidR="00BD0825" w:rsidRPr="00EE36F7" w:rsidRDefault="00BD0825" w:rsidP="00587381">
      <w:pPr>
        <w:spacing w:after="0" w:line="240" w:lineRule="auto"/>
        <w:rPr>
          <w:rFonts w:ascii="Times New Roman" w:hAnsi="Times New Roman" w:cs="Times New Roman"/>
          <w:bCs/>
          <w:sz w:val="28"/>
          <w:szCs w:val="28"/>
        </w:rPr>
      </w:pPr>
      <w:r w:rsidRPr="00EE36F7">
        <w:rPr>
          <w:rFonts w:ascii="Times New Roman" w:hAnsi="Times New Roman" w:cs="Times New Roman"/>
          <w:bCs/>
          <w:sz w:val="28"/>
          <w:szCs w:val="28"/>
        </w:rPr>
        <w:t>СДП = ЗП/ЗФ (для целевых показателей (индикаторов), желаемой тенденцией развития которых является снижение значений);</w:t>
      </w:r>
    </w:p>
    <w:p w:rsidR="00BD0825" w:rsidRPr="00EE36F7" w:rsidRDefault="00BD0825" w:rsidP="00587381">
      <w:pPr>
        <w:spacing w:after="0" w:line="240" w:lineRule="auto"/>
        <w:rPr>
          <w:rFonts w:ascii="Times New Roman" w:hAnsi="Times New Roman" w:cs="Times New Roman"/>
          <w:bCs/>
          <w:sz w:val="28"/>
          <w:szCs w:val="28"/>
        </w:rPr>
      </w:pPr>
      <w:r w:rsidRPr="00EE36F7">
        <w:rPr>
          <w:rFonts w:ascii="Times New Roman" w:hAnsi="Times New Roman" w:cs="Times New Roman"/>
          <w:bCs/>
          <w:sz w:val="28"/>
          <w:szCs w:val="28"/>
        </w:rPr>
        <w:t>4) общей оценки эффективности реализации Программы  (ЭГП) рассчитываемой по следующей формуле:</w:t>
      </w:r>
    </w:p>
    <w:p w:rsidR="00BD0825" w:rsidRPr="00EE36F7" w:rsidRDefault="00BD0825" w:rsidP="00587381">
      <w:pPr>
        <w:spacing w:after="0" w:line="240" w:lineRule="auto"/>
        <w:rPr>
          <w:rFonts w:ascii="Times New Roman" w:hAnsi="Times New Roman" w:cs="Times New Roman"/>
          <w:bCs/>
          <w:sz w:val="28"/>
          <w:szCs w:val="28"/>
        </w:rPr>
      </w:pPr>
      <w:r w:rsidRPr="00EE36F7">
        <w:rPr>
          <w:rFonts w:ascii="Times New Roman" w:hAnsi="Times New Roman" w:cs="Times New Roman"/>
          <w:bCs/>
          <w:sz w:val="28"/>
          <w:szCs w:val="28"/>
        </w:rPr>
        <w:t>ЭГП = СДЦ x ЭС.</w:t>
      </w:r>
    </w:p>
    <w:p w:rsidR="00BD0825" w:rsidRPr="00EE36F7" w:rsidRDefault="00BD0825" w:rsidP="00587381">
      <w:pPr>
        <w:spacing w:after="0" w:line="240" w:lineRule="auto"/>
        <w:rPr>
          <w:rFonts w:ascii="Times New Roman" w:hAnsi="Times New Roman" w:cs="Times New Roman"/>
          <w:bCs/>
          <w:sz w:val="28"/>
          <w:szCs w:val="28"/>
        </w:rPr>
      </w:pPr>
      <w:r w:rsidRPr="00EE36F7">
        <w:rPr>
          <w:rFonts w:ascii="Times New Roman" w:hAnsi="Times New Roman" w:cs="Times New Roman"/>
          <w:bCs/>
          <w:sz w:val="28"/>
          <w:szCs w:val="28"/>
        </w:rPr>
        <w:t>Вывод об эффективности (неэффективности) реализации Программы  может определяться на основании следующих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4"/>
        <w:gridCol w:w="3445"/>
      </w:tblGrid>
      <w:tr w:rsidR="00BD0825" w:rsidRPr="00EE36F7" w:rsidTr="00A704B3">
        <w:tc>
          <w:tcPr>
            <w:tcW w:w="6194" w:type="dxa"/>
            <w:tcBorders>
              <w:top w:val="single" w:sz="4" w:space="0" w:color="auto"/>
              <w:left w:val="single" w:sz="4" w:space="0" w:color="auto"/>
              <w:bottom w:val="single" w:sz="4" w:space="0" w:color="auto"/>
              <w:right w:val="single" w:sz="4" w:space="0" w:color="auto"/>
            </w:tcBorders>
            <w:hideMark/>
          </w:tcPr>
          <w:p w:rsidR="00BD0825" w:rsidRPr="00EE36F7" w:rsidRDefault="00BD0825" w:rsidP="00587381">
            <w:pPr>
              <w:spacing w:line="240" w:lineRule="auto"/>
              <w:rPr>
                <w:rFonts w:ascii="Times New Roman" w:hAnsi="Times New Roman" w:cs="Times New Roman"/>
                <w:bCs/>
                <w:sz w:val="28"/>
                <w:szCs w:val="28"/>
              </w:rPr>
            </w:pPr>
            <w:r w:rsidRPr="00EE36F7">
              <w:rPr>
                <w:rFonts w:ascii="Times New Roman" w:hAnsi="Times New Roman" w:cs="Times New Roman"/>
                <w:bCs/>
                <w:sz w:val="28"/>
                <w:szCs w:val="28"/>
              </w:rPr>
              <w:t>Вывод об эффективности реализации муниципальной программы</w:t>
            </w:r>
          </w:p>
        </w:tc>
        <w:tc>
          <w:tcPr>
            <w:tcW w:w="3445" w:type="dxa"/>
            <w:tcBorders>
              <w:top w:val="single" w:sz="4" w:space="0" w:color="auto"/>
              <w:left w:val="single" w:sz="4" w:space="0" w:color="auto"/>
              <w:bottom w:val="single" w:sz="4" w:space="0" w:color="auto"/>
              <w:right w:val="single" w:sz="4" w:space="0" w:color="auto"/>
            </w:tcBorders>
            <w:hideMark/>
          </w:tcPr>
          <w:p w:rsidR="00BD0825" w:rsidRPr="00EE36F7" w:rsidRDefault="00BD0825" w:rsidP="00587381">
            <w:pPr>
              <w:spacing w:line="240" w:lineRule="auto"/>
              <w:rPr>
                <w:rFonts w:ascii="Times New Roman" w:hAnsi="Times New Roman" w:cs="Times New Roman"/>
                <w:bCs/>
                <w:sz w:val="28"/>
                <w:szCs w:val="28"/>
              </w:rPr>
            </w:pPr>
            <w:r w:rsidRPr="00EE36F7">
              <w:rPr>
                <w:rFonts w:ascii="Times New Roman" w:hAnsi="Times New Roman" w:cs="Times New Roman"/>
                <w:bCs/>
                <w:sz w:val="28"/>
                <w:szCs w:val="28"/>
              </w:rPr>
              <w:t>Критерий оценки   эффективности ЭГП</w:t>
            </w:r>
          </w:p>
        </w:tc>
      </w:tr>
      <w:tr w:rsidR="00BD0825" w:rsidRPr="00EE36F7" w:rsidTr="00A704B3">
        <w:tc>
          <w:tcPr>
            <w:tcW w:w="6194" w:type="dxa"/>
            <w:tcBorders>
              <w:top w:val="single" w:sz="4" w:space="0" w:color="auto"/>
              <w:left w:val="single" w:sz="4" w:space="0" w:color="auto"/>
              <w:bottom w:val="single" w:sz="4" w:space="0" w:color="auto"/>
              <w:right w:val="single" w:sz="4" w:space="0" w:color="auto"/>
            </w:tcBorders>
            <w:hideMark/>
          </w:tcPr>
          <w:p w:rsidR="00BD0825" w:rsidRPr="00EE36F7" w:rsidRDefault="00BD0825" w:rsidP="00587381">
            <w:pPr>
              <w:spacing w:line="240" w:lineRule="auto"/>
              <w:rPr>
                <w:rFonts w:ascii="Times New Roman" w:hAnsi="Times New Roman" w:cs="Times New Roman"/>
                <w:bCs/>
                <w:sz w:val="28"/>
                <w:szCs w:val="28"/>
              </w:rPr>
            </w:pPr>
            <w:r w:rsidRPr="00EE36F7">
              <w:rPr>
                <w:rFonts w:ascii="Times New Roman" w:hAnsi="Times New Roman" w:cs="Times New Roman"/>
                <w:bCs/>
                <w:sz w:val="28"/>
                <w:szCs w:val="28"/>
              </w:rPr>
              <w:t>Неэффективная</w:t>
            </w:r>
          </w:p>
        </w:tc>
        <w:tc>
          <w:tcPr>
            <w:tcW w:w="3445" w:type="dxa"/>
            <w:tcBorders>
              <w:top w:val="single" w:sz="4" w:space="0" w:color="auto"/>
              <w:left w:val="single" w:sz="4" w:space="0" w:color="auto"/>
              <w:bottom w:val="single" w:sz="4" w:space="0" w:color="auto"/>
              <w:right w:val="single" w:sz="4" w:space="0" w:color="auto"/>
            </w:tcBorders>
            <w:hideMark/>
          </w:tcPr>
          <w:p w:rsidR="00BD0825" w:rsidRPr="00EE36F7" w:rsidRDefault="00BD0825" w:rsidP="00587381">
            <w:pPr>
              <w:spacing w:line="240" w:lineRule="auto"/>
              <w:rPr>
                <w:rFonts w:ascii="Times New Roman" w:hAnsi="Times New Roman" w:cs="Times New Roman"/>
                <w:bCs/>
                <w:sz w:val="28"/>
                <w:szCs w:val="28"/>
              </w:rPr>
            </w:pPr>
            <w:r w:rsidRPr="00EE36F7">
              <w:rPr>
                <w:rFonts w:ascii="Times New Roman" w:hAnsi="Times New Roman" w:cs="Times New Roman"/>
                <w:bCs/>
                <w:sz w:val="28"/>
                <w:szCs w:val="28"/>
              </w:rPr>
              <w:t>менее 0,5</w:t>
            </w:r>
          </w:p>
        </w:tc>
      </w:tr>
      <w:tr w:rsidR="00BD0825" w:rsidRPr="00EE36F7" w:rsidTr="00A704B3">
        <w:tc>
          <w:tcPr>
            <w:tcW w:w="6194" w:type="dxa"/>
            <w:tcBorders>
              <w:top w:val="single" w:sz="4" w:space="0" w:color="auto"/>
              <w:left w:val="single" w:sz="4" w:space="0" w:color="auto"/>
              <w:bottom w:val="single" w:sz="4" w:space="0" w:color="auto"/>
              <w:right w:val="single" w:sz="4" w:space="0" w:color="auto"/>
            </w:tcBorders>
            <w:hideMark/>
          </w:tcPr>
          <w:p w:rsidR="00BD0825" w:rsidRPr="00EE36F7" w:rsidRDefault="00BD0825" w:rsidP="00587381">
            <w:pPr>
              <w:spacing w:line="240" w:lineRule="auto"/>
              <w:rPr>
                <w:rFonts w:ascii="Times New Roman" w:hAnsi="Times New Roman" w:cs="Times New Roman"/>
                <w:bCs/>
                <w:sz w:val="28"/>
                <w:szCs w:val="28"/>
              </w:rPr>
            </w:pPr>
            <w:r w:rsidRPr="00EE36F7">
              <w:rPr>
                <w:rFonts w:ascii="Times New Roman" w:hAnsi="Times New Roman" w:cs="Times New Roman"/>
                <w:bCs/>
                <w:sz w:val="28"/>
                <w:szCs w:val="28"/>
              </w:rPr>
              <w:t>Уровень эффективности удовлетворительный</w:t>
            </w:r>
          </w:p>
        </w:tc>
        <w:tc>
          <w:tcPr>
            <w:tcW w:w="3445" w:type="dxa"/>
            <w:tcBorders>
              <w:top w:val="single" w:sz="4" w:space="0" w:color="auto"/>
              <w:left w:val="single" w:sz="4" w:space="0" w:color="auto"/>
              <w:bottom w:val="single" w:sz="4" w:space="0" w:color="auto"/>
              <w:right w:val="single" w:sz="4" w:space="0" w:color="auto"/>
            </w:tcBorders>
            <w:hideMark/>
          </w:tcPr>
          <w:p w:rsidR="00BD0825" w:rsidRPr="00EE36F7" w:rsidRDefault="00BD0825" w:rsidP="00587381">
            <w:pPr>
              <w:spacing w:line="240" w:lineRule="auto"/>
              <w:rPr>
                <w:rFonts w:ascii="Times New Roman" w:hAnsi="Times New Roman" w:cs="Times New Roman"/>
                <w:bCs/>
                <w:sz w:val="28"/>
                <w:szCs w:val="28"/>
              </w:rPr>
            </w:pPr>
            <w:r w:rsidRPr="00EE36F7">
              <w:rPr>
                <w:rFonts w:ascii="Times New Roman" w:hAnsi="Times New Roman" w:cs="Times New Roman"/>
                <w:bCs/>
                <w:sz w:val="28"/>
                <w:szCs w:val="28"/>
              </w:rPr>
              <w:t>0,5 - 0,79</w:t>
            </w:r>
          </w:p>
        </w:tc>
      </w:tr>
      <w:tr w:rsidR="00BD0825" w:rsidRPr="00EE36F7" w:rsidTr="00A704B3">
        <w:tc>
          <w:tcPr>
            <w:tcW w:w="6194" w:type="dxa"/>
            <w:tcBorders>
              <w:top w:val="single" w:sz="4" w:space="0" w:color="auto"/>
              <w:left w:val="single" w:sz="4" w:space="0" w:color="auto"/>
              <w:bottom w:val="single" w:sz="4" w:space="0" w:color="auto"/>
              <w:right w:val="single" w:sz="4" w:space="0" w:color="auto"/>
            </w:tcBorders>
            <w:hideMark/>
          </w:tcPr>
          <w:p w:rsidR="00BD0825" w:rsidRPr="00EE36F7" w:rsidRDefault="00BD0825" w:rsidP="00587381">
            <w:pPr>
              <w:spacing w:line="240" w:lineRule="auto"/>
              <w:rPr>
                <w:rFonts w:ascii="Times New Roman" w:hAnsi="Times New Roman" w:cs="Times New Roman"/>
                <w:bCs/>
                <w:sz w:val="28"/>
                <w:szCs w:val="28"/>
              </w:rPr>
            </w:pPr>
            <w:r w:rsidRPr="00EE36F7">
              <w:rPr>
                <w:rFonts w:ascii="Times New Roman" w:hAnsi="Times New Roman" w:cs="Times New Roman"/>
                <w:bCs/>
                <w:sz w:val="28"/>
                <w:szCs w:val="28"/>
              </w:rPr>
              <w:t>Эффективная</w:t>
            </w:r>
          </w:p>
        </w:tc>
        <w:tc>
          <w:tcPr>
            <w:tcW w:w="3445" w:type="dxa"/>
            <w:tcBorders>
              <w:top w:val="single" w:sz="4" w:space="0" w:color="auto"/>
              <w:left w:val="single" w:sz="4" w:space="0" w:color="auto"/>
              <w:bottom w:val="single" w:sz="4" w:space="0" w:color="auto"/>
              <w:right w:val="single" w:sz="4" w:space="0" w:color="auto"/>
            </w:tcBorders>
            <w:hideMark/>
          </w:tcPr>
          <w:p w:rsidR="00BD0825" w:rsidRPr="00EE36F7" w:rsidRDefault="00BD0825" w:rsidP="00587381">
            <w:pPr>
              <w:spacing w:line="240" w:lineRule="auto"/>
              <w:rPr>
                <w:rFonts w:ascii="Times New Roman" w:hAnsi="Times New Roman" w:cs="Times New Roman"/>
                <w:bCs/>
                <w:sz w:val="28"/>
                <w:szCs w:val="28"/>
              </w:rPr>
            </w:pPr>
            <w:r w:rsidRPr="00EE36F7">
              <w:rPr>
                <w:rFonts w:ascii="Times New Roman" w:hAnsi="Times New Roman" w:cs="Times New Roman"/>
                <w:bCs/>
                <w:sz w:val="28"/>
                <w:szCs w:val="28"/>
              </w:rPr>
              <w:t>0,8 - 1</w:t>
            </w:r>
          </w:p>
        </w:tc>
      </w:tr>
      <w:tr w:rsidR="00BD0825" w:rsidRPr="00EE36F7" w:rsidTr="00A704B3">
        <w:tc>
          <w:tcPr>
            <w:tcW w:w="6194" w:type="dxa"/>
            <w:tcBorders>
              <w:top w:val="single" w:sz="4" w:space="0" w:color="auto"/>
              <w:left w:val="single" w:sz="4" w:space="0" w:color="auto"/>
              <w:bottom w:val="single" w:sz="4" w:space="0" w:color="auto"/>
              <w:right w:val="single" w:sz="4" w:space="0" w:color="auto"/>
            </w:tcBorders>
            <w:hideMark/>
          </w:tcPr>
          <w:p w:rsidR="00BD0825" w:rsidRPr="00EE36F7" w:rsidRDefault="00BD0825" w:rsidP="00587381">
            <w:pPr>
              <w:spacing w:line="240" w:lineRule="auto"/>
              <w:rPr>
                <w:rFonts w:ascii="Times New Roman" w:hAnsi="Times New Roman" w:cs="Times New Roman"/>
                <w:bCs/>
                <w:sz w:val="28"/>
                <w:szCs w:val="28"/>
              </w:rPr>
            </w:pPr>
            <w:r w:rsidRPr="00EE36F7">
              <w:rPr>
                <w:rFonts w:ascii="Times New Roman" w:hAnsi="Times New Roman" w:cs="Times New Roman"/>
                <w:bCs/>
                <w:sz w:val="28"/>
                <w:szCs w:val="28"/>
              </w:rPr>
              <w:t>Высокоэффективная</w:t>
            </w:r>
          </w:p>
        </w:tc>
        <w:tc>
          <w:tcPr>
            <w:tcW w:w="3445" w:type="dxa"/>
            <w:tcBorders>
              <w:top w:val="single" w:sz="4" w:space="0" w:color="auto"/>
              <w:left w:val="single" w:sz="4" w:space="0" w:color="auto"/>
              <w:bottom w:val="single" w:sz="4" w:space="0" w:color="auto"/>
              <w:right w:val="single" w:sz="4" w:space="0" w:color="auto"/>
            </w:tcBorders>
            <w:hideMark/>
          </w:tcPr>
          <w:p w:rsidR="00BD0825" w:rsidRPr="00EE36F7" w:rsidRDefault="00BD0825" w:rsidP="00587381">
            <w:pPr>
              <w:spacing w:line="240" w:lineRule="auto"/>
              <w:rPr>
                <w:rFonts w:ascii="Times New Roman" w:hAnsi="Times New Roman" w:cs="Times New Roman"/>
                <w:bCs/>
                <w:sz w:val="28"/>
                <w:szCs w:val="28"/>
              </w:rPr>
            </w:pPr>
            <w:r w:rsidRPr="00EE36F7">
              <w:rPr>
                <w:rFonts w:ascii="Times New Roman" w:hAnsi="Times New Roman" w:cs="Times New Roman"/>
                <w:bCs/>
                <w:sz w:val="28"/>
                <w:szCs w:val="28"/>
              </w:rPr>
              <w:t>более 1</w:t>
            </w:r>
          </w:p>
        </w:tc>
      </w:tr>
    </w:tbl>
    <w:p w:rsidR="00BD0825" w:rsidRPr="00EE36F7" w:rsidRDefault="00BD0825" w:rsidP="00587381">
      <w:pPr>
        <w:spacing w:line="240" w:lineRule="auto"/>
        <w:rPr>
          <w:rFonts w:ascii="Times New Roman" w:hAnsi="Times New Roman" w:cs="Times New Roman"/>
          <w:bCs/>
          <w:sz w:val="28"/>
          <w:szCs w:val="28"/>
        </w:rPr>
      </w:pPr>
    </w:p>
    <w:p w:rsidR="00BD0825" w:rsidRPr="00EE36F7" w:rsidRDefault="00BD0825" w:rsidP="00587381">
      <w:pPr>
        <w:spacing w:line="240" w:lineRule="auto"/>
        <w:jc w:val="both"/>
        <w:rPr>
          <w:rFonts w:ascii="Times New Roman" w:hAnsi="Times New Roman" w:cs="Times New Roman"/>
          <w:bCs/>
          <w:sz w:val="28"/>
          <w:szCs w:val="28"/>
        </w:rPr>
      </w:pPr>
      <w:r w:rsidRPr="00EE36F7">
        <w:rPr>
          <w:rFonts w:ascii="Times New Roman" w:hAnsi="Times New Roman" w:cs="Times New Roman"/>
          <w:bCs/>
          <w:sz w:val="28"/>
          <w:szCs w:val="28"/>
        </w:rPr>
        <w:t>Оценка эффективности Программы осуществляется ответственным исполнителем ежегодно.</w:t>
      </w:r>
    </w:p>
    <w:p w:rsidR="00116180" w:rsidRDefault="00116180" w:rsidP="00587381">
      <w:pPr>
        <w:spacing w:after="0" w:line="240" w:lineRule="auto"/>
        <w:jc w:val="right"/>
        <w:rPr>
          <w:rFonts w:ascii="Times New Roman" w:hAnsi="Times New Roman" w:cs="Times New Roman"/>
          <w:bCs/>
          <w:sz w:val="28"/>
          <w:szCs w:val="28"/>
        </w:rPr>
      </w:pPr>
    </w:p>
    <w:p w:rsidR="00116180" w:rsidRDefault="00116180" w:rsidP="00587381">
      <w:pPr>
        <w:spacing w:after="0" w:line="240" w:lineRule="auto"/>
        <w:jc w:val="right"/>
        <w:rPr>
          <w:rFonts w:ascii="Times New Roman" w:hAnsi="Times New Roman" w:cs="Times New Roman"/>
          <w:bCs/>
          <w:sz w:val="28"/>
          <w:szCs w:val="28"/>
        </w:rPr>
      </w:pPr>
    </w:p>
    <w:p w:rsidR="008E719C" w:rsidRDefault="008E719C" w:rsidP="00587381">
      <w:pPr>
        <w:spacing w:after="0" w:line="240" w:lineRule="auto"/>
        <w:jc w:val="right"/>
        <w:rPr>
          <w:rFonts w:ascii="Times New Roman" w:hAnsi="Times New Roman" w:cs="Times New Roman"/>
          <w:bCs/>
          <w:sz w:val="28"/>
          <w:szCs w:val="28"/>
        </w:rPr>
      </w:pPr>
    </w:p>
    <w:p w:rsidR="00B90930" w:rsidRDefault="00B90930" w:rsidP="00587381">
      <w:pPr>
        <w:spacing w:after="0" w:line="240" w:lineRule="auto"/>
        <w:jc w:val="right"/>
        <w:rPr>
          <w:rFonts w:ascii="Times New Roman" w:hAnsi="Times New Roman" w:cs="Times New Roman"/>
          <w:bCs/>
          <w:sz w:val="28"/>
          <w:szCs w:val="28"/>
        </w:rPr>
      </w:pPr>
    </w:p>
    <w:p w:rsidR="00B90930" w:rsidRDefault="00B90930" w:rsidP="00587381">
      <w:pPr>
        <w:spacing w:after="0" w:line="240" w:lineRule="auto"/>
        <w:jc w:val="right"/>
        <w:rPr>
          <w:rFonts w:ascii="Times New Roman" w:hAnsi="Times New Roman" w:cs="Times New Roman"/>
          <w:bCs/>
          <w:sz w:val="28"/>
          <w:szCs w:val="28"/>
        </w:rPr>
      </w:pPr>
    </w:p>
    <w:p w:rsidR="00B90930" w:rsidRDefault="00B90930" w:rsidP="00587381">
      <w:pPr>
        <w:spacing w:after="0" w:line="240" w:lineRule="auto"/>
        <w:jc w:val="right"/>
        <w:rPr>
          <w:rFonts w:ascii="Times New Roman" w:hAnsi="Times New Roman" w:cs="Times New Roman"/>
          <w:bCs/>
          <w:sz w:val="28"/>
          <w:szCs w:val="28"/>
        </w:rPr>
      </w:pPr>
    </w:p>
    <w:p w:rsidR="008E719C" w:rsidRDefault="008E719C" w:rsidP="00587381">
      <w:pPr>
        <w:spacing w:after="0" w:line="240" w:lineRule="auto"/>
        <w:jc w:val="right"/>
        <w:rPr>
          <w:rFonts w:ascii="Times New Roman" w:hAnsi="Times New Roman" w:cs="Times New Roman"/>
          <w:bCs/>
          <w:sz w:val="28"/>
          <w:szCs w:val="28"/>
        </w:rPr>
      </w:pPr>
    </w:p>
    <w:p w:rsidR="00BD0825" w:rsidRPr="007D1FEF" w:rsidRDefault="00BD0825" w:rsidP="00587381">
      <w:pPr>
        <w:spacing w:after="0" w:line="240" w:lineRule="auto"/>
        <w:jc w:val="right"/>
        <w:rPr>
          <w:rFonts w:ascii="Times New Roman" w:hAnsi="Times New Roman" w:cs="Times New Roman"/>
          <w:sz w:val="24"/>
          <w:szCs w:val="24"/>
        </w:rPr>
      </w:pPr>
      <w:r w:rsidRPr="007D1FEF">
        <w:rPr>
          <w:rFonts w:ascii="Times New Roman" w:hAnsi="Times New Roman" w:cs="Times New Roman"/>
          <w:bCs/>
          <w:sz w:val="24"/>
          <w:szCs w:val="24"/>
        </w:rPr>
        <w:t>Приложение 1</w:t>
      </w:r>
    </w:p>
    <w:p w:rsidR="008E719C" w:rsidRPr="007D1FEF" w:rsidRDefault="00BD0825" w:rsidP="00587381">
      <w:pPr>
        <w:spacing w:after="0" w:line="240" w:lineRule="auto"/>
        <w:jc w:val="right"/>
        <w:rPr>
          <w:rFonts w:ascii="Times New Roman" w:hAnsi="Times New Roman" w:cs="Times New Roman"/>
          <w:bCs/>
          <w:sz w:val="24"/>
          <w:szCs w:val="24"/>
        </w:rPr>
      </w:pPr>
      <w:r w:rsidRPr="007D1FEF">
        <w:rPr>
          <w:rFonts w:ascii="Times New Roman" w:hAnsi="Times New Roman" w:cs="Times New Roman"/>
          <w:bCs/>
          <w:sz w:val="24"/>
          <w:szCs w:val="24"/>
        </w:rPr>
        <w:t xml:space="preserve">к </w:t>
      </w:r>
      <w:r w:rsidR="008E719C" w:rsidRPr="007D1FEF">
        <w:rPr>
          <w:rFonts w:ascii="Times New Roman" w:hAnsi="Times New Roman" w:cs="Times New Roman"/>
          <w:bCs/>
          <w:sz w:val="24"/>
          <w:szCs w:val="24"/>
        </w:rPr>
        <w:t xml:space="preserve"> муниципальной программе</w:t>
      </w:r>
    </w:p>
    <w:p w:rsidR="00BD0825" w:rsidRPr="007D1FEF" w:rsidRDefault="008E719C" w:rsidP="00587381">
      <w:pPr>
        <w:spacing w:after="0" w:line="240" w:lineRule="auto"/>
        <w:jc w:val="right"/>
        <w:rPr>
          <w:rFonts w:ascii="Times New Roman" w:hAnsi="Times New Roman" w:cs="Times New Roman"/>
          <w:sz w:val="24"/>
          <w:szCs w:val="24"/>
        </w:rPr>
      </w:pPr>
      <w:r w:rsidRPr="007D1FEF">
        <w:rPr>
          <w:rFonts w:ascii="Times New Roman" w:hAnsi="Times New Roman" w:cs="Times New Roman"/>
          <w:bCs/>
          <w:sz w:val="24"/>
          <w:szCs w:val="24"/>
        </w:rPr>
        <w:t>«Развитие</w:t>
      </w:r>
      <w:r w:rsidR="00BD0825" w:rsidRPr="007D1FEF">
        <w:rPr>
          <w:rFonts w:ascii="Times New Roman" w:hAnsi="Times New Roman" w:cs="Times New Roman"/>
          <w:bCs/>
          <w:sz w:val="24"/>
          <w:szCs w:val="24"/>
        </w:rPr>
        <w:t xml:space="preserve"> малого</w:t>
      </w:r>
    </w:p>
    <w:p w:rsidR="00BD0825" w:rsidRPr="007D1FEF" w:rsidRDefault="00BD0825" w:rsidP="00587381">
      <w:pPr>
        <w:spacing w:after="0" w:line="240" w:lineRule="auto"/>
        <w:jc w:val="right"/>
        <w:rPr>
          <w:rFonts w:ascii="Times New Roman" w:hAnsi="Times New Roman" w:cs="Times New Roman"/>
          <w:bCs/>
          <w:sz w:val="24"/>
          <w:szCs w:val="24"/>
        </w:rPr>
      </w:pPr>
      <w:r w:rsidRPr="007D1FEF">
        <w:rPr>
          <w:rFonts w:ascii="Times New Roman" w:hAnsi="Times New Roman" w:cs="Times New Roman"/>
          <w:bCs/>
          <w:sz w:val="24"/>
          <w:szCs w:val="24"/>
        </w:rPr>
        <w:t xml:space="preserve">                                                                           и среднего предпринимательства</w:t>
      </w:r>
    </w:p>
    <w:p w:rsidR="00BD0825" w:rsidRPr="007D1FEF" w:rsidRDefault="00BD0825" w:rsidP="00587381">
      <w:pPr>
        <w:spacing w:after="0" w:line="240" w:lineRule="auto"/>
        <w:jc w:val="right"/>
        <w:rPr>
          <w:rFonts w:ascii="Times New Roman" w:hAnsi="Times New Roman" w:cs="Times New Roman"/>
          <w:bCs/>
          <w:sz w:val="24"/>
          <w:szCs w:val="24"/>
        </w:rPr>
      </w:pPr>
      <w:r w:rsidRPr="007D1FEF">
        <w:rPr>
          <w:rFonts w:ascii="Times New Roman" w:hAnsi="Times New Roman" w:cs="Times New Roman"/>
          <w:bCs/>
          <w:sz w:val="24"/>
          <w:szCs w:val="24"/>
        </w:rPr>
        <w:t xml:space="preserve">                                                                           в Кадошкинском муниципальном </w:t>
      </w:r>
    </w:p>
    <w:p w:rsidR="00BD0825" w:rsidRPr="007D1FEF" w:rsidRDefault="00BD0825" w:rsidP="00587381">
      <w:pPr>
        <w:spacing w:after="0" w:line="240" w:lineRule="auto"/>
        <w:jc w:val="right"/>
        <w:rPr>
          <w:rFonts w:ascii="Times New Roman" w:hAnsi="Times New Roman" w:cs="Times New Roman"/>
          <w:bCs/>
          <w:sz w:val="24"/>
          <w:szCs w:val="24"/>
        </w:rPr>
      </w:pPr>
      <w:r w:rsidRPr="007D1FEF">
        <w:rPr>
          <w:rFonts w:ascii="Times New Roman" w:hAnsi="Times New Roman" w:cs="Times New Roman"/>
          <w:bCs/>
          <w:sz w:val="24"/>
          <w:szCs w:val="24"/>
        </w:rPr>
        <w:t xml:space="preserve">районе Республики Мордовия               </w:t>
      </w:r>
    </w:p>
    <w:p w:rsidR="00BD0825" w:rsidRPr="007D1FEF" w:rsidRDefault="00BD0825" w:rsidP="00587381">
      <w:pPr>
        <w:spacing w:after="0" w:line="240" w:lineRule="auto"/>
        <w:jc w:val="right"/>
        <w:rPr>
          <w:rFonts w:ascii="Times New Roman" w:hAnsi="Times New Roman" w:cs="Times New Roman"/>
          <w:sz w:val="24"/>
          <w:szCs w:val="24"/>
        </w:rPr>
      </w:pPr>
      <w:r w:rsidRPr="007D1FEF">
        <w:rPr>
          <w:rFonts w:ascii="Times New Roman" w:hAnsi="Times New Roman" w:cs="Times New Roman"/>
          <w:bCs/>
          <w:sz w:val="24"/>
          <w:szCs w:val="24"/>
        </w:rPr>
        <w:t xml:space="preserve">                                                                           на 201</w:t>
      </w:r>
      <w:r w:rsidR="00116180" w:rsidRPr="007D1FEF">
        <w:rPr>
          <w:rFonts w:ascii="Times New Roman" w:hAnsi="Times New Roman" w:cs="Times New Roman"/>
          <w:bCs/>
          <w:sz w:val="24"/>
          <w:szCs w:val="24"/>
        </w:rPr>
        <w:t>9</w:t>
      </w:r>
      <w:r w:rsidRPr="007D1FEF">
        <w:rPr>
          <w:rFonts w:ascii="Times New Roman" w:hAnsi="Times New Roman" w:cs="Times New Roman"/>
          <w:bCs/>
          <w:sz w:val="24"/>
          <w:szCs w:val="24"/>
        </w:rPr>
        <w:t>-20</w:t>
      </w:r>
      <w:r w:rsidR="00116180" w:rsidRPr="007D1FEF">
        <w:rPr>
          <w:rFonts w:ascii="Times New Roman" w:hAnsi="Times New Roman" w:cs="Times New Roman"/>
          <w:bCs/>
          <w:sz w:val="24"/>
          <w:szCs w:val="24"/>
        </w:rPr>
        <w:t>2</w:t>
      </w:r>
      <w:r w:rsidR="007A7901">
        <w:rPr>
          <w:rFonts w:ascii="Times New Roman" w:hAnsi="Times New Roman" w:cs="Times New Roman"/>
          <w:bCs/>
          <w:sz w:val="24"/>
          <w:szCs w:val="24"/>
        </w:rPr>
        <w:t>4</w:t>
      </w:r>
      <w:r w:rsidRPr="007D1FEF">
        <w:rPr>
          <w:rFonts w:ascii="Times New Roman" w:hAnsi="Times New Roman" w:cs="Times New Roman"/>
          <w:bCs/>
          <w:sz w:val="24"/>
          <w:szCs w:val="24"/>
        </w:rPr>
        <w:t xml:space="preserve"> годы</w:t>
      </w:r>
      <w:r w:rsidR="008E719C" w:rsidRPr="007D1FEF">
        <w:rPr>
          <w:rFonts w:ascii="Times New Roman" w:hAnsi="Times New Roman" w:cs="Times New Roman"/>
          <w:bCs/>
          <w:sz w:val="24"/>
          <w:szCs w:val="24"/>
        </w:rPr>
        <w:t>»</w:t>
      </w:r>
    </w:p>
    <w:p w:rsidR="008E719C" w:rsidRPr="008E719C" w:rsidRDefault="00BD0825" w:rsidP="00587381">
      <w:pPr>
        <w:spacing w:line="240" w:lineRule="auto"/>
        <w:jc w:val="center"/>
        <w:rPr>
          <w:rFonts w:ascii="Times New Roman" w:hAnsi="Times New Roman" w:cs="Times New Roman"/>
          <w:bCs/>
          <w:sz w:val="28"/>
          <w:szCs w:val="28"/>
        </w:rPr>
      </w:pPr>
      <w:r w:rsidRPr="00EE36F7">
        <w:rPr>
          <w:rFonts w:ascii="Times New Roman" w:hAnsi="Times New Roman" w:cs="Times New Roman"/>
          <w:bCs/>
          <w:sz w:val="28"/>
          <w:szCs w:val="28"/>
        </w:rPr>
        <w:t>Перечень</w:t>
      </w:r>
      <w:r w:rsidRPr="00EE36F7">
        <w:rPr>
          <w:rFonts w:ascii="Times New Roman" w:hAnsi="Times New Roman" w:cs="Times New Roman"/>
          <w:bCs/>
          <w:sz w:val="28"/>
          <w:szCs w:val="28"/>
        </w:rPr>
        <w:br/>
      </w:r>
      <w:r w:rsidR="008E719C" w:rsidRPr="008E719C">
        <w:rPr>
          <w:rFonts w:ascii="Times New Roman" w:hAnsi="Times New Roman" w:cs="Times New Roman"/>
          <w:bCs/>
          <w:sz w:val="28"/>
          <w:szCs w:val="28"/>
        </w:rPr>
        <w:t xml:space="preserve"> индикаторов реализации муниципальной программы «Развитие малого и среднего предпринимательства в Кадошкинском муниципальном районе Республики Мордовия на 2019-202</w:t>
      </w:r>
      <w:r w:rsidR="007A7901">
        <w:rPr>
          <w:rFonts w:ascii="Times New Roman" w:hAnsi="Times New Roman" w:cs="Times New Roman"/>
          <w:bCs/>
          <w:sz w:val="28"/>
          <w:szCs w:val="28"/>
        </w:rPr>
        <w:t>4</w:t>
      </w:r>
      <w:r w:rsidR="008E719C" w:rsidRPr="008E719C">
        <w:rPr>
          <w:rFonts w:ascii="Times New Roman" w:hAnsi="Times New Roman" w:cs="Times New Roman"/>
          <w:bCs/>
          <w:sz w:val="28"/>
          <w:szCs w:val="28"/>
        </w:rPr>
        <w:t xml:space="preserve"> годы»</w:t>
      </w:r>
    </w:p>
    <w:tbl>
      <w:tblPr>
        <w:tblW w:w="4948"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33"/>
        <w:gridCol w:w="1143"/>
        <w:gridCol w:w="1126"/>
        <w:gridCol w:w="1135"/>
        <w:gridCol w:w="1132"/>
        <w:gridCol w:w="1135"/>
        <w:gridCol w:w="1135"/>
        <w:gridCol w:w="1275"/>
      </w:tblGrid>
      <w:tr w:rsidR="0064375B" w:rsidRPr="00BC18C4" w:rsidTr="000B5BA9">
        <w:trPr>
          <w:trHeight w:val="421"/>
        </w:trPr>
        <w:tc>
          <w:tcPr>
            <w:tcW w:w="1083" w:type="pct"/>
            <w:tcBorders>
              <w:top w:val="single" w:sz="4" w:space="0" w:color="auto"/>
              <w:left w:val="single" w:sz="4" w:space="0" w:color="auto"/>
              <w:bottom w:val="single" w:sz="4" w:space="0" w:color="auto"/>
              <w:right w:val="nil"/>
            </w:tcBorders>
            <w:hideMark/>
          </w:tcPr>
          <w:p w:rsidR="003119D3" w:rsidRPr="00BC18C4" w:rsidRDefault="003119D3"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Индикаторы</w:t>
            </w:r>
          </w:p>
        </w:tc>
        <w:tc>
          <w:tcPr>
            <w:tcW w:w="554" w:type="pct"/>
            <w:tcBorders>
              <w:top w:val="single" w:sz="4" w:space="0" w:color="auto"/>
              <w:left w:val="single" w:sz="4" w:space="0" w:color="auto"/>
              <w:bottom w:val="single" w:sz="4" w:space="0" w:color="auto"/>
              <w:right w:val="single" w:sz="4" w:space="0" w:color="auto"/>
            </w:tcBorders>
            <w:hideMark/>
          </w:tcPr>
          <w:p w:rsidR="003119D3" w:rsidRPr="00BC18C4" w:rsidRDefault="003119D3"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201</w:t>
            </w:r>
            <w:r>
              <w:rPr>
                <w:rFonts w:ascii="Times New Roman" w:hAnsi="Times New Roman" w:cs="Times New Roman"/>
                <w:sz w:val="24"/>
                <w:szCs w:val="24"/>
              </w:rPr>
              <w:t>8</w:t>
            </w:r>
            <w:r w:rsidRPr="00BC18C4">
              <w:rPr>
                <w:rFonts w:ascii="Times New Roman" w:hAnsi="Times New Roman" w:cs="Times New Roman"/>
                <w:sz w:val="24"/>
                <w:szCs w:val="24"/>
              </w:rPr>
              <w:t xml:space="preserve"> год</w:t>
            </w:r>
          </w:p>
        </w:tc>
        <w:tc>
          <w:tcPr>
            <w:tcW w:w="546" w:type="pct"/>
            <w:tcBorders>
              <w:top w:val="single" w:sz="4" w:space="0" w:color="auto"/>
              <w:left w:val="single" w:sz="4" w:space="0" w:color="auto"/>
              <w:bottom w:val="single" w:sz="4" w:space="0" w:color="auto"/>
              <w:right w:val="nil"/>
            </w:tcBorders>
            <w:hideMark/>
          </w:tcPr>
          <w:p w:rsidR="003119D3" w:rsidRPr="00BC18C4" w:rsidRDefault="003119D3"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201</w:t>
            </w:r>
            <w:r>
              <w:rPr>
                <w:rFonts w:ascii="Times New Roman" w:hAnsi="Times New Roman" w:cs="Times New Roman"/>
                <w:sz w:val="24"/>
                <w:szCs w:val="24"/>
              </w:rPr>
              <w:t>9</w:t>
            </w:r>
            <w:r w:rsidRPr="00BC18C4">
              <w:rPr>
                <w:rFonts w:ascii="Times New Roman" w:hAnsi="Times New Roman" w:cs="Times New Roman"/>
                <w:sz w:val="24"/>
                <w:szCs w:val="24"/>
              </w:rPr>
              <w:t xml:space="preserve"> год</w:t>
            </w:r>
          </w:p>
        </w:tc>
        <w:tc>
          <w:tcPr>
            <w:tcW w:w="550" w:type="pct"/>
            <w:tcBorders>
              <w:top w:val="single" w:sz="4" w:space="0" w:color="auto"/>
              <w:left w:val="single" w:sz="4" w:space="0" w:color="auto"/>
              <w:bottom w:val="single" w:sz="4" w:space="0" w:color="auto"/>
              <w:right w:val="nil"/>
            </w:tcBorders>
            <w:hideMark/>
          </w:tcPr>
          <w:p w:rsidR="003119D3" w:rsidRPr="00BC18C4" w:rsidRDefault="003119D3"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20</w:t>
            </w:r>
            <w:r>
              <w:rPr>
                <w:rFonts w:ascii="Times New Roman" w:hAnsi="Times New Roman" w:cs="Times New Roman"/>
                <w:sz w:val="24"/>
                <w:szCs w:val="24"/>
              </w:rPr>
              <w:t>20</w:t>
            </w:r>
            <w:r w:rsidRPr="00BC18C4">
              <w:rPr>
                <w:rFonts w:ascii="Times New Roman" w:hAnsi="Times New Roman" w:cs="Times New Roman"/>
                <w:sz w:val="24"/>
                <w:szCs w:val="24"/>
              </w:rPr>
              <w:t xml:space="preserve"> год</w:t>
            </w:r>
          </w:p>
        </w:tc>
        <w:tc>
          <w:tcPr>
            <w:tcW w:w="549" w:type="pct"/>
            <w:tcBorders>
              <w:top w:val="single" w:sz="4" w:space="0" w:color="auto"/>
              <w:left w:val="single" w:sz="4" w:space="0" w:color="auto"/>
              <w:bottom w:val="single" w:sz="4" w:space="0" w:color="auto"/>
              <w:right w:val="single" w:sz="4" w:space="0" w:color="auto"/>
            </w:tcBorders>
          </w:tcPr>
          <w:p w:rsidR="003119D3" w:rsidRPr="00BC18C4" w:rsidRDefault="003119D3"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20</w:t>
            </w:r>
            <w:r>
              <w:rPr>
                <w:rFonts w:ascii="Times New Roman" w:hAnsi="Times New Roman" w:cs="Times New Roman"/>
                <w:sz w:val="24"/>
                <w:szCs w:val="24"/>
              </w:rPr>
              <w:t>21</w:t>
            </w:r>
            <w:r w:rsidRPr="00BC18C4">
              <w:rPr>
                <w:rFonts w:ascii="Times New Roman" w:hAnsi="Times New Roman" w:cs="Times New Roman"/>
                <w:sz w:val="24"/>
                <w:szCs w:val="24"/>
              </w:rPr>
              <w:t xml:space="preserve"> год</w:t>
            </w:r>
          </w:p>
        </w:tc>
        <w:tc>
          <w:tcPr>
            <w:tcW w:w="550" w:type="pct"/>
            <w:tcBorders>
              <w:top w:val="single" w:sz="4" w:space="0" w:color="auto"/>
              <w:left w:val="single" w:sz="4" w:space="0" w:color="auto"/>
              <w:bottom w:val="single" w:sz="4" w:space="0" w:color="auto"/>
              <w:right w:val="single" w:sz="4" w:space="0" w:color="auto"/>
            </w:tcBorders>
          </w:tcPr>
          <w:p w:rsidR="003119D3" w:rsidRPr="00BC18C4" w:rsidRDefault="003119D3" w:rsidP="00587381">
            <w:pPr>
              <w:spacing w:line="240" w:lineRule="auto"/>
              <w:rPr>
                <w:rFonts w:ascii="Times New Roman" w:hAnsi="Times New Roman" w:cs="Times New Roman"/>
                <w:sz w:val="24"/>
                <w:szCs w:val="24"/>
              </w:rPr>
            </w:pPr>
            <w:r>
              <w:rPr>
                <w:rFonts w:ascii="Times New Roman" w:hAnsi="Times New Roman" w:cs="Times New Roman"/>
                <w:sz w:val="24"/>
                <w:szCs w:val="24"/>
              </w:rPr>
              <w:t>2022 год</w:t>
            </w:r>
          </w:p>
        </w:tc>
        <w:tc>
          <w:tcPr>
            <w:tcW w:w="550" w:type="pct"/>
            <w:tcBorders>
              <w:top w:val="single" w:sz="4" w:space="0" w:color="auto"/>
              <w:left w:val="single" w:sz="4" w:space="0" w:color="auto"/>
              <w:bottom w:val="single" w:sz="4" w:space="0" w:color="auto"/>
              <w:right w:val="single" w:sz="4" w:space="0" w:color="auto"/>
            </w:tcBorders>
          </w:tcPr>
          <w:p w:rsidR="003119D3" w:rsidRPr="00BC18C4" w:rsidRDefault="003119D3" w:rsidP="00587381">
            <w:pPr>
              <w:spacing w:line="240" w:lineRule="auto"/>
              <w:rPr>
                <w:rFonts w:ascii="Times New Roman" w:hAnsi="Times New Roman" w:cs="Times New Roman"/>
                <w:sz w:val="24"/>
                <w:szCs w:val="24"/>
              </w:rPr>
            </w:pPr>
            <w:r>
              <w:rPr>
                <w:rFonts w:ascii="Times New Roman" w:hAnsi="Times New Roman" w:cs="Times New Roman"/>
                <w:sz w:val="24"/>
                <w:szCs w:val="24"/>
              </w:rPr>
              <w:t>2023 год</w:t>
            </w:r>
          </w:p>
        </w:tc>
        <w:tc>
          <w:tcPr>
            <w:tcW w:w="618" w:type="pct"/>
            <w:tcBorders>
              <w:top w:val="single" w:sz="4" w:space="0" w:color="auto"/>
              <w:left w:val="single" w:sz="4" w:space="0" w:color="auto"/>
              <w:bottom w:val="single" w:sz="4" w:space="0" w:color="auto"/>
              <w:right w:val="single" w:sz="4" w:space="0" w:color="auto"/>
            </w:tcBorders>
          </w:tcPr>
          <w:p w:rsidR="003119D3" w:rsidRDefault="003119D3" w:rsidP="00587381">
            <w:pPr>
              <w:spacing w:line="240" w:lineRule="auto"/>
              <w:rPr>
                <w:rFonts w:ascii="Times New Roman" w:hAnsi="Times New Roman" w:cs="Times New Roman"/>
                <w:sz w:val="24"/>
                <w:szCs w:val="24"/>
              </w:rPr>
            </w:pPr>
            <w:r>
              <w:rPr>
                <w:rFonts w:ascii="Times New Roman" w:hAnsi="Times New Roman" w:cs="Times New Roman"/>
                <w:sz w:val="24"/>
                <w:szCs w:val="24"/>
              </w:rPr>
              <w:t>2024 год</w:t>
            </w:r>
          </w:p>
        </w:tc>
      </w:tr>
      <w:tr w:rsidR="0064375B" w:rsidRPr="00BC18C4" w:rsidTr="0064375B">
        <w:trPr>
          <w:trHeight w:val="1605"/>
        </w:trPr>
        <w:tc>
          <w:tcPr>
            <w:tcW w:w="1083" w:type="pct"/>
            <w:tcBorders>
              <w:top w:val="single" w:sz="4" w:space="0" w:color="auto"/>
              <w:left w:val="single" w:sz="4" w:space="0" w:color="auto"/>
              <w:bottom w:val="single" w:sz="4" w:space="0" w:color="auto"/>
              <w:right w:val="nil"/>
            </w:tcBorders>
            <w:hideMark/>
          </w:tcPr>
          <w:p w:rsidR="003119D3" w:rsidRPr="00BC18C4" w:rsidRDefault="003119D3" w:rsidP="00455BB4">
            <w:pPr>
              <w:spacing w:after="0" w:line="240" w:lineRule="auto"/>
              <w:rPr>
                <w:rFonts w:ascii="Times New Roman" w:hAnsi="Times New Roman" w:cs="Times New Roman"/>
                <w:sz w:val="24"/>
                <w:szCs w:val="24"/>
              </w:rPr>
            </w:pPr>
            <w:r w:rsidRPr="00BC18C4">
              <w:rPr>
                <w:rFonts w:ascii="Times New Roman" w:hAnsi="Times New Roman" w:cs="Times New Roman"/>
                <w:sz w:val="24"/>
                <w:szCs w:val="24"/>
              </w:rPr>
              <w:t>Число субъектов малого и среднего предпринимательства в расчете на 10 тыс. чел. населения, единиц</w:t>
            </w:r>
          </w:p>
        </w:tc>
        <w:tc>
          <w:tcPr>
            <w:tcW w:w="554" w:type="pct"/>
            <w:tcBorders>
              <w:top w:val="single" w:sz="4" w:space="0" w:color="auto"/>
              <w:left w:val="single" w:sz="4" w:space="0" w:color="auto"/>
              <w:bottom w:val="single" w:sz="4" w:space="0" w:color="auto"/>
              <w:right w:val="single" w:sz="4" w:space="0" w:color="auto"/>
            </w:tcBorders>
          </w:tcPr>
          <w:p w:rsidR="0064375B" w:rsidRDefault="0064375B" w:rsidP="00587381">
            <w:pPr>
              <w:spacing w:line="240" w:lineRule="auto"/>
              <w:jc w:val="center"/>
              <w:rPr>
                <w:rFonts w:ascii="Times New Roman" w:hAnsi="Times New Roman" w:cs="Times New Roman"/>
                <w:color w:val="000000" w:themeColor="text1"/>
                <w:sz w:val="24"/>
                <w:szCs w:val="24"/>
              </w:rPr>
            </w:pPr>
          </w:p>
          <w:p w:rsidR="0064375B" w:rsidRDefault="0064375B" w:rsidP="00587381">
            <w:pPr>
              <w:spacing w:line="240" w:lineRule="auto"/>
              <w:jc w:val="center"/>
              <w:rPr>
                <w:rFonts w:ascii="Times New Roman" w:hAnsi="Times New Roman" w:cs="Times New Roman"/>
                <w:color w:val="000000" w:themeColor="text1"/>
                <w:sz w:val="24"/>
                <w:szCs w:val="24"/>
              </w:rPr>
            </w:pPr>
          </w:p>
          <w:p w:rsidR="003119D3" w:rsidRPr="009545BC" w:rsidRDefault="0064375B" w:rsidP="00587381">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w:t>
            </w:r>
          </w:p>
        </w:tc>
        <w:tc>
          <w:tcPr>
            <w:tcW w:w="546" w:type="pct"/>
            <w:tcBorders>
              <w:top w:val="single" w:sz="4" w:space="0" w:color="auto"/>
              <w:left w:val="single" w:sz="4" w:space="0" w:color="auto"/>
              <w:bottom w:val="single" w:sz="4" w:space="0" w:color="auto"/>
              <w:right w:val="nil"/>
            </w:tcBorders>
            <w:vAlign w:val="center"/>
          </w:tcPr>
          <w:p w:rsidR="0064375B" w:rsidRDefault="0064375B" w:rsidP="00587381">
            <w:pPr>
              <w:spacing w:line="240" w:lineRule="auto"/>
              <w:jc w:val="center"/>
              <w:rPr>
                <w:rFonts w:ascii="Times New Roman" w:hAnsi="Times New Roman" w:cs="Times New Roman"/>
                <w:sz w:val="24"/>
                <w:szCs w:val="24"/>
              </w:rPr>
            </w:pPr>
          </w:p>
          <w:p w:rsidR="0064375B" w:rsidRDefault="0064375B" w:rsidP="00587381">
            <w:pPr>
              <w:spacing w:line="240" w:lineRule="auto"/>
              <w:jc w:val="center"/>
              <w:rPr>
                <w:rFonts w:ascii="Times New Roman" w:hAnsi="Times New Roman" w:cs="Times New Roman"/>
                <w:sz w:val="24"/>
                <w:szCs w:val="24"/>
              </w:rPr>
            </w:pPr>
          </w:p>
          <w:p w:rsidR="003119D3" w:rsidRPr="00BC18C4" w:rsidRDefault="0064375B"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215</w:t>
            </w:r>
          </w:p>
          <w:p w:rsidR="003119D3" w:rsidRPr="00BC18C4" w:rsidRDefault="003119D3" w:rsidP="00587381">
            <w:pPr>
              <w:spacing w:line="240" w:lineRule="auto"/>
              <w:jc w:val="center"/>
              <w:rPr>
                <w:rFonts w:ascii="Times New Roman" w:hAnsi="Times New Roman" w:cs="Times New Roman"/>
                <w:sz w:val="24"/>
                <w:szCs w:val="24"/>
              </w:rPr>
            </w:pPr>
          </w:p>
        </w:tc>
        <w:tc>
          <w:tcPr>
            <w:tcW w:w="550" w:type="pct"/>
            <w:tcBorders>
              <w:top w:val="single" w:sz="4" w:space="0" w:color="auto"/>
              <w:left w:val="single" w:sz="4" w:space="0" w:color="auto"/>
              <w:bottom w:val="single" w:sz="4" w:space="0" w:color="auto"/>
              <w:right w:val="nil"/>
            </w:tcBorders>
            <w:vAlign w:val="center"/>
          </w:tcPr>
          <w:p w:rsidR="0064375B" w:rsidRDefault="0064375B" w:rsidP="00587381">
            <w:pPr>
              <w:spacing w:line="240" w:lineRule="auto"/>
              <w:jc w:val="center"/>
              <w:rPr>
                <w:rFonts w:ascii="Times New Roman" w:hAnsi="Times New Roman" w:cs="Times New Roman"/>
                <w:sz w:val="24"/>
                <w:szCs w:val="24"/>
              </w:rPr>
            </w:pPr>
          </w:p>
          <w:p w:rsidR="0064375B" w:rsidRDefault="0064375B" w:rsidP="00587381">
            <w:pPr>
              <w:spacing w:line="240" w:lineRule="auto"/>
              <w:jc w:val="center"/>
              <w:rPr>
                <w:rFonts w:ascii="Times New Roman" w:hAnsi="Times New Roman" w:cs="Times New Roman"/>
                <w:sz w:val="24"/>
                <w:szCs w:val="24"/>
              </w:rPr>
            </w:pPr>
          </w:p>
          <w:p w:rsidR="003119D3" w:rsidRDefault="0064375B"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218</w:t>
            </w:r>
          </w:p>
          <w:p w:rsidR="003119D3" w:rsidRPr="00BC18C4" w:rsidRDefault="003119D3" w:rsidP="00587381">
            <w:pPr>
              <w:spacing w:line="240" w:lineRule="auto"/>
              <w:jc w:val="center"/>
              <w:rPr>
                <w:rFonts w:ascii="Times New Roman" w:hAnsi="Times New Roman" w:cs="Times New Roman"/>
                <w:sz w:val="24"/>
                <w:szCs w:val="24"/>
              </w:rPr>
            </w:pPr>
          </w:p>
        </w:tc>
        <w:tc>
          <w:tcPr>
            <w:tcW w:w="549" w:type="pct"/>
            <w:tcBorders>
              <w:top w:val="single" w:sz="4" w:space="0" w:color="auto"/>
              <w:left w:val="single" w:sz="4" w:space="0" w:color="auto"/>
              <w:bottom w:val="single" w:sz="4" w:space="0" w:color="auto"/>
              <w:right w:val="single" w:sz="4" w:space="0" w:color="auto"/>
            </w:tcBorders>
            <w:vAlign w:val="center"/>
          </w:tcPr>
          <w:p w:rsidR="0064375B" w:rsidRDefault="0064375B" w:rsidP="00587381">
            <w:pPr>
              <w:spacing w:line="240" w:lineRule="auto"/>
              <w:jc w:val="center"/>
              <w:rPr>
                <w:rFonts w:ascii="Times New Roman" w:hAnsi="Times New Roman" w:cs="Times New Roman"/>
                <w:sz w:val="24"/>
                <w:szCs w:val="24"/>
              </w:rPr>
            </w:pPr>
          </w:p>
          <w:p w:rsidR="003119D3" w:rsidRPr="00BC18C4" w:rsidRDefault="0086388A"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221</w:t>
            </w:r>
          </w:p>
        </w:tc>
        <w:tc>
          <w:tcPr>
            <w:tcW w:w="550" w:type="pct"/>
            <w:tcBorders>
              <w:top w:val="single" w:sz="4" w:space="0" w:color="auto"/>
              <w:left w:val="single" w:sz="4" w:space="0" w:color="auto"/>
              <w:bottom w:val="single" w:sz="4" w:space="0" w:color="auto"/>
              <w:right w:val="single" w:sz="4" w:space="0" w:color="auto"/>
            </w:tcBorders>
          </w:tcPr>
          <w:p w:rsidR="0064375B" w:rsidRDefault="0064375B" w:rsidP="00587381">
            <w:pPr>
              <w:spacing w:line="240" w:lineRule="auto"/>
              <w:jc w:val="center"/>
              <w:rPr>
                <w:rFonts w:ascii="Times New Roman" w:hAnsi="Times New Roman" w:cs="Times New Roman"/>
                <w:sz w:val="24"/>
                <w:szCs w:val="24"/>
              </w:rPr>
            </w:pPr>
          </w:p>
          <w:p w:rsidR="0064375B" w:rsidRDefault="0064375B" w:rsidP="00587381">
            <w:pPr>
              <w:spacing w:line="240" w:lineRule="auto"/>
              <w:jc w:val="center"/>
              <w:rPr>
                <w:rFonts w:ascii="Times New Roman" w:hAnsi="Times New Roman" w:cs="Times New Roman"/>
                <w:sz w:val="24"/>
                <w:szCs w:val="24"/>
              </w:rPr>
            </w:pPr>
          </w:p>
          <w:p w:rsidR="003119D3" w:rsidRPr="0064375B" w:rsidRDefault="0064375B"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r w:rsidR="0086388A">
              <w:rPr>
                <w:rFonts w:ascii="Times New Roman" w:hAnsi="Times New Roman" w:cs="Times New Roman"/>
                <w:sz w:val="24"/>
                <w:szCs w:val="24"/>
              </w:rPr>
              <w:t>3</w:t>
            </w:r>
          </w:p>
        </w:tc>
        <w:tc>
          <w:tcPr>
            <w:tcW w:w="550" w:type="pct"/>
            <w:tcBorders>
              <w:top w:val="single" w:sz="4" w:space="0" w:color="auto"/>
              <w:left w:val="single" w:sz="4" w:space="0" w:color="auto"/>
              <w:bottom w:val="single" w:sz="4" w:space="0" w:color="auto"/>
              <w:right w:val="single" w:sz="4" w:space="0" w:color="auto"/>
            </w:tcBorders>
          </w:tcPr>
          <w:p w:rsidR="0064375B" w:rsidRDefault="0064375B" w:rsidP="00587381">
            <w:pPr>
              <w:spacing w:line="240" w:lineRule="auto"/>
              <w:jc w:val="center"/>
              <w:rPr>
                <w:rFonts w:ascii="Times New Roman" w:hAnsi="Times New Roman" w:cs="Times New Roman"/>
                <w:sz w:val="24"/>
                <w:szCs w:val="24"/>
              </w:rPr>
            </w:pPr>
          </w:p>
          <w:p w:rsidR="0064375B" w:rsidRDefault="0064375B" w:rsidP="00587381">
            <w:pPr>
              <w:spacing w:line="240" w:lineRule="auto"/>
              <w:jc w:val="center"/>
              <w:rPr>
                <w:rFonts w:ascii="Times New Roman" w:hAnsi="Times New Roman" w:cs="Times New Roman"/>
                <w:sz w:val="24"/>
                <w:szCs w:val="24"/>
              </w:rPr>
            </w:pPr>
          </w:p>
          <w:p w:rsidR="003119D3" w:rsidRPr="0064375B" w:rsidRDefault="0064375B"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r w:rsidR="0086388A">
              <w:rPr>
                <w:rFonts w:ascii="Times New Roman" w:hAnsi="Times New Roman" w:cs="Times New Roman"/>
                <w:sz w:val="24"/>
                <w:szCs w:val="24"/>
              </w:rPr>
              <w:t>5</w:t>
            </w:r>
          </w:p>
        </w:tc>
        <w:tc>
          <w:tcPr>
            <w:tcW w:w="618" w:type="pct"/>
            <w:tcBorders>
              <w:top w:val="single" w:sz="4" w:space="0" w:color="auto"/>
              <w:left w:val="single" w:sz="4" w:space="0" w:color="auto"/>
              <w:bottom w:val="single" w:sz="4" w:space="0" w:color="auto"/>
              <w:right w:val="single" w:sz="4" w:space="0" w:color="auto"/>
            </w:tcBorders>
          </w:tcPr>
          <w:p w:rsidR="0064375B" w:rsidRDefault="0064375B" w:rsidP="00587381">
            <w:pPr>
              <w:spacing w:line="240" w:lineRule="auto"/>
              <w:jc w:val="center"/>
              <w:rPr>
                <w:rFonts w:ascii="Times New Roman" w:hAnsi="Times New Roman" w:cs="Times New Roman"/>
                <w:sz w:val="24"/>
                <w:szCs w:val="24"/>
              </w:rPr>
            </w:pPr>
          </w:p>
          <w:p w:rsidR="0064375B" w:rsidRDefault="0064375B" w:rsidP="00587381">
            <w:pPr>
              <w:spacing w:line="240" w:lineRule="auto"/>
              <w:jc w:val="center"/>
              <w:rPr>
                <w:rFonts w:ascii="Times New Roman" w:hAnsi="Times New Roman" w:cs="Times New Roman"/>
                <w:sz w:val="24"/>
                <w:szCs w:val="24"/>
              </w:rPr>
            </w:pPr>
          </w:p>
          <w:p w:rsidR="003119D3" w:rsidRPr="00BC18C4" w:rsidRDefault="0064375B"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227</w:t>
            </w:r>
          </w:p>
        </w:tc>
      </w:tr>
      <w:tr w:rsidR="0064375B" w:rsidRPr="00BC18C4" w:rsidTr="0064375B">
        <w:trPr>
          <w:trHeight w:val="1605"/>
        </w:trPr>
        <w:tc>
          <w:tcPr>
            <w:tcW w:w="1083" w:type="pct"/>
            <w:tcBorders>
              <w:top w:val="single" w:sz="4" w:space="0" w:color="auto"/>
              <w:left w:val="single" w:sz="4" w:space="0" w:color="auto"/>
              <w:bottom w:val="single" w:sz="4" w:space="0" w:color="auto"/>
              <w:right w:val="nil"/>
            </w:tcBorders>
            <w:hideMark/>
          </w:tcPr>
          <w:p w:rsidR="003119D3" w:rsidRPr="00BC18C4" w:rsidRDefault="003119D3" w:rsidP="00455BB4">
            <w:pPr>
              <w:spacing w:after="0" w:line="240" w:lineRule="auto"/>
              <w:rPr>
                <w:rFonts w:ascii="Times New Roman" w:hAnsi="Times New Roman" w:cs="Times New Roman"/>
                <w:sz w:val="24"/>
                <w:szCs w:val="24"/>
              </w:rPr>
            </w:pPr>
            <w:r w:rsidRPr="00BC18C4">
              <w:rPr>
                <w:rFonts w:ascii="Times New Roman" w:hAnsi="Times New Roman" w:cs="Times New Roman"/>
                <w:sz w:val="24"/>
                <w:szCs w:val="24"/>
              </w:rPr>
              <w:t>Оборот предприятий малого и среднего бизнеса, млн</w:t>
            </w:r>
            <w:r>
              <w:rPr>
                <w:rFonts w:ascii="Times New Roman" w:hAnsi="Times New Roman" w:cs="Times New Roman"/>
                <w:sz w:val="24"/>
                <w:szCs w:val="24"/>
              </w:rPr>
              <w:t>.</w:t>
            </w:r>
            <w:r w:rsidRPr="00BC18C4">
              <w:rPr>
                <w:rFonts w:ascii="Times New Roman" w:hAnsi="Times New Roman" w:cs="Times New Roman"/>
                <w:sz w:val="24"/>
                <w:szCs w:val="24"/>
              </w:rPr>
              <w:t xml:space="preserve"> руб.</w:t>
            </w:r>
          </w:p>
        </w:tc>
        <w:tc>
          <w:tcPr>
            <w:tcW w:w="554" w:type="pct"/>
            <w:tcBorders>
              <w:top w:val="single" w:sz="4" w:space="0" w:color="auto"/>
              <w:left w:val="single" w:sz="4" w:space="0" w:color="auto"/>
              <w:bottom w:val="single" w:sz="4" w:space="0" w:color="auto"/>
              <w:right w:val="single" w:sz="4" w:space="0" w:color="auto"/>
            </w:tcBorders>
            <w:vAlign w:val="center"/>
          </w:tcPr>
          <w:p w:rsidR="003119D3" w:rsidRPr="005A525B" w:rsidRDefault="007871CB"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1354,0</w:t>
            </w:r>
          </w:p>
        </w:tc>
        <w:tc>
          <w:tcPr>
            <w:tcW w:w="546" w:type="pct"/>
            <w:tcBorders>
              <w:top w:val="single" w:sz="4" w:space="0" w:color="auto"/>
              <w:left w:val="single" w:sz="4" w:space="0" w:color="auto"/>
              <w:bottom w:val="single" w:sz="4" w:space="0" w:color="auto"/>
              <w:right w:val="nil"/>
            </w:tcBorders>
            <w:vAlign w:val="center"/>
          </w:tcPr>
          <w:p w:rsidR="003119D3" w:rsidRPr="003B1CE0" w:rsidRDefault="007871CB"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1395,6</w:t>
            </w:r>
          </w:p>
        </w:tc>
        <w:tc>
          <w:tcPr>
            <w:tcW w:w="550" w:type="pct"/>
            <w:tcBorders>
              <w:top w:val="single" w:sz="4" w:space="0" w:color="auto"/>
              <w:left w:val="single" w:sz="4" w:space="0" w:color="auto"/>
              <w:bottom w:val="single" w:sz="4" w:space="0" w:color="auto"/>
              <w:right w:val="nil"/>
            </w:tcBorders>
            <w:vAlign w:val="center"/>
          </w:tcPr>
          <w:p w:rsidR="003119D3" w:rsidRPr="003B1CE0" w:rsidRDefault="007871CB"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1436,5</w:t>
            </w:r>
          </w:p>
        </w:tc>
        <w:tc>
          <w:tcPr>
            <w:tcW w:w="549" w:type="pct"/>
            <w:tcBorders>
              <w:top w:val="single" w:sz="4" w:space="0" w:color="auto"/>
              <w:left w:val="single" w:sz="4" w:space="0" w:color="auto"/>
              <w:bottom w:val="single" w:sz="4" w:space="0" w:color="auto"/>
              <w:right w:val="single" w:sz="4" w:space="0" w:color="auto"/>
            </w:tcBorders>
            <w:vAlign w:val="center"/>
          </w:tcPr>
          <w:p w:rsidR="003119D3" w:rsidRPr="003B1CE0" w:rsidRDefault="007871CB"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1479,6</w:t>
            </w:r>
          </w:p>
        </w:tc>
        <w:tc>
          <w:tcPr>
            <w:tcW w:w="550" w:type="pct"/>
            <w:tcBorders>
              <w:top w:val="single" w:sz="4" w:space="0" w:color="auto"/>
              <w:left w:val="single" w:sz="4" w:space="0" w:color="auto"/>
              <w:bottom w:val="single" w:sz="4" w:space="0" w:color="auto"/>
              <w:right w:val="single" w:sz="4" w:space="0" w:color="auto"/>
            </w:tcBorders>
          </w:tcPr>
          <w:p w:rsidR="00A344AA" w:rsidRDefault="00A344AA" w:rsidP="00587381">
            <w:pPr>
              <w:spacing w:line="240" w:lineRule="auto"/>
              <w:jc w:val="center"/>
              <w:rPr>
                <w:rFonts w:ascii="Times New Roman" w:hAnsi="Times New Roman" w:cs="Times New Roman"/>
                <w:bCs/>
                <w:sz w:val="24"/>
                <w:szCs w:val="24"/>
              </w:rPr>
            </w:pPr>
          </w:p>
          <w:p w:rsidR="003119D3" w:rsidRPr="00A344AA" w:rsidRDefault="007871CB"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1523,9</w:t>
            </w:r>
          </w:p>
        </w:tc>
        <w:tc>
          <w:tcPr>
            <w:tcW w:w="550" w:type="pct"/>
            <w:tcBorders>
              <w:top w:val="single" w:sz="4" w:space="0" w:color="auto"/>
              <w:left w:val="single" w:sz="4" w:space="0" w:color="auto"/>
              <w:bottom w:val="single" w:sz="4" w:space="0" w:color="auto"/>
              <w:right w:val="single" w:sz="4" w:space="0" w:color="auto"/>
            </w:tcBorders>
          </w:tcPr>
          <w:p w:rsidR="00A344AA" w:rsidRDefault="00A344AA" w:rsidP="00587381">
            <w:pPr>
              <w:spacing w:line="240" w:lineRule="auto"/>
              <w:jc w:val="center"/>
              <w:rPr>
                <w:rFonts w:ascii="Times New Roman" w:hAnsi="Times New Roman" w:cs="Times New Roman"/>
                <w:bCs/>
                <w:sz w:val="24"/>
                <w:szCs w:val="24"/>
              </w:rPr>
            </w:pPr>
          </w:p>
          <w:p w:rsidR="003119D3" w:rsidRPr="003B1CE0" w:rsidRDefault="007871CB"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1569,7</w:t>
            </w:r>
          </w:p>
        </w:tc>
        <w:tc>
          <w:tcPr>
            <w:tcW w:w="618" w:type="pct"/>
            <w:tcBorders>
              <w:top w:val="single" w:sz="4" w:space="0" w:color="auto"/>
              <w:left w:val="single" w:sz="4" w:space="0" w:color="auto"/>
              <w:bottom w:val="single" w:sz="4" w:space="0" w:color="auto"/>
              <w:right w:val="single" w:sz="4" w:space="0" w:color="auto"/>
            </w:tcBorders>
          </w:tcPr>
          <w:p w:rsidR="00A344AA" w:rsidRDefault="00A344AA" w:rsidP="00587381">
            <w:pPr>
              <w:spacing w:line="240" w:lineRule="auto"/>
              <w:jc w:val="center"/>
              <w:rPr>
                <w:rFonts w:ascii="Times New Roman" w:hAnsi="Times New Roman" w:cs="Times New Roman"/>
                <w:bCs/>
                <w:sz w:val="24"/>
                <w:szCs w:val="24"/>
              </w:rPr>
            </w:pPr>
          </w:p>
          <w:p w:rsidR="003119D3" w:rsidRPr="003B1CE0" w:rsidRDefault="007871CB"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1632,4</w:t>
            </w:r>
          </w:p>
        </w:tc>
      </w:tr>
      <w:tr w:rsidR="006409B6" w:rsidRPr="00BC18C4" w:rsidTr="0064375B">
        <w:trPr>
          <w:trHeight w:val="1605"/>
        </w:trPr>
        <w:tc>
          <w:tcPr>
            <w:tcW w:w="1083" w:type="pct"/>
            <w:tcBorders>
              <w:top w:val="single" w:sz="4" w:space="0" w:color="auto"/>
              <w:left w:val="single" w:sz="4" w:space="0" w:color="auto"/>
              <w:bottom w:val="single" w:sz="4" w:space="0" w:color="auto"/>
              <w:right w:val="nil"/>
            </w:tcBorders>
          </w:tcPr>
          <w:p w:rsidR="006409B6" w:rsidRPr="00BC18C4" w:rsidRDefault="0089057E" w:rsidP="00455BB4">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ярмарок выходного дня</w:t>
            </w:r>
            <w:r w:rsidR="000223F6">
              <w:rPr>
                <w:rFonts w:ascii="Times New Roman" w:hAnsi="Times New Roman" w:cs="Times New Roman"/>
                <w:sz w:val="24"/>
                <w:szCs w:val="24"/>
              </w:rPr>
              <w:t>,</w:t>
            </w:r>
            <w:r>
              <w:rPr>
                <w:rFonts w:ascii="Times New Roman" w:hAnsi="Times New Roman" w:cs="Times New Roman"/>
                <w:sz w:val="24"/>
                <w:szCs w:val="24"/>
              </w:rPr>
              <w:t xml:space="preserve"> проведенных в год</w:t>
            </w:r>
            <w:r w:rsidR="006133A6">
              <w:rPr>
                <w:rFonts w:ascii="Times New Roman" w:hAnsi="Times New Roman" w:cs="Times New Roman"/>
                <w:sz w:val="24"/>
                <w:szCs w:val="24"/>
              </w:rPr>
              <w:t>,единиц</w:t>
            </w:r>
          </w:p>
        </w:tc>
        <w:tc>
          <w:tcPr>
            <w:tcW w:w="554" w:type="pct"/>
            <w:tcBorders>
              <w:top w:val="single" w:sz="4" w:space="0" w:color="auto"/>
              <w:left w:val="single" w:sz="4" w:space="0" w:color="auto"/>
              <w:bottom w:val="single" w:sz="4" w:space="0" w:color="auto"/>
              <w:right w:val="single" w:sz="4" w:space="0" w:color="auto"/>
            </w:tcBorders>
            <w:vAlign w:val="center"/>
          </w:tcPr>
          <w:p w:rsidR="006409B6" w:rsidRPr="00703FD2" w:rsidRDefault="00703FD2" w:rsidP="008072A9">
            <w:pPr>
              <w:spacing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42</w:t>
            </w:r>
          </w:p>
        </w:tc>
        <w:tc>
          <w:tcPr>
            <w:tcW w:w="546" w:type="pct"/>
            <w:tcBorders>
              <w:top w:val="single" w:sz="4" w:space="0" w:color="auto"/>
              <w:left w:val="single" w:sz="4" w:space="0" w:color="auto"/>
              <w:bottom w:val="single" w:sz="4" w:space="0" w:color="auto"/>
              <w:right w:val="nil"/>
            </w:tcBorders>
            <w:vAlign w:val="center"/>
          </w:tcPr>
          <w:p w:rsidR="006409B6" w:rsidRDefault="003C7165" w:rsidP="008072A9">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52</w:t>
            </w:r>
          </w:p>
        </w:tc>
        <w:tc>
          <w:tcPr>
            <w:tcW w:w="550" w:type="pct"/>
            <w:tcBorders>
              <w:top w:val="single" w:sz="4" w:space="0" w:color="auto"/>
              <w:left w:val="single" w:sz="4" w:space="0" w:color="auto"/>
              <w:bottom w:val="single" w:sz="4" w:space="0" w:color="auto"/>
              <w:right w:val="nil"/>
            </w:tcBorders>
            <w:vAlign w:val="center"/>
          </w:tcPr>
          <w:p w:rsidR="006409B6" w:rsidRDefault="00703FD2" w:rsidP="008072A9">
            <w:pPr>
              <w:spacing w:line="240" w:lineRule="auto"/>
              <w:jc w:val="center"/>
              <w:rPr>
                <w:rFonts w:ascii="Times New Roman" w:hAnsi="Times New Roman" w:cs="Times New Roman"/>
                <w:bCs/>
                <w:sz w:val="24"/>
                <w:szCs w:val="24"/>
              </w:rPr>
            </w:pPr>
            <w:r>
              <w:rPr>
                <w:rFonts w:ascii="Times New Roman" w:hAnsi="Times New Roman" w:cs="Times New Roman"/>
                <w:bCs/>
                <w:sz w:val="24"/>
                <w:szCs w:val="24"/>
                <w:lang w:val="en-US"/>
              </w:rPr>
              <w:t>52</w:t>
            </w:r>
          </w:p>
        </w:tc>
        <w:tc>
          <w:tcPr>
            <w:tcW w:w="549" w:type="pct"/>
            <w:tcBorders>
              <w:top w:val="single" w:sz="4" w:space="0" w:color="auto"/>
              <w:left w:val="single" w:sz="4" w:space="0" w:color="auto"/>
              <w:bottom w:val="single" w:sz="4" w:space="0" w:color="auto"/>
              <w:right w:val="single" w:sz="4" w:space="0" w:color="auto"/>
            </w:tcBorders>
            <w:vAlign w:val="center"/>
          </w:tcPr>
          <w:p w:rsidR="006409B6" w:rsidRDefault="00944310" w:rsidP="008072A9">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52</w:t>
            </w:r>
          </w:p>
        </w:tc>
        <w:tc>
          <w:tcPr>
            <w:tcW w:w="550" w:type="pct"/>
            <w:tcBorders>
              <w:top w:val="single" w:sz="4" w:space="0" w:color="auto"/>
              <w:left w:val="single" w:sz="4" w:space="0" w:color="auto"/>
              <w:bottom w:val="single" w:sz="4" w:space="0" w:color="auto"/>
              <w:right w:val="single" w:sz="4" w:space="0" w:color="auto"/>
            </w:tcBorders>
          </w:tcPr>
          <w:p w:rsidR="006409B6" w:rsidRDefault="006409B6" w:rsidP="008072A9">
            <w:pPr>
              <w:spacing w:line="240" w:lineRule="auto"/>
              <w:jc w:val="center"/>
              <w:rPr>
                <w:rFonts w:ascii="Times New Roman" w:hAnsi="Times New Roman" w:cs="Times New Roman"/>
                <w:bCs/>
                <w:sz w:val="24"/>
                <w:szCs w:val="24"/>
              </w:rPr>
            </w:pPr>
          </w:p>
          <w:p w:rsidR="00944310" w:rsidRPr="00703FD2" w:rsidRDefault="00703FD2" w:rsidP="008072A9">
            <w:pPr>
              <w:spacing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52</w:t>
            </w:r>
          </w:p>
        </w:tc>
        <w:tc>
          <w:tcPr>
            <w:tcW w:w="550" w:type="pct"/>
            <w:tcBorders>
              <w:top w:val="single" w:sz="4" w:space="0" w:color="auto"/>
              <w:left w:val="single" w:sz="4" w:space="0" w:color="auto"/>
              <w:bottom w:val="single" w:sz="4" w:space="0" w:color="auto"/>
              <w:right w:val="single" w:sz="4" w:space="0" w:color="auto"/>
            </w:tcBorders>
          </w:tcPr>
          <w:p w:rsidR="00944310" w:rsidRDefault="00944310" w:rsidP="008072A9">
            <w:pPr>
              <w:spacing w:line="240" w:lineRule="auto"/>
              <w:jc w:val="center"/>
              <w:rPr>
                <w:rFonts w:ascii="Times New Roman" w:hAnsi="Times New Roman" w:cs="Times New Roman"/>
                <w:bCs/>
                <w:sz w:val="24"/>
                <w:szCs w:val="24"/>
              </w:rPr>
            </w:pPr>
          </w:p>
          <w:p w:rsidR="006409B6" w:rsidRPr="00944310" w:rsidRDefault="00944310" w:rsidP="008072A9">
            <w:pPr>
              <w:spacing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618" w:type="pct"/>
            <w:tcBorders>
              <w:top w:val="single" w:sz="4" w:space="0" w:color="auto"/>
              <w:left w:val="single" w:sz="4" w:space="0" w:color="auto"/>
              <w:bottom w:val="single" w:sz="4" w:space="0" w:color="auto"/>
              <w:right w:val="single" w:sz="4" w:space="0" w:color="auto"/>
            </w:tcBorders>
          </w:tcPr>
          <w:p w:rsidR="00944310" w:rsidRDefault="00944310" w:rsidP="008072A9">
            <w:pPr>
              <w:spacing w:line="240" w:lineRule="auto"/>
              <w:jc w:val="center"/>
              <w:rPr>
                <w:rFonts w:ascii="Times New Roman" w:hAnsi="Times New Roman" w:cs="Times New Roman"/>
                <w:bCs/>
                <w:sz w:val="24"/>
                <w:szCs w:val="24"/>
              </w:rPr>
            </w:pPr>
          </w:p>
          <w:p w:rsidR="006409B6" w:rsidRPr="00944310" w:rsidRDefault="00944310" w:rsidP="008072A9">
            <w:pPr>
              <w:spacing w:line="240" w:lineRule="auto"/>
              <w:jc w:val="center"/>
              <w:rPr>
                <w:rFonts w:ascii="Times New Roman" w:hAnsi="Times New Roman" w:cs="Times New Roman"/>
                <w:sz w:val="24"/>
                <w:szCs w:val="24"/>
              </w:rPr>
            </w:pPr>
            <w:r>
              <w:rPr>
                <w:rFonts w:ascii="Times New Roman" w:hAnsi="Times New Roman" w:cs="Times New Roman"/>
                <w:sz w:val="24"/>
                <w:szCs w:val="24"/>
              </w:rPr>
              <w:t>52</w:t>
            </w:r>
          </w:p>
        </w:tc>
      </w:tr>
      <w:tr w:rsidR="0089057E" w:rsidRPr="00BC18C4" w:rsidTr="00455BB4">
        <w:trPr>
          <w:trHeight w:val="1852"/>
        </w:trPr>
        <w:tc>
          <w:tcPr>
            <w:tcW w:w="1083" w:type="pct"/>
            <w:tcBorders>
              <w:top w:val="single" w:sz="4" w:space="0" w:color="auto"/>
              <w:left w:val="single" w:sz="4" w:space="0" w:color="auto"/>
              <w:bottom w:val="single" w:sz="4" w:space="0" w:color="auto"/>
              <w:right w:val="nil"/>
            </w:tcBorders>
          </w:tcPr>
          <w:p w:rsidR="0089057E" w:rsidRPr="006133A6" w:rsidRDefault="00A81C7A" w:rsidP="00455BB4">
            <w:pPr>
              <w:spacing w:after="0" w:line="240" w:lineRule="auto"/>
              <w:rPr>
                <w:rFonts w:ascii="Times New Roman" w:hAnsi="Times New Roman" w:cs="Times New Roman"/>
                <w:sz w:val="24"/>
                <w:szCs w:val="24"/>
              </w:rPr>
            </w:pPr>
            <w:r w:rsidRPr="00A81C7A">
              <w:rPr>
                <w:rFonts w:ascii="Times New Roman" w:hAnsi="Times New Roman" w:cs="Times New Roman"/>
                <w:color w:val="2D2D2D"/>
                <w:spacing w:val="2"/>
                <w:sz w:val="24"/>
                <w:szCs w:val="24"/>
              </w:rPr>
              <w:t>Обеспеченность площадью стационарных торговых объектов в расчете на 1000 человек</w:t>
            </w:r>
            <w:r w:rsidR="00484B40">
              <w:rPr>
                <w:rFonts w:ascii="Times New Roman" w:hAnsi="Times New Roman" w:cs="Times New Roman"/>
                <w:color w:val="2D2D2D"/>
                <w:spacing w:val="2"/>
                <w:sz w:val="24"/>
                <w:szCs w:val="24"/>
              </w:rPr>
              <w:t xml:space="preserve">, </w:t>
            </w:r>
            <w:r w:rsidR="00CA79B3">
              <w:rPr>
                <w:rFonts w:ascii="Times New Roman" w:hAnsi="Times New Roman" w:cs="Times New Roman"/>
                <w:color w:val="2D2D2D"/>
                <w:spacing w:val="2"/>
                <w:sz w:val="24"/>
                <w:szCs w:val="24"/>
              </w:rPr>
              <w:t xml:space="preserve">кв. </w:t>
            </w:r>
            <w:r w:rsidR="006D02EB">
              <w:rPr>
                <w:rFonts w:ascii="Times New Roman" w:hAnsi="Times New Roman" w:cs="Times New Roman"/>
                <w:color w:val="2D2D2D"/>
                <w:spacing w:val="2"/>
                <w:sz w:val="24"/>
                <w:szCs w:val="24"/>
              </w:rPr>
              <w:t>м</w:t>
            </w:r>
            <w:r w:rsidR="00CA79B3">
              <w:rPr>
                <w:rFonts w:ascii="Times New Roman" w:hAnsi="Times New Roman" w:cs="Times New Roman"/>
                <w:color w:val="2D2D2D"/>
                <w:spacing w:val="2"/>
                <w:sz w:val="24"/>
                <w:szCs w:val="24"/>
              </w:rPr>
              <w:t>.</w:t>
            </w:r>
            <w:r w:rsidRPr="00A81C7A">
              <w:rPr>
                <w:rFonts w:ascii="Times New Roman" w:hAnsi="Times New Roman" w:cs="Times New Roman"/>
                <w:color w:val="2D2D2D"/>
                <w:spacing w:val="2"/>
                <w:sz w:val="24"/>
                <w:szCs w:val="24"/>
              </w:rPr>
              <w:tab/>
            </w:r>
          </w:p>
        </w:tc>
        <w:tc>
          <w:tcPr>
            <w:tcW w:w="554" w:type="pct"/>
            <w:tcBorders>
              <w:top w:val="single" w:sz="4" w:space="0" w:color="auto"/>
              <w:left w:val="single" w:sz="4" w:space="0" w:color="auto"/>
              <w:bottom w:val="single" w:sz="4" w:space="0" w:color="auto"/>
              <w:right w:val="single" w:sz="4" w:space="0" w:color="auto"/>
            </w:tcBorders>
            <w:vAlign w:val="center"/>
          </w:tcPr>
          <w:p w:rsidR="00455BB4" w:rsidRDefault="00455BB4" w:rsidP="00455BB4">
            <w:pPr>
              <w:spacing w:line="240" w:lineRule="auto"/>
              <w:jc w:val="center"/>
              <w:rPr>
                <w:rFonts w:ascii="Times New Roman" w:hAnsi="Times New Roman" w:cs="Times New Roman"/>
                <w:bCs/>
                <w:sz w:val="24"/>
                <w:szCs w:val="24"/>
              </w:rPr>
            </w:pPr>
          </w:p>
          <w:p w:rsidR="00FE0008" w:rsidRDefault="00FE0008" w:rsidP="00455BB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513,78</w:t>
            </w:r>
          </w:p>
        </w:tc>
        <w:tc>
          <w:tcPr>
            <w:tcW w:w="546" w:type="pct"/>
            <w:tcBorders>
              <w:top w:val="single" w:sz="4" w:space="0" w:color="auto"/>
              <w:left w:val="single" w:sz="4" w:space="0" w:color="auto"/>
              <w:bottom w:val="single" w:sz="4" w:space="0" w:color="auto"/>
              <w:right w:val="nil"/>
            </w:tcBorders>
            <w:vAlign w:val="center"/>
          </w:tcPr>
          <w:p w:rsidR="00455BB4" w:rsidRDefault="00455BB4" w:rsidP="00455BB4">
            <w:pPr>
              <w:spacing w:line="240" w:lineRule="auto"/>
              <w:jc w:val="center"/>
              <w:rPr>
                <w:rFonts w:ascii="Times New Roman" w:hAnsi="Times New Roman" w:cs="Times New Roman"/>
                <w:bCs/>
                <w:sz w:val="24"/>
                <w:szCs w:val="24"/>
              </w:rPr>
            </w:pPr>
          </w:p>
          <w:p w:rsidR="0089057E" w:rsidRDefault="00A81C7A" w:rsidP="00455BB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520,63</w:t>
            </w:r>
          </w:p>
        </w:tc>
        <w:tc>
          <w:tcPr>
            <w:tcW w:w="550" w:type="pct"/>
            <w:tcBorders>
              <w:top w:val="single" w:sz="4" w:space="0" w:color="auto"/>
              <w:left w:val="single" w:sz="4" w:space="0" w:color="auto"/>
              <w:bottom w:val="single" w:sz="4" w:space="0" w:color="auto"/>
              <w:right w:val="nil"/>
            </w:tcBorders>
            <w:vAlign w:val="center"/>
          </w:tcPr>
          <w:p w:rsidR="00455BB4" w:rsidRPr="008072A9" w:rsidRDefault="00455BB4" w:rsidP="00455BB4">
            <w:pPr>
              <w:spacing w:line="240" w:lineRule="auto"/>
              <w:jc w:val="center"/>
              <w:rPr>
                <w:rFonts w:ascii="Times New Roman" w:hAnsi="Times New Roman" w:cs="Times New Roman"/>
                <w:bCs/>
                <w:sz w:val="24"/>
                <w:szCs w:val="24"/>
                <w:highlight w:val="yellow"/>
                <w:lang w:val="en-US"/>
              </w:rPr>
            </w:pPr>
          </w:p>
          <w:p w:rsidR="0089057E" w:rsidRDefault="00A81C7A" w:rsidP="00455BB4">
            <w:pPr>
              <w:spacing w:line="240" w:lineRule="auto"/>
              <w:jc w:val="center"/>
              <w:rPr>
                <w:rFonts w:ascii="Times New Roman" w:hAnsi="Times New Roman" w:cs="Times New Roman"/>
                <w:bCs/>
                <w:sz w:val="24"/>
                <w:szCs w:val="24"/>
              </w:rPr>
            </w:pPr>
            <w:r w:rsidRPr="00712371">
              <w:rPr>
                <w:rFonts w:ascii="Times New Roman" w:hAnsi="Times New Roman" w:cs="Times New Roman"/>
                <w:bCs/>
                <w:sz w:val="24"/>
                <w:szCs w:val="24"/>
              </w:rPr>
              <w:t>553,98</w:t>
            </w:r>
          </w:p>
        </w:tc>
        <w:tc>
          <w:tcPr>
            <w:tcW w:w="549" w:type="pct"/>
            <w:tcBorders>
              <w:top w:val="single" w:sz="4" w:space="0" w:color="auto"/>
              <w:left w:val="single" w:sz="4" w:space="0" w:color="auto"/>
              <w:bottom w:val="single" w:sz="4" w:space="0" w:color="auto"/>
              <w:right w:val="single" w:sz="4" w:space="0" w:color="auto"/>
            </w:tcBorders>
            <w:vAlign w:val="center"/>
          </w:tcPr>
          <w:p w:rsidR="00455BB4" w:rsidRDefault="00455BB4" w:rsidP="00455BB4">
            <w:pPr>
              <w:spacing w:line="240" w:lineRule="auto"/>
              <w:jc w:val="center"/>
              <w:rPr>
                <w:rFonts w:ascii="Times New Roman" w:hAnsi="Times New Roman" w:cs="Times New Roman"/>
                <w:bCs/>
                <w:sz w:val="24"/>
                <w:szCs w:val="24"/>
              </w:rPr>
            </w:pPr>
          </w:p>
          <w:p w:rsidR="0089057E" w:rsidRDefault="00FE0008" w:rsidP="00455BB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563,51</w:t>
            </w:r>
          </w:p>
        </w:tc>
        <w:tc>
          <w:tcPr>
            <w:tcW w:w="550" w:type="pct"/>
            <w:tcBorders>
              <w:top w:val="single" w:sz="4" w:space="0" w:color="auto"/>
              <w:left w:val="single" w:sz="4" w:space="0" w:color="auto"/>
              <w:bottom w:val="single" w:sz="4" w:space="0" w:color="auto"/>
              <w:right w:val="single" w:sz="4" w:space="0" w:color="auto"/>
            </w:tcBorders>
          </w:tcPr>
          <w:p w:rsidR="00FE0008" w:rsidRDefault="00FE0008" w:rsidP="00455BB4">
            <w:pPr>
              <w:spacing w:line="240" w:lineRule="auto"/>
              <w:jc w:val="center"/>
              <w:rPr>
                <w:rFonts w:ascii="Times New Roman" w:hAnsi="Times New Roman" w:cs="Times New Roman"/>
                <w:bCs/>
                <w:sz w:val="24"/>
                <w:szCs w:val="24"/>
              </w:rPr>
            </w:pPr>
          </w:p>
          <w:p w:rsidR="00FE0008" w:rsidRDefault="00FE0008" w:rsidP="00455BB4">
            <w:pPr>
              <w:spacing w:line="240" w:lineRule="auto"/>
              <w:jc w:val="center"/>
              <w:rPr>
                <w:rFonts w:ascii="Times New Roman" w:hAnsi="Times New Roman" w:cs="Times New Roman"/>
                <w:sz w:val="24"/>
                <w:szCs w:val="24"/>
              </w:rPr>
            </w:pPr>
          </w:p>
          <w:p w:rsidR="0089057E" w:rsidRPr="00FE0008" w:rsidRDefault="00FE0008" w:rsidP="00455BB4">
            <w:pPr>
              <w:spacing w:line="240" w:lineRule="auto"/>
              <w:jc w:val="center"/>
              <w:rPr>
                <w:rFonts w:ascii="Times New Roman" w:hAnsi="Times New Roman" w:cs="Times New Roman"/>
                <w:sz w:val="24"/>
                <w:szCs w:val="24"/>
              </w:rPr>
            </w:pPr>
            <w:r>
              <w:rPr>
                <w:rFonts w:ascii="Times New Roman" w:hAnsi="Times New Roman" w:cs="Times New Roman"/>
                <w:sz w:val="24"/>
                <w:szCs w:val="24"/>
              </w:rPr>
              <w:t>573,39</w:t>
            </w:r>
          </w:p>
        </w:tc>
        <w:tc>
          <w:tcPr>
            <w:tcW w:w="550" w:type="pct"/>
            <w:tcBorders>
              <w:top w:val="single" w:sz="4" w:space="0" w:color="auto"/>
              <w:left w:val="single" w:sz="4" w:space="0" w:color="auto"/>
              <w:bottom w:val="single" w:sz="4" w:space="0" w:color="auto"/>
              <w:right w:val="single" w:sz="4" w:space="0" w:color="auto"/>
            </w:tcBorders>
          </w:tcPr>
          <w:p w:rsidR="0089057E" w:rsidRDefault="0089057E" w:rsidP="00455BB4">
            <w:pPr>
              <w:spacing w:line="240" w:lineRule="auto"/>
              <w:jc w:val="center"/>
              <w:rPr>
                <w:rFonts w:ascii="Times New Roman" w:hAnsi="Times New Roman" w:cs="Times New Roman"/>
                <w:bCs/>
                <w:sz w:val="24"/>
                <w:szCs w:val="24"/>
              </w:rPr>
            </w:pPr>
          </w:p>
          <w:p w:rsidR="00FE0008" w:rsidRDefault="00FE0008" w:rsidP="00455BB4">
            <w:pPr>
              <w:spacing w:line="240" w:lineRule="auto"/>
              <w:jc w:val="center"/>
              <w:rPr>
                <w:rFonts w:ascii="Times New Roman" w:hAnsi="Times New Roman" w:cs="Times New Roman"/>
                <w:bCs/>
                <w:sz w:val="24"/>
                <w:szCs w:val="24"/>
              </w:rPr>
            </w:pPr>
          </w:p>
          <w:p w:rsidR="00FE0008" w:rsidRDefault="00FE0008" w:rsidP="00455BB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583,22</w:t>
            </w:r>
          </w:p>
        </w:tc>
        <w:tc>
          <w:tcPr>
            <w:tcW w:w="618" w:type="pct"/>
            <w:tcBorders>
              <w:top w:val="single" w:sz="4" w:space="0" w:color="auto"/>
              <w:left w:val="single" w:sz="4" w:space="0" w:color="auto"/>
              <w:bottom w:val="single" w:sz="4" w:space="0" w:color="auto"/>
              <w:right w:val="single" w:sz="4" w:space="0" w:color="auto"/>
            </w:tcBorders>
          </w:tcPr>
          <w:p w:rsidR="0089057E" w:rsidRDefault="0089057E" w:rsidP="00455BB4">
            <w:pPr>
              <w:spacing w:line="240" w:lineRule="auto"/>
              <w:jc w:val="center"/>
              <w:rPr>
                <w:rFonts w:ascii="Times New Roman" w:hAnsi="Times New Roman" w:cs="Times New Roman"/>
                <w:bCs/>
                <w:sz w:val="24"/>
                <w:szCs w:val="24"/>
              </w:rPr>
            </w:pPr>
          </w:p>
          <w:p w:rsidR="00FE0008" w:rsidRDefault="00FE0008" w:rsidP="00455BB4">
            <w:pPr>
              <w:spacing w:line="240" w:lineRule="auto"/>
              <w:jc w:val="center"/>
              <w:rPr>
                <w:rFonts w:ascii="Times New Roman" w:hAnsi="Times New Roman" w:cs="Times New Roman"/>
                <w:bCs/>
                <w:sz w:val="24"/>
                <w:szCs w:val="24"/>
              </w:rPr>
            </w:pPr>
          </w:p>
          <w:p w:rsidR="00FE0008" w:rsidRDefault="00FE0008" w:rsidP="00455BB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593,39</w:t>
            </w:r>
          </w:p>
        </w:tc>
      </w:tr>
      <w:tr w:rsidR="00A81C7A" w:rsidRPr="00BC18C4" w:rsidTr="00A81C7A">
        <w:trPr>
          <w:trHeight w:val="2640"/>
        </w:trPr>
        <w:tc>
          <w:tcPr>
            <w:tcW w:w="1083" w:type="pct"/>
            <w:tcBorders>
              <w:top w:val="single" w:sz="4" w:space="0" w:color="auto"/>
              <w:left w:val="single" w:sz="4" w:space="0" w:color="auto"/>
              <w:bottom w:val="single" w:sz="4" w:space="0" w:color="auto"/>
              <w:right w:val="nil"/>
            </w:tcBorders>
          </w:tcPr>
          <w:p w:rsidR="00A81C7A" w:rsidRPr="00A81C7A" w:rsidRDefault="00A81C7A" w:rsidP="00455BB4">
            <w:pPr>
              <w:spacing w:after="0" w:line="240" w:lineRule="auto"/>
              <w:rPr>
                <w:rFonts w:ascii="Times New Roman" w:hAnsi="Times New Roman" w:cs="Times New Roman"/>
                <w:color w:val="2D2D2D"/>
                <w:spacing w:val="2"/>
                <w:sz w:val="24"/>
                <w:szCs w:val="24"/>
              </w:rPr>
            </w:pPr>
            <w:r w:rsidRPr="00A81C7A">
              <w:rPr>
                <w:rFonts w:ascii="Times New Roman" w:hAnsi="Times New Roman" w:cs="Times New Roman"/>
                <w:color w:val="2D2D2D"/>
                <w:spacing w:val="2"/>
                <w:sz w:val="24"/>
                <w:szCs w:val="24"/>
              </w:rPr>
              <w:t>Обеспеченность торговыми павильонами и киосками по продаже продтоваров и с</w:t>
            </w:r>
            <w:r w:rsidR="009837D9">
              <w:rPr>
                <w:rFonts w:ascii="Times New Roman" w:hAnsi="Times New Roman" w:cs="Times New Roman"/>
                <w:color w:val="2D2D2D"/>
                <w:spacing w:val="2"/>
                <w:sz w:val="24"/>
                <w:szCs w:val="24"/>
              </w:rPr>
              <w:t>ельскохозяйственной продукции</w:t>
            </w:r>
            <w:r w:rsidRPr="00A81C7A">
              <w:rPr>
                <w:rFonts w:ascii="Times New Roman" w:hAnsi="Times New Roman" w:cs="Times New Roman"/>
                <w:color w:val="2D2D2D"/>
                <w:spacing w:val="2"/>
                <w:sz w:val="24"/>
                <w:szCs w:val="24"/>
              </w:rPr>
              <w:t xml:space="preserve">  (ед.  на 10 000 человек)</w:t>
            </w:r>
            <w:r w:rsidRPr="00A81C7A">
              <w:rPr>
                <w:rFonts w:ascii="Times New Roman" w:hAnsi="Times New Roman" w:cs="Times New Roman"/>
                <w:color w:val="2D2D2D"/>
                <w:spacing w:val="2"/>
                <w:sz w:val="24"/>
                <w:szCs w:val="24"/>
              </w:rPr>
              <w:tab/>
            </w:r>
            <w:r w:rsidRPr="00A81C7A">
              <w:rPr>
                <w:rFonts w:ascii="Times New Roman" w:hAnsi="Times New Roman" w:cs="Times New Roman"/>
                <w:color w:val="2D2D2D"/>
                <w:spacing w:val="2"/>
                <w:sz w:val="24"/>
                <w:szCs w:val="24"/>
              </w:rPr>
              <w:tab/>
            </w:r>
          </w:p>
        </w:tc>
        <w:tc>
          <w:tcPr>
            <w:tcW w:w="554" w:type="pct"/>
            <w:tcBorders>
              <w:top w:val="single" w:sz="4" w:space="0" w:color="auto"/>
              <w:left w:val="single" w:sz="4" w:space="0" w:color="auto"/>
              <w:bottom w:val="single" w:sz="4" w:space="0" w:color="auto"/>
              <w:right w:val="single" w:sz="4" w:space="0" w:color="auto"/>
            </w:tcBorders>
            <w:vAlign w:val="center"/>
          </w:tcPr>
          <w:p w:rsidR="00A81C7A" w:rsidRDefault="00A81C7A" w:rsidP="00587381">
            <w:pPr>
              <w:spacing w:line="240" w:lineRule="auto"/>
              <w:jc w:val="center"/>
              <w:rPr>
                <w:rFonts w:ascii="Times New Roman" w:hAnsi="Times New Roman" w:cs="Times New Roman"/>
                <w:bCs/>
                <w:sz w:val="24"/>
                <w:szCs w:val="24"/>
              </w:rPr>
            </w:pPr>
          </w:p>
          <w:p w:rsidR="009837D9" w:rsidRDefault="009837D9" w:rsidP="00587381">
            <w:pPr>
              <w:spacing w:line="240" w:lineRule="auto"/>
              <w:jc w:val="center"/>
              <w:rPr>
                <w:rFonts w:ascii="Times New Roman" w:hAnsi="Times New Roman" w:cs="Times New Roman"/>
                <w:bCs/>
                <w:sz w:val="24"/>
                <w:szCs w:val="24"/>
              </w:rPr>
            </w:pPr>
          </w:p>
          <w:p w:rsidR="00FE0008" w:rsidRDefault="00FE0008"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3,0</w:t>
            </w:r>
          </w:p>
        </w:tc>
        <w:tc>
          <w:tcPr>
            <w:tcW w:w="546" w:type="pct"/>
            <w:tcBorders>
              <w:top w:val="single" w:sz="4" w:space="0" w:color="auto"/>
              <w:left w:val="single" w:sz="4" w:space="0" w:color="auto"/>
              <w:bottom w:val="single" w:sz="4" w:space="0" w:color="auto"/>
              <w:right w:val="nil"/>
            </w:tcBorders>
            <w:vAlign w:val="center"/>
          </w:tcPr>
          <w:p w:rsidR="00FE0008" w:rsidRDefault="00FE0008" w:rsidP="00587381">
            <w:pPr>
              <w:spacing w:line="240" w:lineRule="auto"/>
              <w:jc w:val="center"/>
              <w:rPr>
                <w:rFonts w:ascii="Times New Roman" w:hAnsi="Times New Roman" w:cs="Times New Roman"/>
                <w:bCs/>
                <w:sz w:val="24"/>
                <w:szCs w:val="24"/>
              </w:rPr>
            </w:pPr>
          </w:p>
          <w:p w:rsidR="009837D9" w:rsidRDefault="009837D9" w:rsidP="00587381">
            <w:pPr>
              <w:spacing w:line="240" w:lineRule="auto"/>
              <w:jc w:val="center"/>
              <w:rPr>
                <w:rFonts w:ascii="Times New Roman" w:hAnsi="Times New Roman" w:cs="Times New Roman"/>
                <w:bCs/>
                <w:sz w:val="24"/>
                <w:szCs w:val="24"/>
              </w:rPr>
            </w:pPr>
          </w:p>
          <w:p w:rsidR="00A81C7A" w:rsidRDefault="00A81C7A"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3,1</w:t>
            </w:r>
          </w:p>
        </w:tc>
        <w:tc>
          <w:tcPr>
            <w:tcW w:w="550" w:type="pct"/>
            <w:tcBorders>
              <w:top w:val="single" w:sz="4" w:space="0" w:color="auto"/>
              <w:left w:val="single" w:sz="4" w:space="0" w:color="auto"/>
              <w:bottom w:val="single" w:sz="4" w:space="0" w:color="auto"/>
              <w:right w:val="nil"/>
            </w:tcBorders>
            <w:vAlign w:val="center"/>
          </w:tcPr>
          <w:p w:rsidR="00FE0008" w:rsidRDefault="00FE0008" w:rsidP="00587381">
            <w:pPr>
              <w:spacing w:line="240" w:lineRule="auto"/>
              <w:jc w:val="center"/>
              <w:rPr>
                <w:rFonts w:ascii="Times New Roman" w:hAnsi="Times New Roman" w:cs="Times New Roman"/>
                <w:bCs/>
                <w:sz w:val="24"/>
                <w:szCs w:val="24"/>
              </w:rPr>
            </w:pPr>
          </w:p>
          <w:p w:rsidR="009837D9" w:rsidRDefault="009837D9" w:rsidP="00587381">
            <w:pPr>
              <w:spacing w:line="240" w:lineRule="auto"/>
              <w:jc w:val="center"/>
              <w:rPr>
                <w:rFonts w:ascii="Times New Roman" w:hAnsi="Times New Roman" w:cs="Times New Roman"/>
                <w:bCs/>
                <w:sz w:val="24"/>
                <w:szCs w:val="24"/>
              </w:rPr>
            </w:pPr>
          </w:p>
          <w:p w:rsidR="00A81C7A" w:rsidRDefault="00455BB4"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3,2</w:t>
            </w:r>
          </w:p>
        </w:tc>
        <w:tc>
          <w:tcPr>
            <w:tcW w:w="549" w:type="pct"/>
            <w:tcBorders>
              <w:top w:val="single" w:sz="4" w:space="0" w:color="auto"/>
              <w:left w:val="single" w:sz="4" w:space="0" w:color="auto"/>
              <w:bottom w:val="single" w:sz="4" w:space="0" w:color="auto"/>
              <w:right w:val="single" w:sz="4" w:space="0" w:color="auto"/>
            </w:tcBorders>
            <w:vAlign w:val="center"/>
          </w:tcPr>
          <w:p w:rsidR="00FE0008" w:rsidRDefault="00FE0008" w:rsidP="00587381">
            <w:pPr>
              <w:spacing w:line="240" w:lineRule="auto"/>
              <w:jc w:val="center"/>
              <w:rPr>
                <w:rFonts w:ascii="Times New Roman" w:hAnsi="Times New Roman" w:cs="Times New Roman"/>
                <w:bCs/>
                <w:sz w:val="24"/>
                <w:szCs w:val="24"/>
              </w:rPr>
            </w:pPr>
          </w:p>
          <w:p w:rsidR="009837D9" w:rsidRDefault="009837D9" w:rsidP="00587381">
            <w:pPr>
              <w:spacing w:line="240" w:lineRule="auto"/>
              <w:jc w:val="center"/>
              <w:rPr>
                <w:rFonts w:ascii="Times New Roman" w:hAnsi="Times New Roman" w:cs="Times New Roman"/>
                <w:bCs/>
                <w:sz w:val="24"/>
                <w:szCs w:val="24"/>
              </w:rPr>
            </w:pPr>
          </w:p>
          <w:p w:rsidR="00A81C7A" w:rsidRDefault="00455BB4" w:rsidP="0058738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550" w:type="pct"/>
            <w:tcBorders>
              <w:top w:val="single" w:sz="4" w:space="0" w:color="auto"/>
              <w:left w:val="single" w:sz="4" w:space="0" w:color="auto"/>
              <w:bottom w:val="single" w:sz="4" w:space="0" w:color="auto"/>
              <w:right w:val="single" w:sz="4" w:space="0" w:color="auto"/>
            </w:tcBorders>
          </w:tcPr>
          <w:p w:rsidR="00FE0008" w:rsidRDefault="00FE0008" w:rsidP="00587381">
            <w:pPr>
              <w:spacing w:line="240" w:lineRule="auto"/>
              <w:jc w:val="center"/>
              <w:rPr>
                <w:rFonts w:ascii="Times New Roman" w:hAnsi="Times New Roman" w:cs="Times New Roman"/>
                <w:bCs/>
                <w:sz w:val="24"/>
                <w:szCs w:val="24"/>
              </w:rPr>
            </w:pPr>
          </w:p>
          <w:p w:rsidR="00FE0008" w:rsidRDefault="00FE0008" w:rsidP="00587381">
            <w:pPr>
              <w:spacing w:line="240" w:lineRule="auto"/>
              <w:jc w:val="center"/>
              <w:rPr>
                <w:rFonts w:ascii="Times New Roman" w:hAnsi="Times New Roman" w:cs="Times New Roman"/>
                <w:sz w:val="24"/>
                <w:szCs w:val="24"/>
              </w:rPr>
            </w:pPr>
          </w:p>
          <w:p w:rsidR="00A81C7A" w:rsidRDefault="00A81C7A" w:rsidP="00587381">
            <w:pPr>
              <w:spacing w:line="240" w:lineRule="auto"/>
              <w:jc w:val="center"/>
              <w:rPr>
                <w:rFonts w:ascii="Times New Roman" w:hAnsi="Times New Roman" w:cs="Times New Roman"/>
                <w:sz w:val="24"/>
                <w:szCs w:val="24"/>
              </w:rPr>
            </w:pPr>
          </w:p>
          <w:p w:rsidR="009837D9" w:rsidRDefault="009837D9" w:rsidP="00587381">
            <w:pPr>
              <w:spacing w:line="240" w:lineRule="auto"/>
              <w:jc w:val="center"/>
              <w:rPr>
                <w:rFonts w:ascii="Times New Roman" w:hAnsi="Times New Roman" w:cs="Times New Roman"/>
                <w:sz w:val="24"/>
                <w:szCs w:val="24"/>
              </w:rPr>
            </w:pPr>
          </w:p>
          <w:p w:rsidR="00FE0008" w:rsidRPr="00FE0008" w:rsidRDefault="00455BB4"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550" w:type="pct"/>
            <w:tcBorders>
              <w:top w:val="single" w:sz="4" w:space="0" w:color="auto"/>
              <w:left w:val="single" w:sz="4" w:space="0" w:color="auto"/>
              <w:bottom w:val="single" w:sz="4" w:space="0" w:color="auto"/>
              <w:right w:val="single" w:sz="4" w:space="0" w:color="auto"/>
            </w:tcBorders>
          </w:tcPr>
          <w:p w:rsidR="00FE0008" w:rsidRDefault="00FE0008" w:rsidP="00587381">
            <w:pPr>
              <w:spacing w:line="240" w:lineRule="auto"/>
              <w:jc w:val="center"/>
              <w:rPr>
                <w:rFonts w:ascii="Times New Roman" w:hAnsi="Times New Roman" w:cs="Times New Roman"/>
                <w:bCs/>
                <w:sz w:val="24"/>
                <w:szCs w:val="24"/>
              </w:rPr>
            </w:pPr>
          </w:p>
          <w:p w:rsidR="00FE0008" w:rsidRPr="00FE0008" w:rsidRDefault="00FE0008" w:rsidP="00587381">
            <w:pPr>
              <w:spacing w:line="240" w:lineRule="auto"/>
              <w:jc w:val="center"/>
              <w:rPr>
                <w:rFonts w:ascii="Times New Roman" w:hAnsi="Times New Roman" w:cs="Times New Roman"/>
                <w:sz w:val="24"/>
                <w:szCs w:val="24"/>
              </w:rPr>
            </w:pPr>
          </w:p>
          <w:p w:rsidR="00FE0008" w:rsidRDefault="00FE0008" w:rsidP="00587381">
            <w:pPr>
              <w:spacing w:line="240" w:lineRule="auto"/>
              <w:jc w:val="center"/>
              <w:rPr>
                <w:rFonts w:ascii="Times New Roman" w:hAnsi="Times New Roman" w:cs="Times New Roman"/>
                <w:sz w:val="24"/>
                <w:szCs w:val="24"/>
              </w:rPr>
            </w:pPr>
          </w:p>
          <w:p w:rsidR="009837D9" w:rsidRDefault="009837D9" w:rsidP="00587381">
            <w:pPr>
              <w:spacing w:line="240" w:lineRule="auto"/>
              <w:jc w:val="center"/>
              <w:rPr>
                <w:rFonts w:ascii="Times New Roman" w:hAnsi="Times New Roman" w:cs="Times New Roman"/>
                <w:sz w:val="24"/>
                <w:szCs w:val="24"/>
              </w:rPr>
            </w:pPr>
          </w:p>
          <w:p w:rsidR="00A81C7A" w:rsidRPr="00FE0008" w:rsidRDefault="00455BB4"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618" w:type="pct"/>
            <w:tcBorders>
              <w:top w:val="single" w:sz="4" w:space="0" w:color="auto"/>
              <w:left w:val="single" w:sz="4" w:space="0" w:color="auto"/>
              <w:bottom w:val="single" w:sz="4" w:space="0" w:color="auto"/>
              <w:right w:val="single" w:sz="4" w:space="0" w:color="auto"/>
            </w:tcBorders>
          </w:tcPr>
          <w:p w:rsidR="00FE0008" w:rsidRDefault="00FE0008" w:rsidP="00587381">
            <w:pPr>
              <w:spacing w:line="240" w:lineRule="auto"/>
              <w:jc w:val="center"/>
              <w:rPr>
                <w:rFonts w:ascii="Times New Roman" w:hAnsi="Times New Roman" w:cs="Times New Roman"/>
                <w:bCs/>
                <w:sz w:val="24"/>
                <w:szCs w:val="24"/>
              </w:rPr>
            </w:pPr>
          </w:p>
          <w:p w:rsidR="00FE0008" w:rsidRPr="00FE0008" w:rsidRDefault="00FE0008" w:rsidP="00587381">
            <w:pPr>
              <w:spacing w:line="240" w:lineRule="auto"/>
              <w:jc w:val="center"/>
              <w:rPr>
                <w:rFonts w:ascii="Times New Roman" w:hAnsi="Times New Roman" w:cs="Times New Roman"/>
                <w:sz w:val="24"/>
                <w:szCs w:val="24"/>
              </w:rPr>
            </w:pPr>
          </w:p>
          <w:p w:rsidR="00FE0008" w:rsidRDefault="00FE0008" w:rsidP="00587381">
            <w:pPr>
              <w:spacing w:line="240" w:lineRule="auto"/>
              <w:jc w:val="center"/>
              <w:rPr>
                <w:rFonts w:ascii="Times New Roman" w:hAnsi="Times New Roman" w:cs="Times New Roman"/>
                <w:sz w:val="24"/>
                <w:szCs w:val="24"/>
              </w:rPr>
            </w:pPr>
          </w:p>
          <w:p w:rsidR="009837D9" w:rsidRDefault="009837D9" w:rsidP="00587381">
            <w:pPr>
              <w:spacing w:line="240" w:lineRule="auto"/>
              <w:jc w:val="center"/>
              <w:rPr>
                <w:rFonts w:ascii="Times New Roman" w:hAnsi="Times New Roman" w:cs="Times New Roman"/>
                <w:sz w:val="24"/>
                <w:szCs w:val="24"/>
              </w:rPr>
            </w:pPr>
          </w:p>
          <w:p w:rsidR="00A81C7A" w:rsidRPr="00FE0008" w:rsidRDefault="00455BB4" w:rsidP="00587381">
            <w:pPr>
              <w:spacing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bl>
    <w:p w:rsidR="00BD0825" w:rsidRPr="00BC18C4" w:rsidRDefault="00BD0825" w:rsidP="00587381">
      <w:pPr>
        <w:spacing w:line="240" w:lineRule="auto"/>
        <w:rPr>
          <w:rFonts w:ascii="Times New Roman" w:hAnsi="Times New Roman" w:cs="Times New Roman"/>
          <w:sz w:val="24"/>
          <w:szCs w:val="24"/>
        </w:rPr>
        <w:sectPr w:rsidR="00BD0825" w:rsidRPr="00BC18C4" w:rsidSect="0034512F">
          <w:footerReference w:type="default" r:id="rId9"/>
          <w:pgSz w:w="11905" w:h="16837"/>
          <w:pgMar w:top="709" w:right="565" w:bottom="1134" w:left="1134" w:header="720" w:footer="720" w:gutter="0"/>
          <w:pgNumType w:start="1"/>
          <w:cols w:space="720"/>
          <w:titlePg/>
          <w:docGrid w:linePitch="299"/>
        </w:sectPr>
      </w:pPr>
    </w:p>
    <w:p w:rsidR="008E719C" w:rsidRPr="008E719C" w:rsidRDefault="008E719C" w:rsidP="00587381">
      <w:pPr>
        <w:spacing w:after="0" w:line="240" w:lineRule="auto"/>
        <w:jc w:val="right"/>
        <w:rPr>
          <w:rFonts w:ascii="Times New Roman" w:hAnsi="Times New Roman" w:cs="Times New Roman"/>
          <w:bCs/>
          <w:sz w:val="24"/>
          <w:szCs w:val="24"/>
        </w:rPr>
      </w:pPr>
      <w:r w:rsidRPr="008E719C">
        <w:rPr>
          <w:rFonts w:ascii="Times New Roman" w:hAnsi="Times New Roman" w:cs="Times New Roman"/>
          <w:bCs/>
          <w:sz w:val="24"/>
          <w:szCs w:val="24"/>
        </w:rPr>
        <w:t xml:space="preserve">Приложение </w:t>
      </w:r>
      <w:r>
        <w:rPr>
          <w:rFonts w:ascii="Times New Roman" w:hAnsi="Times New Roman" w:cs="Times New Roman"/>
          <w:bCs/>
          <w:sz w:val="24"/>
          <w:szCs w:val="24"/>
        </w:rPr>
        <w:t>2</w:t>
      </w:r>
    </w:p>
    <w:p w:rsidR="008E719C" w:rsidRPr="008E719C" w:rsidRDefault="008E719C" w:rsidP="00587381">
      <w:pPr>
        <w:spacing w:after="0" w:line="240" w:lineRule="auto"/>
        <w:jc w:val="right"/>
        <w:rPr>
          <w:rFonts w:ascii="Times New Roman" w:hAnsi="Times New Roman" w:cs="Times New Roman"/>
          <w:bCs/>
          <w:sz w:val="24"/>
          <w:szCs w:val="24"/>
        </w:rPr>
      </w:pPr>
      <w:r w:rsidRPr="008E719C">
        <w:rPr>
          <w:rFonts w:ascii="Times New Roman" w:hAnsi="Times New Roman" w:cs="Times New Roman"/>
          <w:bCs/>
          <w:sz w:val="24"/>
          <w:szCs w:val="24"/>
        </w:rPr>
        <w:t xml:space="preserve">                                                                           к  муниципальной программе</w:t>
      </w:r>
    </w:p>
    <w:p w:rsidR="008E719C" w:rsidRPr="008E719C" w:rsidRDefault="008E719C" w:rsidP="00587381">
      <w:pPr>
        <w:spacing w:after="0" w:line="240" w:lineRule="auto"/>
        <w:jc w:val="right"/>
        <w:rPr>
          <w:rFonts w:ascii="Times New Roman" w:hAnsi="Times New Roman" w:cs="Times New Roman"/>
          <w:bCs/>
          <w:sz w:val="24"/>
          <w:szCs w:val="24"/>
        </w:rPr>
      </w:pPr>
      <w:r w:rsidRPr="008E719C">
        <w:rPr>
          <w:rFonts w:ascii="Times New Roman" w:hAnsi="Times New Roman" w:cs="Times New Roman"/>
          <w:bCs/>
          <w:sz w:val="24"/>
          <w:szCs w:val="24"/>
        </w:rPr>
        <w:t>«Развитие малого</w:t>
      </w:r>
    </w:p>
    <w:p w:rsidR="008E719C" w:rsidRPr="008E719C" w:rsidRDefault="008E719C" w:rsidP="00587381">
      <w:pPr>
        <w:spacing w:after="0" w:line="240" w:lineRule="auto"/>
        <w:jc w:val="right"/>
        <w:rPr>
          <w:rFonts w:ascii="Times New Roman" w:hAnsi="Times New Roman" w:cs="Times New Roman"/>
          <w:bCs/>
          <w:sz w:val="24"/>
          <w:szCs w:val="24"/>
        </w:rPr>
      </w:pPr>
      <w:r w:rsidRPr="008E719C">
        <w:rPr>
          <w:rFonts w:ascii="Times New Roman" w:hAnsi="Times New Roman" w:cs="Times New Roman"/>
          <w:bCs/>
          <w:sz w:val="24"/>
          <w:szCs w:val="24"/>
        </w:rPr>
        <w:t xml:space="preserve">                                                                           и среднего предпринимательства</w:t>
      </w:r>
    </w:p>
    <w:p w:rsidR="008E719C" w:rsidRPr="008E719C" w:rsidRDefault="008E719C" w:rsidP="00587381">
      <w:pPr>
        <w:spacing w:after="0" w:line="240" w:lineRule="auto"/>
        <w:jc w:val="right"/>
        <w:rPr>
          <w:rFonts w:ascii="Times New Roman" w:hAnsi="Times New Roman" w:cs="Times New Roman"/>
          <w:bCs/>
          <w:sz w:val="24"/>
          <w:szCs w:val="24"/>
        </w:rPr>
      </w:pPr>
      <w:r w:rsidRPr="008E719C">
        <w:rPr>
          <w:rFonts w:ascii="Times New Roman" w:hAnsi="Times New Roman" w:cs="Times New Roman"/>
          <w:bCs/>
          <w:sz w:val="24"/>
          <w:szCs w:val="24"/>
        </w:rPr>
        <w:t xml:space="preserve">                                                                           в Кадошкинском муниципальном </w:t>
      </w:r>
    </w:p>
    <w:p w:rsidR="008E719C" w:rsidRPr="008E719C" w:rsidRDefault="008E719C" w:rsidP="00587381">
      <w:pPr>
        <w:spacing w:after="0" w:line="240" w:lineRule="auto"/>
        <w:jc w:val="right"/>
        <w:rPr>
          <w:rFonts w:ascii="Times New Roman" w:hAnsi="Times New Roman" w:cs="Times New Roman"/>
          <w:bCs/>
          <w:sz w:val="24"/>
          <w:szCs w:val="24"/>
        </w:rPr>
      </w:pPr>
      <w:r w:rsidRPr="008E719C">
        <w:rPr>
          <w:rFonts w:ascii="Times New Roman" w:hAnsi="Times New Roman" w:cs="Times New Roman"/>
          <w:bCs/>
          <w:sz w:val="24"/>
          <w:szCs w:val="24"/>
        </w:rPr>
        <w:t xml:space="preserve">районе Республики Мордовия               </w:t>
      </w:r>
    </w:p>
    <w:p w:rsidR="00BD0825" w:rsidRPr="00BC18C4" w:rsidRDefault="008E719C" w:rsidP="00587381">
      <w:pPr>
        <w:spacing w:after="0" w:line="240" w:lineRule="auto"/>
        <w:jc w:val="right"/>
        <w:rPr>
          <w:rFonts w:ascii="Times New Roman" w:hAnsi="Times New Roman" w:cs="Times New Roman"/>
          <w:sz w:val="24"/>
          <w:szCs w:val="24"/>
        </w:rPr>
      </w:pPr>
      <w:r w:rsidRPr="008E719C">
        <w:rPr>
          <w:rFonts w:ascii="Times New Roman" w:hAnsi="Times New Roman" w:cs="Times New Roman"/>
          <w:bCs/>
          <w:sz w:val="24"/>
          <w:szCs w:val="24"/>
        </w:rPr>
        <w:t xml:space="preserve">                                                                           на 2019-202</w:t>
      </w:r>
      <w:r w:rsidR="00075A7F">
        <w:rPr>
          <w:rFonts w:ascii="Times New Roman" w:hAnsi="Times New Roman" w:cs="Times New Roman"/>
          <w:bCs/>
          <w:sz w:val="24"/>
          <w:szCs w:val="24"/>
        </w:rPr>
        <w:t>4</w:t>
      </w:r>
      <w:r w:rsidRPr="008E719C">
        <w:rPr>
          <w:rFonts w:ascii="Times New Roman" w:hAnsi="Times New Roman" w:cs="Times New Roman"/>
          <w:bCs/>
          <w:sz w:val="24"/>
          <w:szCs w:val="24"/>
        </w:rPr>
        <w:t xml:space="preserve"> годы»</w:t>
      </w:r>
    </w:p>
    <w:p w:rsidR="00BD0825" w:rsidRPr="00F77B80" w:rsidRDefault="008E719C" w:rsidP="00587381">
      <w:pPr>
        <w:spacing w:line="240" w:lineRule="auto"/>
        <w:jc w:val="center"/>
        <w:rPr>
          <w:rFonts w:ascii="Times New Roman" w:hAnsi="Times New Roman" w:cs="Times New Roman"/>
          <w:b/>
          <w:bCs/>
          <w:sz w:val="24"/>
          <w:szCs w:val="24"/>
        </w:rPr>
      </w:pPr>
      <w:r w:rsidRPr="008E719C">
        <w:rPr>
          <w:rFonts w:ascii="Times New Roman" w:hAnsi="Times New Roman" w:cs="Times New Roman"/>
          <w:b/>
          <w:bCs/>
          <w:sz w:val="24"/>
          <w:szCs w:val="24"/>
        </w:rPr>
        <w:t>Мероприятия по реализации муниципальной программы « Развитие малого и среднего предпринимательства в Кадошкинском муниципальном районе Республики Мордовия на 2019-202</w:t>
      </w:r>
      <w:r w:rsidR="00075A7F">
        <w:rPr>
          <w:rFonts w:ascii="Times New Roman" w:hAnsi="Times New Roman" w:cs="Times New Roman"/>
          <w:b/>
          <w:bCs/>
          <w:sz w:val="24"/>
          <w:szCs w:val="24"/>
        </w:rPr>
        <w:t>4</w:t>
      </w:r>
      <w:r w:rsidRPr="008E719C">
        <w:rPr>
          <w:rFonts w:ascii="Times New Roman" w:hAnsi="Times New Roman" w:cs="Times New Roman"/>
          <w:b/>
          <w:bCs/>
          <w:sz w:val="24"/>
          <w:szCs w:val="24"/>
        </w:rPr>
        <w:t xml:space="preserve">  годы»</w:t>
      </w:r>
    </w:p>
    <w:tbl>
      <w:tblPr>
        <w:tblW w:w="5251"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3"/>
        <w:gridCol w:w="4015"/>
        <w:gridCol w:w="2365"/>
        <w:gridCol w:w="1555"/>
        <w:gridCol w:w="137"/>
        <w:gridCol w:w="1702"/>
        <w:gridCol w:w="146"/>
        <w:gridCol w:w="429"/>
        <w:gridCol w:w="286"/>
        <w:gridCol w:w="140"/>
        <w:gridCol w:w="280"/>
        <w:gridCol w:w="432"/>
        <w:gridCol w:w="280"/>
        <w:gridCol w:w="429"/>
        <w:gridCol w:w="273"/>
        <w:gridCol w:w="295"/>
        <w:gridCol w:w="416"/>
        <w:gridCol w:w="295"/>
        <w:gridCol w:w="7"/>
        <w:gridCol w:w="444"/>
        <w:gridCol w:w="124"/>
        <w:gridCol w:w="140"/>
        <w:gridCol w:w="665"/>
      </w:tblGrid>
      <w:tr w:rsidR="00075A7F" w:rsidRPr="00BC18C4" w:rsidTr="00DA0DD1">
        <w:trPr>
          <w:trHeight w:val="276"/>
        </w:trPr>
        <w:tc>
          <w:tcPr>
            <w:tcW w:w="217" w:type="pct"/>
            <w:vMerge w:val="restart"/>
            <w:tcBorders>
              <w:top w:val="single" w:sz="4" w:space="0" w:color="auto"/>
              <w:left w:val="single" w:sz="4" w:space="0" w:color="auto"/>
              <w:bottom w:val="single" w:sz="4" w:space="0" w:color="auto"/>
              <w:right w:val="nil"/>
            </w:tcBorders>
            <w:hideMark/>
          </w:tcPr>
          <w:p w:rsidR="00BD0825" w:rsidRPr="00BC18C4" w:rsidRDefault="00BD0825"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N п/п</w:t>
            </w:r>
          </w:p>
        </w:tc>
        <w:tc>
          <w:tcPr>
            <w:tcW w:w="1293" w:type="pct"/>
            <w:vMerge w:val="restart"/>
            <w:tcBorders>
              <w:top w:val="single" w:sz="4" w:space="0" w:color="auto"/>
              <w:left w:val="single" w:sz="4" w:space="0" w:color="auto"/>
              <w:bottom w:val="single" w:sz="4" w:space="0" w:color="auto"/>
              <w:right w:val="nil"/>
            </w:tcBorders>
            <w:hideMark/>
          </w:tcPr>
          <w:p w:rsidR="00BD0825" w:rsidRPr="00BC18C4" w:rsidRDefault="00BD0825"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Наименование мероприятия</w:t>
            </w:r>
          </w:p>
        </w:tc>
        <w:tc>
          <w:tcPr>
            <w:tcW w:w="762" w:type="pct"/>
            <w:vMerge w:val="restart"/>
            <w:tcBorders>
              <w:top w:val="single" w:sz="4" w:space="0" w:color="auto"/>
              <w:left w:val="single" w:sz="4" w:space="0" w:color="auto"/>
              <w:bottom w:val="single" w:sz="4" w:space="0" w:color="auto"/>
              <w:right w:val="single" w:sz="4" w:space="0" w:color="auto"/>
            </w:tcBorders>
            <w:hideMark/>
          </w:tcPr>
          <w:p w:rsidR="00BD0825" w:rsidRPr="00BC18C4" w:rsidRDefault="00BD0825"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ответственные исполнители</w:t>
            </w:r>
          </w:p>
        </w:tc>
        <w:tc>
          <w:tcPr>
            <w:tcW w:w="545" w:type="pct"/>
            <w:gridSpan w:val="2"/>
            <w:vMerge w:val="restart"/>
            <w:tcBorders>
              <w:top w:val="single" w:sz="4" w:space="0" w:color="auto"/>
              <w:left w:val="single" w:sz="4" w:space="0" w:color="auto"/>
              <w:bottom w:val="single" w:sz="4" w:space="0" w:color="auto"/>
              <w:right w:val="nil"/>
            </w:tcBorders>
            <w:hideMark/>
          </w:tcPr>
          <w:p w:rsidR="00BD0825" w:rsidRPr="00BC18C4" w:rsidRDefault="00BD0825"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Срок исполнения мероприятия</w:t>
            </w:r>
          </w:p>
        </w:tc>
        <w:tc>
          <w:tcPr>
            <w:tcW w:w="548" w:type="pct"/>
            <w:vMerge w:val="restart"/>
            <w:tcBorders>
              <w:top w:val="single" w:sz="4" w:space="0" w:color="auto"/>
              <w:left w:val="single" w:sz="4" w:space="0" w:color="auto"/>
              <w:bottom w:val="single" w:sz="4" w:space="0" w:color="auto"/>
              <w:right w:val="single" w:sz="4" w:space="0" w:color="auto"/>
            </w:tcBorders>
            <w:hideMark/>
          </w:tcPr>
          <w:p w:rsidR="00BD0825" w:rsidRPr="00BC18C4" w:rsidRDefault="00BD0825"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Источники финансирования</w:t>
            </w:r>
          </w:p>
        </w:tc>
        <w:tc>
          <w:tcPr>
            <w:tcW w:w="1636" w:type="pct"/>
            <w:gridSpan w:val="17"/>
            <w:tcBorders>
              <w:top w:val="single" w:sz="4" w:space="0" w:color="auto"/>
              <w:left w:val="nil"/>
              <w:bottom w:val="nil"/>
              <w:right w:val="single" w:sz="4" w:space="0" w:color="auto"/>
            </w:tcBorders>
            <w:hideMark/>
          </w:tcPr>
          <w:p w:rsidR="00BD0825" w:rsidRPr="00BC18C4" w:rsidRDefault="00BD0825"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 xml:space="preserve">Объем финансирования, тыс. рублей </w:t>
            </w:r>
          </w:p>
        </w:tc>
      </w:tr>
      <w:tr w:rsidR="00DA0DD1" w:rsidRPr="00BC18C4" w:rsidTr="00DA0DD1">
        <w:tc>
          <w:tcPr>
            <w:tcW w:w="217" w:type="pct"/>
            <w:vMerge/>
            <w:tcBorders>
              <w:top w:val="single" w:sz="4" w:space="0" w:color="auto"/>
              <w:left w:val="single" w:sz="4" w:space="0" w:color="auto"/>
              <w:bottom w:val="single" w:sz="4" w:space="0" w:color="auto"/>
              <w:right w:val="nil"/>
            </w:tcBorders>
            <w:vAlign w:val="center"/>
            <w:hideMark/>
          </w:tcPr>
          <w:p w:rsidR="00075A7F" w:rsidRPr="00BC18C4" w:rsidRDefault="00075A7F" w:rsidP="00587381">
            <w:pPr>
              <w:spacing w:line="240" w:lineRule="auto"/>
              <w:rPr>
                <w:rFonts w:ascii="Times New Roman" w:hAnsi="Times New Roman" w:cs="Times New Roman"/>
                <w:sz w:val="24"/>
                <w:szCs w:val="24"/>
              </w:rPr>
            </w:pPr>
          </w:p>
        </w:tc>
        <w:tc>
          <w:tcPr>
            <w:tcW w:w="1293" w:type="pct"/>
            <w:vMerge/>
            <w:tcBorders>
              <w:top w:val="single" w:sz="4" w:space="0" w:color="auto"/>
              <w:left w:val="single" w:sz="4" w:space="0" w:color="auto"/>
              <w:bottom w:val="single" w:sz="4" w:space="0" w:color="auto"/>
              <w:right w:val="nil"/>
            </w:tcBorders>
            <w:vAlign w:val="center"/>
            <w:hideMark/>
          </w:tcPr>
          <w:p w:rsidR="00075A7F" w:rsidRPr="00BC18C4" w:rsidRDefault="00075A7F" w:rsidP="00587381">
            <w:pPr>
              <w:spacing w:line="240" w:lineRule="auto"/>
              <w:rPr>
                <w:rFonts w:ascii="Times New Roman" w:hAnsi="Times New Roman" w:cs="Times New Roman"/>
                <w:sz w:val="24"/>
                <w:szCs w:val="24"/>
              </w:rPr>
            </w:pPr>
          </w:p>
        </w:tc>
        <w:tc>
          <w:tcPr>
            <w:tcW w:w="762" w:type="pct"/>
            <w:vMerge/>
            <w:tcBorders>
              <w:top w:val="single" w:sz="4" w:space="0" w:color="auto"/>
              <w:left w:val="single" w:sz="4" w:space="0" w:color="auto"/>
              <w:bottom w:val="single" w:sz="4" w:space="0" w:color="auto"/>
              <w:right w:val="single" w:sz="4" w:space="0" w:color="auto"/>
            </w:tcBorders>
            <w:vAlign w:val="center"/>
            <w:hideMark/>
          </w:tcPr>
          <w:p w:rsidR="00075A7F" w:rsidRPr="00BC18C4" w:rsidRDefault="00075A7F" w:rsidP="00587381">
            <w:pPr>
              <w:spacing w:line="240" w:lineRule="auto"/>
              <w:rPr>
                <w:rFonts w:ascii="Times New Roman" w:hAnsi="Times New Roman" w:cs="Times New Roman"/>
                <w:sz w:val="24"/>
                <w:szCs w:val="24"/>
              </w:rPr>
            </w:pPr>
          </w:p>
        </w:tc>
        <w:tc>
          <w:tcPr>
            <w:tcW w:w="545" w:type="pct"/>
            <w:gridSpan w:val="2"/>
            <w:vMerge/>
            <w:tcBorders>
              <w:top w:val="single" w:sz="4" w:space="0" w:color="auto"/>
              <w:left w:val="single" w:sz="4" w:space="0" w:color="auto"/>
              <w:bottom w:val="single" w:sz="4" w:space="0" w:color="auto"/>
              <w:right w:val="nil"/>
            </w:tcBorders>
            <w:vAlign w:val="center"/>
            <w:hideMark/>
          </w:tcPr>
          <w:p w:rsidR="00075A7F" w:rsidRPr="00BC18C4" w:rsidRDefault="00075A7F" w:rsidP="00587381">
            <w:pPr>
              <w:spacing w:line="240" w:lineRule="auto"/>
              <w:rPr>
                <w:rFonts w:ascii="Times New Roman" w:hAnsi="Times New Roman" w:cs="Times New Roman"/>
                <w:sz w:val="24"/>
                <w:szCs w:val="24"/>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rsidR="00075A7F" w:rsidRPr="00BC18C4" w:rsidRDefault="00075A7F" w:rsidP="00587381">
            <w:pPr>
              <w:spacing w:line="240" w:lineRule="auto"/>
              <w:rPr>
                <w:rFonts w:ascii="Times New Roman" w:hAnsi="Times New Roman" w:cs="Times New Roman"/>
                <w:sz w:val="24"/>
                <w:szCs w:val="24"/>
              </w:rPr>
            </w:pPr>
          </w:p>
        </w:tc>
        <w:tc>
          <w:tcPr>
            <w:tcW w:w="185" w:type="pct"/>
            <w:gridSpan w:val="2"/>
            <w:tcBorders>
              <w:top w:val="single" w:sz="4" w:space="0" w:color="auto"/>
              <w:left w:val="single" w:sz="4" w:space="0" w:color="auto"/>
              <w:bottom w:val="single" w:sz="4" w:space="0" w:color="auto"/>
              <w:right w:val="nil"/>
            </w:tcBorders>
            <w:hideMark/>
          </w:tcPr>
          <w:p w:rsidR="00075A7F" w:rsidRPr="00BC18C4" w:rsidRDefault="00075A7F"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всего</w:t>
            </w:r>
          </w:p>
        </w:tc>
        <w:tc>
          <w:tcPr>
            <w:tcW w:w="227" w:type="pct"/>
            <w:gridSpan w:val="3"/>
            <w:tcBorders>
              <w:top w:val="single" w:sz="4" w:space="0" w:color="auto"/>
              <w:left w:val="single" w:sz="4" w:space="0" w:color="auto"/>
              <w:bottom w:val="single" w:sz="4" w:space="0" w:color="auto"/>
              <w:right w:val="nil"/>
            </w:tcBorders>
            <w:hideMark/>
          </w:tcPr>
          <w:p w:rsidR="00075A7F" w:rsidRPr="00BC18C4" w:rsidRDefault="00075A7F"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201</w:t>
            </w:r>
            <w:r>
              <w:rPr>
                <w:rFonts w:ascii="Times New Roman" w:hAnsi="Times New Roman" w:cs="Times New Roman"/>
                <w:sz w:val="24"/>
                <w:szCs w:val="24"/>
              </w:rPr>
              <w:t>9</w:t>
            </w:r>
            <w:r w:rsidRPr="00BC18C4">
              <w:rPr>
                <w:rFonts w:ascii="Times New Roman" w:hAnsi="Times New Roman" w:cs="Times New Roman"/>
                <w:sz w:val="24"/>
                <w:szCs w:val="24"/>
              </w:rPr>
              <w:t>год</w:t>
            </w:r>
          </w:p>
        </w:tc>
        <w:tc>
          <w:tcPr>
            <w:tcW w:w="229" w:type="pct"/>
            <w:gridSpan w:val="2"/>
            <w:tcBorders>
              <w:top w:val="single" w:sz="4" w:space="0" w:color="auto"/>
              <w:left w:val="single" w:sz="4" w:space="0" w:color="auto"/>
              <w:bottom w:val="single" w:sz="4" w:space="0" w:color="auto"/>
              <w:right w:val="nil"/>
            </w:tcBorders>
            <w:hideMark/>
          </w:tcPr>
          <w:p w:rsidR="00075A7F" w:rsidRPr="00BC18C4" w:rsidRDefault="00075A7F"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20</w:t>
            </w:r>
            <w:r>
              <w:rPr>
                <w:rFonts w:ascii="Times New Roman" w:hAnsi="Times New Roman" w:cs="Times New Roman"/>
                <w:sz w:val="24"/>
                <w:szCs w:val="24"/>
              </w:rPr>
              <w:t>20</w:t>
            </w:r>
            <w:r w:rsidRPr="00BC18C4">
              <w:rPr>
                <w:rFonts w:ascii="Times New Roman" w:hAnsi="Times New Roman" w:cs="Times New Roman"/>
                <w:sz w:val="24"/>
                <w:szCs w:val="24"/>
              </w:rPr>
              <w:t xml:space="preserve"> год</w:t>
            </w:r>
          </w:p>
        </w:tc>
        <w:tc>
          <w:tcPr>
            <w:tcW w:w="226" w:type="pct"/>
            <w:gridSpan w:val="2"/>
            <w:tcBorders>
              <w:top w:val="single" w:sz="4" w:space="0" w:color="auto"/>
              <w:left w:val="single" w:sz="4" w:space="0" w:color="auto"/>
              <w:bottom w:val="single" w:sz="4" w:space="0" w:color="auto"/>
              <w:right w:val="single" w:sz="4" w:space="0" w:color="auto"/>
            </w:tcBorders>
            <w:hideMark/>
          </w:tcPr>
          <w:p w:rsidR="00075A7F" w:rsidRPr="00BC18C4" w:rsidRDefault="00075A7F"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20</w:t>
            </w:r>
            <w:r>
              <w:rPr>
                <w:rFonts w:ascii="Times New Roman" w:hAnsi="Times New Roman" w:cs="Times New Roman"/>
                <w:sz w:val="24"/>
                <w:szCs w:val="24"/>
              </w:rPr>
              <w:t>21</w:t>
            </w:r>
            <w:r w:rsidRPr="00BC18C4">
              <w:rPr>
                <w:rFonts w:ascii="Times New Roman" w:hAnsi="Times New Roman" w:cs="Times New Roman"/>
                <w:sz w:val="24"/>
                <w:szCs w:val="24"/>
              </w:rPr>
              <w:t xml:space="preserve"> год</w:t>
            </w:r>
          </w:p>
        </w:tc>
        <w:tc>
          <w:tcPr>
            <w:tcW w:w="229" w:type="pct"/>
            <w:gridSpan w:val="2"/>
            <w:tcBorders>
              <w:top w:val="single" w:sz="4" w:space="0" w:color="auto"/>
              <w:left w:val="single" w:sz="4" w:space="0" w:color="auto"/>
              <w:bottom w:val="single" w:sz="4" w:space="0" w:color="auto"/>
              <w:right w:val="single" w:sz="4" w:space="0" w:color="auto"/>
            </w:tcBorders>
          </w:tcPr>
          <w:p w:rsidR="00075A7F" w:rsidRDefault="00075A7F" w:rsidP="00587381">
            <w:pPr>
              <w:spacing w:line="240" w:lineRule="auto"/>
            </w:pPr>
            <w:r w:rsidRPr="00460F32">
              <w:rPr>
                <w:rFonts w:ascii="Times New Roman" w:hAnsi="Times New Roman" w:cs="Times New Roman"/>
                <w:sz w:val="24"/>
                <w:szCs w:val="24"/>
              </w:rPr>
              <w:t>202</w:t>
            </w:r>
            <w:r>
              <w:rPr>
                <w:rFonts w:ascii="Times New Roman" w:hAnsi="Times New Roman" w:cs="Times New Roman"/>
                <w:sz w:val="24"/>
                <w:szCs w:val="24"/>
              </w:rPr>
              <w:t>2</w:t>
            </w:r>
            <w:r w:rsidRPr="00460F32">
              <w:rPr>
                <w:rFonts w:ascii="Times New Roman" w:hAnsi="Times New Roman" w:cs="Times New Roman"/>
                <w:sz w:val="24"/>
                <w:szCs w:val="24"/>
              </w:rPr>
              <w:t xml:space="preserve"> год</w:t>
            </w:r>
          </w:p>
        </w:tc>
        <w:tc>
          <w:tcPr>
            <w:tcW w:w="240" w:type="pct"/>
            <w:gridSpan w:val="3"/>
            <w:tcBorders>
              <w:top w:val="single" w:sz="4" w:space="0" w:color="auto"/>
              <w:left w:val="single" w:sz="4" w:space="0" w:color="auto"/>
              <w:bottom w:val="single" w:sz="4" w:space="0" w:color="auto"/>
              <w:right w:val="single" w:sz="4" w:space="0" w:color="auto"/>
            </w:tcBorders>
          </w:tcPr>
          <w:p w:rsidR="00075A7F" w:rsidRDefault="00075A7F" w:rsidP="00587381">
            <w:pPr>
              <w:spacing w:line="240" w:lineRule="auto"/>
            </w:pPr>
            <w:r w:rsidRPr="00460F32">
              <w:rPr>
                <w:rFonts w:ascii="Times New Roman" w:hAnsi="Times New Roman" w:cs="Times New Roman"/>
                <w:sz w:val="24"/>
                <w:szCs w:val="24"/>
              </w:rPr>
              <w:t>202</w:t>
            </w:r>
            <w:r>
              <w:rPr>
                <w:rFonts w:ascii="Times New Roman" w:hAnsi="Times New Roman" w:cs="Times New Roman"/>
                <w:sz w:val="24"/>
                <w:szCs w:val="24"/>
              </w:rPr>
              <w:t>3г</w:t>
            </w:r>
            <w:r w:rsidRPr="00460F32">
              <w:rPr>
                <w:rFonts w:ascii="Times New Roman" w:hAnsi="Times New Roman" w:cs="Times New Roman"/>
                <w:sz w:val="24"/>
                <w:szCs w:val="24"/>
              </w:rPr>
              <w:t>од</w:t>
            </w:r>
          </w:p>
        </w:tc>
        <w:tc>
          <w:tcPr>
            <w:tcW w:w="299" w:type="pct"/>
            <w:gridSpan w:val="3"/>
            <w:tcBorders>
              <w:top w:val="single" w:sz="4" w:space="0" w:color="auto"/>
              <w:left w:val="single" w:sz="4" w:space="0" w:color="auto"/>
              <w:bottom w:val="single" w:sz="4" w:space="0" w:color="auto"/>
              <w:right w:val="single" w:sz="4" w:space="0" w:color="auto"/>
            </w:tcBorders>
          </w:tcPr>
          <w:p w:rsidR="00075A7F" w:rsidRDefault="00075A7F" w:rsidP="00587381">
            <w:pPr>
              <w:spacing w:line="240" w:lineRule="auto"/>
            </w:pPr>
            <w:r w:rsidRPr="00460F32">
              <w:rPr>
                <w:rFonts w:ascii="Times New Roman" w:hAnsi="Times New Roman" w:cs="Times New Roman"/>
                <w:sz w:val="24"/>
                <w:szCs w:val="24"/>
              </w:rPr>
              <w:t>202</w:t>
            </w:r>
            <w:r>
              <w:rPr>
                <w:rFonts w:ascii="Times New Roman" w:hAnsi="Times New Roman" w:cs="Times New Roman"/>
                <w:sz w:val="24"/>
                <w:szCs w:val="24"/>
              </w:rPr>
              <w:t>4</w:t>
            </w:r>
            <w:r w:rsidRPr="00460F32">
              <w:rPr>
                <w:rFonts w:ascii="Times New Roman" w:hAnsi="Times New Roman" w:cs="Times New Roman"/>
                <w:sz w:val="24"/>
                <w:szCs w:val="24"/>
              </w:rPr>
              <w:t xml:space="preserve"> год</w:t>
            </w:r>
          </w:p>
        </w:tc>
      </w:tr>
      <w:tr w:rsidR="00BD0825" w:rsidRPr="00BC18C4" w:rsidTr="00810730">
        <w:trPr>
          <w:trHeight w:val="630"/>
        </w:trPr>
        <w:tc>
          <w:tcPr>
            <w:tcW w:w="217" w:type="pct"/>
            <w:tcBorders>
              <w:top w:val="single" w:sz="4" w:space="0" w:color="auto"/>
              <w:left w:val="single" w:sz="4" w:space="0" w:color="auto"/>
              <w:bottom w:val="single" w:sz="4" w:space="0" w:color="auto"/>
              <w:right w:val="nil"/>
            </w:tcBorders>
            <w:hideMark/>
          </w:tcPr>
          <w:p w:rsidR="00BD0825" w:rsidRPr="00BC18C4" w:rsidRDefault="00BD0825" w:rsidP="00587381">
            <w:pPr>
              <w:spacing w:line="240" w:lineRule="auto"/>
              <w:rPr>
                <w:rFonts w:ascii="Times New Roman" w:hAnsi="Times New Roman" w:cs="Times New Roman"/>
                <w:sz w:val="24"/>
                <w:szCs w:val="24"/>
              </w:rPr>
            </w:pPr>
            <w:r w:rsidRPr="00BC18C4">
              <w:rPr>
                <w:rFonts w:ascii="Times New Roman" w:hAnsi="Times New Roman" w:cs="Times New Roman"/>
                <w:b/>
                <w:bCs/>
                <w:sz w:val="24"/>
                <w:szCs w:val="24"/>
              </w:rPr>
              <w:t>1.</w:t>
            </w:r>
          </w:p>
        </w:tc>
        <w:tc>
          <w:tcPr>
            <w:tcW w:w="4783" w:type="pct"/>
            <w:gridSpan w:val="22"/>
            <w:tcBorders>
              <w:top w:val="single" w:sz="4" w:space="0" w:color="auto"/>
              <w:left w:val="single" w:sz="4" w:space="0" w:color="auto"/>
              <w:bottom w:val="single" w:sz="4" w:space="0" w:color="auto"/>
              <w:right w:val="single" w:sz="4" w:space="0" w:color="auto"/>
            </w:tcBorders>
            <w:hideMark/>
          </w:tcPr>
          <w:p w:rsidR="00BD0825" w:rsidRPr="000E7FB7" w:rsidRDefault="00BD0825" w:rsidP="00587381">
            <w:pPr>
              <w:spacing w:line="240" w:lineRule="auto"/>
              <w:jc w:val="both"/>
              <w:rPr>
                <w:rFonts w:ascii="Times New Roman" w:hAnsi="Times New Roman" w:cs="Times New Roman"/>
                <w:b/>
                <w:bCs/>
                <w:sz w:val="24"/>
                <w:szCs w:val="24"/>
              </w:rPr>
            </w:pPr>
            <w:r w:rsidRPr="000E7FB7">
              <w:rPr>
                <w:rFonts w:ascii="Times New Roman" w:hAnsi="Times New Roman" w:cs="Times New Roman"/>
                <w:b/>
                <w:sz w:val="24"/>
                <w:szCs w:val="24"/>
              </w:rPr>
              <w:t>Информационное, консультационное, имущественное обеспечение малого и среднего предпринимательства</w:t>
            </w:r>
            <w:r w:rsidR="00B825E0" w:rsidRPr="000E7FB7">
              <w:rPr>
                <w:rFonts w:ascii="Times New Roman" w:hAnsi="Times New Roman" w:cs="Times New Roman"/>
                <w:b/>
                <w:sz w:val="24"/>
                <w:szCs w:val="24"/>
              </w:rPr>
              <w:t xml:space="preserve">, развитие </w:t>
            </w:r>
            <w:r w:rsidR="00B825E0" w:rsidRPr="000E7FB7">
              <w:rPr>
                <w:rFonts w:ascii="Times New Roman" w:hAnsi="Times New Roman" w:cs="Times New Roman"/>
                <w:b/>
                <w:color w:val="000000" w:themeColor="text1"/>
                <w:sz w:val="24"/>
                <w:szCs w:val="24"/>
                <w:shd w:val="clear" w:color="auto" w:fill="FFFFFF"/>
              </w:rPr>
              <w:t>инфраструктуры поддержки малого и среднего предпринимательства</w:t>
            </w:r>
          </w:p>
        </w:tc>
      </w:tr>
      <w:tr w:rsidR="00075A7F" w:rsidRPr="00BC18C4" w:rsidTr="006B4367">
        <w:trPr>
          <w:trHeight w:val="2104"/>
        </w:trPr>
        <w:tc>
          <w:tcPr>
            <w:tcW w:w="217" w:type="pct"/>
            <w:tcBorders>
              <w:top w:val="single" w:sz="4" w:space="0" w:color="auto"/>
              <w:left w:val="single" w:sz="4" w:space="0" w:color="auto"/>
              <w:bottom w:val="single" w:sz="4" w:space="0" w:color="auto"/>
              <w:right w:val="nil"/>
            </w:tcBorders>
            <w:hideMark/>
          </w:tcPr>
          <w:p w:rsidR="00BD0825" w:rsidRPr="00BC18C4" w:rsidRDefault="00BD0825"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1.1.</w:t>
            </w:r>
          </w:p>
        </w:tc>
        <w:tc>
          <w:tcPr>
            <w:tcW w:w="1293" w:type="pct"/>
            <w:tcBorders>
              <w:top w:val="single" w:sz="4" w:space="0" w:color="auto"/>
              <w:left w:val="single" w:sz="4" w:space="0" w:color="auto"/>
              <w:bottom w:val="single" w:sz="4" w:space="0" w:color="auto"/>
              <w:right w:val="nil"/>
            </w:tcBorders>
            <w:hideMark/>
          </w:tcPr>
          <w:p w:rsidR="006B4367" w:rsidRDefault="00BD0825"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Консультирование субъектов малого и среднего предпринимательства по вопросам ведения предпринимательской деятельности</w:t>
            </w:r>
          </w:p>
          <w:p w:rsidR="006B4367" w:rsidRDefault="006B4367" w:rsidP="00587381">
            <w:pPr>
              <w:spacing w:line="240" w:lineRule="auto"/>
              <w:rPr>
                <w:rFonts w:ascii="Times New Roman" w:hAnsi="Times New Roman" w:cs="Times New Roman"/>
                <w:sz w:val="24"/>
                <w:szCs w:val="24"/>
              </w:rPr>
            </w:pPr>
          </w:p>
          <w:p w:rsidR="006B4367" w:rsidRDefault="006B4367"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tc>
        <w:tc>
          <w:tcPr>
            <w:tcW w:w="762" w:type="pct"/>
            <w:tcBorders>
              <w:top w:val="single" w:sz="4" w:space="0" w:color="auto"/>
              <w:left w:val="single" w:sz="4" w:space="0" w:color="auto"/>
              <w:bottom w:val="single" w:sz="4" w:space="0" w:color="auto"/>
              <w:right w:val="single" w:sz="4" w:space="0" w:color="auto"/>
            </w:tcBorders>
            <w:hideMark/>
          </w:tcPr>
          <w:p w:rsidR="00BD0825" w:rsidRPr="00BC18C4" w:rsidRDefault="00863805" w:rsidP="006B4367">
            <w:pPr>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экономического анализа и торговли а</w:t>
            </w:r>
            <w:r w:rsidR="00BD0825" w:rsidRPr="00BC18C4">
              <w:rPr>
                <w:rFonts w:ascii="Times New Roman" w:hAnsi="Times New Roman" w:cs="Times New Roman"/>
                <w:sz w:val="24"/>
                <w:szCs w:val="24"/>
              </w:rPr>
              <w:t>дминистраци</w:t>
            </w:r>
            <w:r>
              <w:rPr>
                <w:rFonts w:ascii="Times New Roman" w:hAnsi="Times New Roman" w:cs="Times New Roman"/>
                <w:sz w:val="24"/>
                <w:szCs w:val="24"/>
              </w:rPr>
              <w:t>и</w:t>
            </w:r>
            <w:r w:rsidR="00BD0825" w:rsidRPr="00BC18C4">
              <w:rPr>
                <w:rFonts w:ascii="Times New Roman" w:hAnsi="Times New Roman" w:cs="Times New Roman"/>
                <w:sz w:val="24"/>
                <w:szCs w:val="24"/>
              </w:rPr>
              <w:t>Кадошкинского муниципального района</w:t>
            </w:r>
          </w:p>
        </w:tc>
        <w:tc>
          <w:tcPr>
            <w:tcW w:w="545" w:type="pct"/>
            <w:gridSpan w:val="2"/>
            <w:tcBorders>
              <w:top w:val="single" w:sz="4" w:space="0" w:color="auto"/>
              <w:left w:val="single" w:sz="4" w:space="0" w:color="auto"/>
              <w:bottom w:val="single" w:sz="4" w:space="0" w:color="auto"/>
              <w:right w:val="nil"/>
            </w:tcBorders>
          </w:tcPr>
          <w:p w:rsidR="00BD0825" w:rsidRPr="00BC18C4" w:rsidRDefault="00BD0825"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20</w:t>
            </w:r>
            <w:r w:rsidR="00E136ED">
              <w:rPr>
                <w:rFonts w:ascii="Times New Roman" w:hAnsi="Times New Roman" w:cs="Times New Roman"/>
                <w:sz w:val="24"/>
                <w:szCs w:val="24"/>
              </w:rPr>
              <w:t>19</w:t>
            </w:r>
            <w:r w:rsidRPr="00BC18C4">
              <w:rPr>
                <w:rFonts w:ascii="Times New Roman" w:hAnsi="Times New Roman" w:cs="Times New Roman"/>
                <w:sz w:val="24"/>
                <w:szCs w:val="24"/>
              </w:rPr>
              <w:t>-20</w:t>
            </w:r>
            <w:r w:rsidR="00E136ED">
              <w:rPr>
                <w:rFonts w:ascii="Times New Roman" w:hAnsi="Times New Roman" w:cs="Times New Roman"/>
                <w:sz w:val="24"/>
                <w:szCs w:val="24"/>
              </w:rPr>
              <w:t>2</w:t>
            </w:r>
            <w:r w:rsidR="00075A7F">
              <w:rPr>
                <w:rFonts w:ascii="Times New Roman" w:hAnsi="Times New Roman" w:cs="Times New Roman"/>
                <w:sz w:val="24"/>
                <w:szCs w:val="24"/>
              </w:rPr>
              <w:t>4</w:t>
            </w:r>
            <w:r w:rsidRPr="00BC18C4">
              <w:rPr>
                <w:rFonts w:ascii="Times New Roman" w:hAnsi="Times New Roman" w:cs="Times New Roman"/>
                <w:sz w:val="24"/>
                <w:szCs w:val="24"/>
              </w:rPr>
              <w:t xml:space="preserve"> гг</w:t>
            </w:r>
            <w:r w:rsidR="003D0761">
              <w:rPr>
                <w:rFonts w:ascii="Times New Roman" w:hAnsi="Times New Roman" w:cs="Times New Roman"/>
                <w:sz w:val="24"/>
                <w:szCs w:val="24"/>
              </w:rPr>
              <w:t>.</w:t>
            </w:r>
          </w:p>
          <w:p w:rsidR="00BD0825" w:rsidRPr="00BC18C4" w:rsidRDefault="00BD0825" w:rsidP="00587381">
            <w:pPr>
              <w:spacing w:line="240" w:lineRule="auto"/>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nil"/>
            </w:tcBorders>
            <w:hideMark/>
          </w:tcPr>
          <w:p w:rsidR="00873279" w:rsidRPr="00BC18C4" w:rsidRDefault="00873279"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Не требует финансирования</w:t>
            </w:r>
          </w:p>
          <w:p w:rsidR="00BD0825" w:rsidRPr="00BC18C4" w:rsidRDefault="00BD0825" w:rsidP="00587381">
            <w:pPr>
              <w:spacing w:line="240" w:lineRule="auto"/>
              <w:rPr>
                <w:rFonts w:ascii="Times New Roman" w:hAnsi="Times New Roman" w:cs="Times New Roman"/>
                <w:sz w:val="24"/>
                <w:szCs w:val="24"/>
              </w:rPr>
            </w:pPr>
          </w:p>
        </w:tc>
        <w:tc>
          <w:tcPr>
            <w:tcW w:w="1636" w:type="pct"/>
            <w:gridSpan w:val="17"/>
            <w:tcBorders>
              <w:top w:val="single" w:sz="4" w:space="0" w:color="auto"/>
              <w:left w:val="single" w:sz="4" w:space="0" w:color="auto"/>
              <w:bottom w:val="single" w:sz="4" w:space="0" w:color="auto"/>
              <w:right w:val="single" w:sz="4" w:space="0" w:color="auto"/>
            </w:tcBorders>
            <w:hideMark/>
          </w:tcPr>
          <w:p w:rsidR="00BD0825" w:rsidRPr="00BC18C4" w:rsidRDefault="00873279"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D0825" w:rsidRPr="00BC18C4" w:rsidRDefault="00BD0825" w:rsidP="00587381">
            <w:pPr>
              <w:spacing w:line="240" w:lineRule="auto"/>
              <w:rPr>
                <w:rFonts w:ascii="Times New Roman" w:hAnsi="Times New Roman" w:cs="Times New Roman"/>
                <w:sz w:val="24"/>
                <w:szCs w:val="24"/>
              </w:rPr>
            </w:pPr>
          </w:p>
          <w:p w:rsidR="00BD0825" w:rsidRPr="00BC18C4" w:rsidRDefault="00BD0825" w:rsidP="00587381">
            <w:pPr>
              <w:spacing w:line="240" w:lineRule="auto"/>
              <w:rPr>
                <w:rFonts w:ascii="Times New Roman" w:hAnsi="Times New Roman" w:cs="Times New Roman"/>
                <w:sz w:val="24"/>
                <w:szCs w:val="24"/>
              </w:rPr>
            </w:pPr>
          </w:p>
        </w:tc>
      </w:tr>
      <w:tr w:rsidR="00075A7F" w:rsidRPr="00BC18C4" w:rsidTr="006B4367">
        <w:trPr>
          <w:trHeight w:val="1825"/>
        </w:trPr>
        <w:tc>
          <w:tcPr>
            <w:tcW w:w="217" w:type="pct"/>
            <w:tcBorders>
              <w:top w:val="single" w:sz="4" w:space="0" w:color="auto"/>
              <w:left w:val="single" w:sz="4" w:space="0" w:color="auto"/>
              <w:right w:val="nil"/>
            </w:tcBorders>
          </w:tcPr>
          <w:p w:rsidR="00873279" w:rsidRPr="00BC18C4" w:rsidRDefault="00873279"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1.2</w:t>
            </w:r>
          </w:p>
        </w:tc>
        <w:tc>
          <w:tcPr>
            <w:tcW w:w="1293" w:type="pct"/>
            <w:tcBorders>
              <w:top w:val="single" w:sz="4" w:space="0" w:color="auto"/>
              <w:left w:val="single" w:sz="4" w:space="0" w:color="auto"/>
              <w:right w:val="nil"/>
            </w:tcBorders>
          </w:tcPr>
          <w:p w:rsidR="00873279" w:rsidRPr="00BC18C4" w:rsidRDefault="005C6D12" w:rsidP="00587381">
            <w:pPr>
              <w:spacing w:line="240" w:lineRule="auto"/>
              <w:rPr>
                <w:rFonts w:ascii="Times New Roman" w:hAnsi="Times New Roman" w:cs="Times New Roman"/>
                <w:sz w:val="24"/>
                <w:szCs w:val="24"/>
              </w:rPr>
            </w:pPr>
            <w:r>
              <w:rPr>
                <w:rFonts w:ascii="Times New Roman" w:hAnsi="Times New Roman" w:cs="Times New Roman"/>
                <w:sz w:val="24"/>
                <w:szCs w:val="24"/>
              </w:rPr>
              <w:t>Информирование</w:t>
            </w:r>
            <w:r w:rsidR="00873279" w:rsidRPr="00BC18C4">
              <w:rPr>
                <w:rFonts w:ascii="Times New Roman" w:hAnsi="Times New Roman" w:cs="Times New Roman"/>
                <w:sz w:val="24"/>
                <w:szCs w:val="24"/>
              </w:rPr>
              <w:t xml:space="preserve"> бизнес - сообщества об объектах инфраструктуры поддержки малого и среднего предпринимательства</w:t>
            </w:r>
          </w:p>
        </w:tc>
        <w:tc>
          <w:tcPr>
            <w:tcW w:w="762" w:type="pct"/>
            <w:tcBorders>
              <w:top w:val="single" w:sz="4" w:space="0" w:color="auto"/>
              <w:left w:val="single" w:sz="4" w:space="0" w:color="auto"/>
              <w:right w:val="single" w:sz="4" w:space="0" w:color="auto"/>
            </w:tcBorders>
          </w:tcPr>
          <w:p w:rsidR="00873279" w:rsidRPr="00BC18C4" w:rsidRDefault="00863805" w:rsidP="006B4367">
            <w:pPr>
              <w:spacing w:line="240" w:lineRule="auto"/>
              <w:rPr>
                <w:rFonts w:ascii="Times New Roman" w:hAnsi="Times New Roman" w:cs="Times New Roman"/>
                <w:sz w:val="24"/>
                <w:szCs w:val="24"/>
              </w:rPr>
            </w:pPr>
            <w:r w:rsidRPr="007A20D1">
              <w:rPr>
                <w:rFonts w:ascii="Times New Roman" w:hAnsi="Times New Roman" w:cs="Times New Roman"/>
                <w:sz w:val="24"/>
                <w:szCs w:val="24"/>
              </w:rPr>
              <w:t>Управление экономического анализа и торговли администрации Кадошкинского муниципального района</w:t>
            </w:r>
          </w:p>
        </w:tc>
        <w:tc>
          <w:tcPr>
            <w:tcW w:w="545" w:type="pct"/>
            <w:gridSpan w:val="2"/>
            <w:tcBorders>
              <w:top w:val="single" w:sz="4" w:space="0" w:color="auto"/>
              <w:left w:val="single" w:sz="4" w:space="0" w:color="auto"/>
              <w:right w:val="nil"/>
            </w:tcBorders>
          </w:tcPr>
          <w:p w:rsidR="00873279" w:rsidRPr="00BC18C4" w:rsidRDefault="00873279"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20</w:t>
            </w:r>
            <w:r>
              <w:rPr>
                <w:rFonts w:ascii="Times New Roman" w:hAnsi="Times New Roman" w:cs="Times New Roman"/>
                <w:sz w:val="24"/>
                <w:szCs w:val="24"/>
              </w:rPr>
              <w:t>19</w:t>
            </w:r>
            <w:r w:rsidRPr="00BC18C4">
              <w:rPr>
                <w:rFonts w:ascii="Times New Roman" w:hAnsi="Times New Roman" w:cs="Times New Roman"/>
                <w:sz w:val="24"/>
                <w:szCs w:val="24"/>
              </w:rPr>
              <w:t>-20</w:t>
            </w:r>
            <w:r>
              <w:rPr>
                <w:rFonts w:ascii="Times New Roman" w:hAnsi="Times New Roman" w:cs="Times New Roman"/>
                <w:sz w:val="24"/>
                <w:szCs w:val="24"/>
              </w:rPr>
              <w:t>2</w:t>
            </w:r>
            <w:r w:rsidR="00075A7F">
              <w:rPr>
                <w:rFonts w:ascii="Times New Roman" w:hAnsi="Times New Roman" w:cs="Times New Roman"/>
                <w:sz w:val="24"/>
                <w:szCs w:val="24"/>
              </w:rPr>
              <w:t>4</w:t>
            </w:r>
            <w:r w:rsidRPr="00BC18C4">
              <w:rPr>
                <w:rFonts w:ascii="Times New Roman" w:hAnsi="Times New Roman" w:cs="Times New Roman"/>
                <w:sz w:val="24"/>
                <w:szCs w:val="24"/>
              </w:rPr>
              <w:t>гг</w:t>
            </w:r>
            <w:r>
              <w:rPr>
                <w:rFonts w:ascii="Times New Roman" w:hAnsi="Times New Roman" w:cs="Times New Roman"/>
                <w:sz w:val="24"/>
                <w:szCs w:val="24"/>
              </w:rPr>
              <w:t>.</w:t>
            </w:r>
          </w:p>
        </w:tc>
        <w:tc>
          <w:tcPr>
            <w:tcW w:w="548" w:type="pct"/>
            <w:tcBorders>
              <w:top w:val="single" w:sz="4" w:space="0" w:color="auto"/>
              <w:left w:val="single" w:sz="4" w:space="0" w:color="auto"/>
              <w:right w:val="nil"/>
            </w:tcBorders>
          </w:tcPr>
          <w:p w:rsidR="00873279" w:rsidRPr="00BC18C4" w:rsidRDefault="00873279"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Не требует финансирования</w:t>
            </w:r>
          </w:p>
          <w:p w:rsidR="00873279" w:rsidRPr="00BC18C4" w:rsidRDefault="00873279" w:rsidP="00587381">
            <w:pPr>
              <w:spacing w:line="240" w:lineRule="auto"/>
              <w:rPr>
                <w:rFonts w:ascii="Times New Roman" w:hAnsi="Times New Roman" w:cs="Times New Roman"/>
                <w:sz w:val="24"/>
                <w:szCs w:val="24"/>
              </w:rPr>
            </w:pPr>
          </w:p>
        </w:tc>
        <w:tc>
          <w:tcPr>
            <w:tcW w:w="1636" w:type="pct"/>
            <w:gridSpan w:val="17"/>
            <w:tcBorders>
              <w:top w:val="single" w:sz="4" w:space="0" w:color="auto"/>
              <w:left w:val="single" w:sz="4" w:space="0" w:color="auto"/>
              <w:right w:val="single" w:sz="4" w:space="0" w:color="auto"/>
            </w:tcBorders>
          </w:tcPr>
          <w:p w:rsidR="00873279" w:rsidRPr="00BC18C4" w:rsidRDefault="00873279"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73279" w:rsidRPr="00BC18C4" w:rsidRDefault="00873279" w:rsidP="00587381">
            <w:pPr>
              <w:spacing w:line="240" w:lineRule="auto"/>
              <w:rPr>
                <w:rFonts w:ascii="Times New Roman" w:hAnsi="Times New Roman" w:cs="Times New Roman"/>
                <w:sz w:val="24"/>
                <w:szCs w:val="24"/>
              </w:rPr>
            </w:pPr>
          </w:p>
          <w:p w:rsidR="00873279" w:rsidRPr="00BC18C4" w:rsidRDefault="00873279" w:rsidP="00587381">
            <w:pPr>
              <w:spacing w:line="240" w:lineRule="auto"/>
              <w:rPr>
                <w:rFonts w:ascii="Times New Roman" w:hAnsi="Times New Roman" w:cs="Times New Roman"/>
                <w:sz w:val="24"/>
                <w:szCs w:val="24"/>
              </w:rPr>
            </w:pPr>
          </w:p>
        </w:tc>
      </w:tr>
      <w:tr w:rsidR="00075A7F" w:rsidRPr="00BC18C4" w:rsidTr="00DA0DD1">
        <w:trPr>
          <w:trHeight w:val="2200"/>
        </w:trPr>
        <w:tc>
          <w:tcPr>
            <w:tcW w:w="217" w:type="pct"/>
            <w:tcBorders>
              <w:top w:val="single" w:sz="4" w:space="0" w:color="auto"/>
              <w:left w:val="single" w:sz="4" w:space="0" w:color="auto"/>
              <w:bottom w:val="single" w:sz="4" w:space="0" w:color="auto"/>
              <w:right w:val="nil"/>
            </w:tcBorders>
            <w:hideMark/>
          </w:tcPr>
          <w:p w:rsidR="00873279" w:rsidRPr="00BC18C4" w:rsidRDefault="00873279"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1.3.</w:t>
            </w:r>
          </w:p>
        </w:tc>
        <w:tc>
          <w:tcPr>
            <w:tcW w:w="1293" w:type="pct"/>
            <w:tcBorders>
              <w:top w:val="single" w:sz="4" w:space="0" w:color="auto"/>
              <w:left w:val="single" w:sz="4" w:space="0" w:color="auto"/>
              <w:bottom w:val="single" w:sz="4" w:space="0" w:color="auto"/>
              <w:right w:val="nil"/>
            </w:tcBorders>
            <w:hideMark/>
          </w:tcPr>
          <w:p w:rsidR="00873279" w:rsidRPr="00BC18C4" w:rsidRDefault="00873279"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 xml:space="preserve">Оказание имущественной поддержки субъектам малого и среднего предпринимательства </w:t>
            </w:r>
          </w:p>
        </w:tc>
        <w:tc>
          <w:tcPr>
            <w:tcW w:w="762" w:type="pct"/>
            <w:tcBorders>
              <w:top w:val="single" w:sz="4" w:space="0" w:color="auto"/>
              <w:left w:val="single" w:sz="4" w:space="0" w:color="auto"/>
              <w:bottom w:val="single" w:sz="4" w:space="0" w:color="auto"/>
              <w:right w:val="single" w:sz="4" w:space="0" w:color="auto"/>
            </w:tcBorders>
            <w:hideMark/>
          </w:tcPr>
          <w:p w:rsidR="00873279" w:rsidRPr="007A20D1" w:rsidRDefault="007A20D1" w:rsidP="00587381">
            <w:pPr>
              <w:spacing w:line="240" w:lineRule="auto"/>
              <w:rPr>
                <w:rFonts w:ascii="Times New Roman" w:hAnsi="Times New Roman" w:cs="Times New Roman"/>
                <w:sz w:val="24"/>
                <w:szCs w:val="24"/>
              </w:rPr>
            </w:pPr>
            <w:r w:rsidRPr="007A20D1">
              <w:rPr>
                <w:rFonts w:ascii="pt sans" w:hAnsi="pt sans"/>
                <w:color w:val="000000" w:themeColor="text1"/>
                <w:sz w:val="24"/>
                <w:szCs w:val="24"/>
              </w:rPr>
              <w:t>Управление по муниципальному имуществу и земельным отношениям а</w:t>
            </w:r>
            <w:r w:rsidR="00873279" w:rsidRPr="007A20D1">
              <w:rPr>
                <w:rFonts w:ascii="Times New Roman" w:hAnsi="Times New Roman" w:cs="Times New Roman"/>
                <w:color w:val="000000" w:themeColor="text1"/>
                <w:sz w:val="24"/>
                <w:szCs w:val="24"/>
              </w:rPr>
              <w:t>дминистраци</w:t>
            </w:r>
            <w:r w:rsidRPr="007A20D1">
              <w:rPr>
                <w:rFonts w:ascii="Times New Roman" w:hAnsi="Times New Roman" w:cs="Times New Roman"/>
                <w:color w:val="000000" w:themeColor="text1"/>
                <w:sz w:val="24"/>
                <w:szCs w:val="24"/>
              </w:rPr>
              <w:t>и</w:t>
            </w:r>
            <w:r w:rsidR="00873279" w:rsidRPr="007A20D1">
              <w:rPr>
                <w:rFonts w:ascii="Times New Roman" w:hAnsi="Times New Roman" w:cs="Times New Roman"/>
                <w:color w:val="000000" w:themeColor="text1"/>
                <w:sz w:val="24"/>
                <w:szCs w:val="24"/>
              </w:rPr>
              <w:t>Кадошкинского муниципального района</w:t>
            </w:r>
          </w:p>
        </w:tc>
        <w:tc>
          <w:tcPr>
            <w:tcW w:w="545" w:type="pct"/>
            <w:gridSpan w:val="2"/>
            <w:tcBorders>
              <w:top w:val="single" w:sz="4" w:space="0" w:color="auto"/>
              <w:left w:val="single" w:sz="4" w:space="0" w:color="auto"/>
              <w:bottom w:val="single" w:sz="4" w:space="0" w:color="auto"/>
              <w:right w:val="nil"/>
            </w:tcBorders>
          </w:tcPr>
          <w:p w:rsidR="00873279" w:rsidRPr="00BC18C4" w:rsidRDefault="00873279"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20</w:t>
            </w:r>
            <w:r>
              <w:rPr>
                <w:rFonts w:ascii="Times New Roman" w:hAnsi="Times New Roman" w:cs="Times New Roman"/>
                <w:sz w:val="24"/>
                <w:szCs w:val="24"/>
              </w:rPr>
              <w:t>19</w:t>
            </w:r>
            <w:r w:rsidRPr="00BC18C4">
              <w:rPr>
                <w:rFonts w:ascii="Times New Roman" w:hAnsi="Times New Roman" w:cs="Times New Roman"/>
                <w:sz w:val="24"/>
                <w:szCs w:val="24"/>
              </w:rPr>
              <w:t>-20</w:t>
            </w:r>
            <w:r>
              <w:rPr>
                <w:rFonts w:ascii="Times New Roman" w:hAnsi="Times New Roman" w:cs="Times New Roman"/>
                <w:sz w:val="24"/>
                <w:szCs w:val="24"/>
              </w:rPr>
              <w:t>2</w:t>
            </w:r>
            <w:r w:rsidR="00075A7F">
              <w:rPr>
                <w:rFonts w:ascii="Times New Roman" w:hAnsi="Times New Roman" w:cs="Times New Roman"/>
                <w:sz w:val="24"/>
                <w:szCs w:val="24"/>
              </w:rPr>
              <w:t>4</w:t>
            </w:r>
            <w:r w:rsidRPr="00BC18C4">
              <w:rPr>
                <w:rFonts w:ascii="Times New Roman" w:hAnsi="Times New Roman" w:cs="Times New Roman"/>
                <w:sz w:val="24"/>
                <w:szCs w:val="24"/>
              </w:rPr>
              <w:t xml:space="preserve"> гг</w:t>
            </w:r>
            <w:r>
              <w:rPr>
                <w:rFonts w:ascii="Times New Roman" w:hAnsi="Times New Roman" w:cs="Times New Roman"/>
                <w:sz w:val="24"/>
                <w:szCs w:val="24"/>
              </w:rPr>
              <w:t>.</w:t>
            </w:r>
          </w:p>
          <w:p w:rsidR="00873279" w:rsidRPr="00BC18C4" w:rsidRDefault="00873279" w:rsidP="00587381">
            <w:pPr>
              <w:spacing w:line="240" w:lineRule="auto"/>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nil"/>
            </w:tcBorders>
            <w:hideMark/>
          </w:tcPr>
          <w:p w:rsidR="00873279" w:rsidRPr="00BC18C4" w:rsidRDefault="00873279"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Не требует финансирования</w:t>
            </w:r>
          </w:p>
          <w:p w:rsidR="00873279" w:rsidRPr="00BC18C4" w:rsidRDefault="00873279" w:rsidP="00587381">
            <w:pPr>
              <w:spacing w:line="240" w:lineRule="auto"/>
              <w:rPr>
                <w:rFonts w:ascii="Times New Roman" w:hAnsi="Times New Roman" w:cs="Times New Roman"/>
                <w:sz w:val="24"/>
                <w:szCs w:val="24"/>
              </w:rPr>
            </w:pPr>
          </w:p>
        </w:tc>
        <w:tc>
          <w:tcPr>
            <w:tcW w:w="1636" w:type="pct"/>
            <w:gridSpan w:val="17"/>
            <w:tcBorders>
              <w:top w:val="single" w:sz="4" w:space="0" w:color="auto"/>
              <w:left w:val="single" w:sz="4" w:space="0" w:color="auto"/>
              <w:bottom w:val="single" w:sz="4" w:space="0" w:color="auto"/>
              <w:right w:val="single" w:sz="4" w:space="0" w:color="auto"/>
            </w:tcBorders>
            <w:hideMark/>
          </w:tcPr>
          <w:p w:rsidR="00873279" w:rsidRPr="00BC18C4" w:rsidRDefault="00873279"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73279" w:rsidRPr="00BC18C4" w:rsidRDefault="00873279" w:rsidP="00587381">
            <w:pPr>
              <w:spacing w:line="240" w:lineRule="auto"/>
              <w:rPr>
                <w:rFonts w:ascii="Times New Roman" w:hAnsi="Times New Roman" w:cs="Times New Roman"/>
                <w:sz w:val="24"/>
                <w:szCs w:val="24"/>
              </w:rPr>
            </w:pPr>
          </w:p>
          <w:p w:rsidR="00873279" w:rsidRPr="00BC18C4" w:rsidRDefault="00873279" w:rsidP="00587381">
            <w:pPr>
              <w:spacing w:line="240" w:lineRule="auto"/>
              <w:rPr>
                <w:rFonts w:ascii="Times New Roman" w:hAnsi="Times New Roman" w:cs="Times New Roman"/>
                <w:sz w:val="24"/>
                <w:szCs w:val="24"/>
              </w:rPr>
            </w:pPr>
          </w:p>
        </w:tc>
      </w:tr>
      <w:tr w:rsidR="007A20D1" w:rsidRPr="00BC18C4" w:rsidTr="006B4367">
        <w:trPr>
          <w:trHeight w:val="2117"/>
        </w:trPr>
        <w:tc>
          <w:tcPr>
            <w:tcW w:w="217" w:type="pct"/>
            <w:tcBorders>
              <w:top w:val="single" w:sz="4" w:space="0" w:color="auto"/>
              <w:left w:val="single" w:sz="4" w:space="0" w:color="auto"/>
              <w:right w:val="nil"/>
            </w:tcBorders>
            <w:hideMark/>
          </w:tcPr>
          <w:p w:rsidR="007A20D1" w:rsidRPr="00BC18C4" w:rsidRDefault="007A20D1"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1.4.</w:t>
            </w:r>
          </w:p>
        </w:tc>
        <w:tc>
          <w:tcPr>
            <w:tcW w:w="1293" w:type="pct"/>
            <w:tcBorders>
              <w:top w:val="single" w:sz="4" w:space="0" w:color="auto"/>
              <w:left w:val="single" w:sz="4" w:space="0" w:color="auto"/>
              <w:right w:val="nil"/>
            </w:tcBorders>
            <w:hideMark/>
          </w:tcPr>
          <w:p w:rsidR="007A20D1" w:rsidRPr="00BC18C4" w:rsidRDefault="007A20D1"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Оказание информационной поддержки субъектам малого и среднего предпринимательства</w:t>
            </w:r>
          </w:p>
        </w:tc>
        <w:tc>
          <w:tcPr>
            <w:tcW w:w="762" w:type="pct"/>
            <w:tcBorders>
              <w:top w:val="single" w:sz="4" w:space="0" w:color="auto"/>
              <w:left w:val="single" w:sz="4" w:space="0" w:color="auto"/>
              <w:right w:val="single" w:sz="4" w:space="0" w:color="auto"/>
            </w:tcBorders>
            <w:hideMark/>
          </w:tcPr>
          <w:p w:rsidR="007A20D1" w:rsidRDefault="007A20D1" w:rsidP="00587381">
            <w:pPr>
              <w:spacing w:line="240" w:lineRule="auto"/>
            </w:pPr>
            <w:r w:rsidRPr="00BB13EE">
              <w:rPr>
                <w:rFonts w:ascii="Times New Roman" w:hAnsi="Times New Roman" w:cs="Times New Roman"/>
                <w:sz w:val="24"/>
                <w:szCs w:val="24"/>
              </w:rPr>
              <w:t>Управление экономического анализа и торговли администрации Кадошкинского муниципального района</w:t>
            </w:r>
          </w:p>
        </w:tc>
        <w:tc>
          <w:tcPr>
            <w:tcW w:w="545" w:type="pct"/>
            <w:gridSpan w:val="2"/>
            <w:tcBorders>
              <w:top w:val="single" w:sz="4" w:space="0" w:color="auto"/>
              <w:left w:val="single" w:sz="4" w:space="0" w:color="auto"/>
              <w:right w:val="nil"/>
            </w:tcBorders>
            <w:hideMark/>
          </w:tcPr>
          <w:p w:rsidR="007A20D1" w:rsidRPr="00BC18C4" w:rsidRDefault="007A20D1"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201</w:t>
            </w:r>
            <w:r>
              <w:rPr>
                <w:rFonts w:ascii="Times New Roman" w:hAnsi="Times New Roman" w:cs="Times New Roman"/>
                <w:sz w:val="24"/>
                <w:szCs w:val="24"/>
              </w:rPr>
              <w:t>9</w:t>
            </w:r>
            <w:r w:rsidRPr="00BC18C4">
              <w:rPr>
                <w:rFonts w:ascii="Times New Roman" w:hAnsi="Times New Roman" w:cs="Times New Roman"/>
                <w:sz w:val="24"/>
                <w:szCs w:val="24"/>
              </w:rPr>
              <w:t>-20</w:t>
            </w:r>
            <w:r>
              <w:rPr>
                <w:rFonts w:ascii="Times New Roman" w:hAnsi="Times New Roman" w:cs="Times New Roman"/>
                <w:sz w:val="24"/>
                <w:szCs w:val="24"/>
              </w:rPr>
              <w:t>24</w:t>
            </w:r>
            <w:r w:rsidRPr="00BC18C4">
              <w:rPr>
                <w:rFonts w:ascii="Times New Roman" w:hAnsi="Times New Roman" w:cs="Times New Roman"/>
                <w:sz w:val="24"/>
                <w:szCs w:val="24"/>
              </w:rPr>
              <w:t xml:space="preserve"> гг</w:t>
            </w:r>
            <w:r>
              <w:rPr>
                <w:rFonts w:ascii="Times New Roman" w:hAnsi="Times New Roman" w:cs="Times New Roman"/>
                <w:sz w:val="24"/>
                <w:szCs w:val="24"/>
              </w:rPr>
              <w:t>.</w:t>
            </w:r>
          </w:p>
        </w:tc>
        <w:tc>
          <w:tcPr>
            <w:tcW w:w="548" w:type="pct"/>
            <w:tcBorders>
              <w:top w:val="single" w:sz="4" w:space="0" w:color="auto"/>
              <w:left w:val="single" w:sz="4" w:space="0" w:color="auto"/>
              <w:right w:val="nil"/>
            </w:tcBorders>
            <w:hideMark/>
          </w:tcPr>
          <w:p w:rsidR="007A20D1" w:rsidRPr="00BC18C4" w:rsidRDefault="007A20D1"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Не требует финансирования</w:t>
            </w:r>
          </w:p>
          <w:p w:rsidR="007A20D1" w:rsidRPr="00BC18C4" w:rsidRDefault="007A20D1" w:rsidP="00587381">
            <w:pPr>
              <w:spacing w:line="240" w:lineRule="auto"/>
              <w:rPr>
                <w:rFonts w:ascii="Times New Roman" w:hAnsi="Times New Roman" w:cs="Times New Roman"/>
                <w:sz w:val="24"/>
                <w:szCs w:val="24"/>
              </w:rPr>
            </w:pPr>
          </w:p>
        </w:tc>
        <w:tc>
          <w:tcPr>
            <w:tcW w:w="1636" w:type="pct"/>
            <w:gridSpan w:val="17"/>
            <w:tcBorders>
              <w:top w:val="single" w:sz="4" w:space="0" w:color="auto"/>
              <w:left w:val="single" w:sz="4" w:space="0" w:color="auto"/>
              <w:right w:val="single" w:sz="4" w:space="0" w:color="auto"/>
            </w:tcBorders>
            <w:hideMark/>
          </w:tcPr>
          <w:p w:rsidR="007A20D1" w:rsidRPr="00BC18C4" w:rsidRDefault="007A20D1"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A20D1" w:rsidRPr="00BC18C4" w:rsidRDefault="007A20D1" w:rsidP="00587381">
            <w:pPr>
              <w:spacing w:line="240" w:lineRule="auto"/>
              <w:rPr>
                <w:rFonts w:ascii="Times New Roman" w:hAnsi="Times New Roman" w:cs="Times New Roman"/>
                <w:sz w:val="24"/>
                <w:szCs w:val="24"/>
              </w:rPr>
            </w:pPr>
          </w:p>
          <w:p w:rsidR="007A20D1" w:rsidRPr="00BC18C4" w:rsidRDefault="007A20D1" w:rsidP="00587381">
            <w:pPr>
              <w:spacing w:line="240" w:lineRule="auto"/>
              <w:rPr>
                <w:rFonts w:ascii="Times New Roman" w:hAnsi="Times New Roman" w:cs="Times New Roman"/>
                <w:sz w:val="24"/>
                <w:szCs w:val="24"/>
              </w:rPr>
            </w:pPr>
          </w:p>
        </w:tc>
      </w:tr>
      <w:tr w:rsidR="007A20D1" w:rsidRPr="00BC18C4" w:rsidTr="00DA0DD1">
        <w:trPr>
          <w:trHeight w:val="1560"/>
        </w:trPr>
        <w:tc>
          <w:tcPr>
            <w:tcW w:w="217" w:type="pct"/>
            <w:tcBorders>
              <w:top w:val="single" w:sz="4" w:space="0" w:color="auto"/>
              <w:left w:val="single" w:sz="4" w:space="0" w:color="auto"/>
              <w:bottom w:val="single" w:sz="4" w:space="0" w:color="auto"/>
              <w:right w:val="nil"/>
            </w:tcBorders>
            <w:hideMark/>
          </w:tcPr>
          <w:p w:rsidR="007A20D1" w:rsidRPr="00BC18C4" w:rsidRDefault="007A20D1"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1.5.</w:t>
            </w:r>
          </w:p>
        </w:tc>
        <w:tc>
          <w:tcPr>
            <w:tcW w:w="1293" w:type="pct"/>
            <w:tcBorders>
              <w:top w:val="single" w:sz="4" w:space="0" w:color="auto"/>
              <w:left w:val="single" w:sz="4" w:space="0" w:color="auto"/>
              <w:bottom w:val="single" w:sz="4" w:space="0" w:color="auto"/>
              <w:right w:val="nil"/>
            </w:tcBorders>
            <w:hideMark/>
          </w:tcPr>
          <w:p w:rsidR="007A20D1" w:rsidRPr="00BC18C4" w:rsidRDefault="007A20D1"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Формирование и ведение сводного реестра субъектов малого и среднего предпринимательства - получателей поддержки</w:t>
            </w:r>
          </w:p>
        </w:tc>
        <w:tc>
          <w:tcPr>
            <w:tcW w:w="762" w:type="pct"/>
            <w:tcBorders>
              <w:top w:val="single" w:sz="4" w:space="0" w:color="auto"/>
              <w:left w:val="single" w:sz="4" w:space="0" w:color="auto"/>
              <w:bottom w:val="single" w:sz="4" w:space="0" w:color="auto"/>
              <w:right w:val="single" w:sz="4" w:space="0" w:color="auto"/>
            </w:tcBorders>
            <w:hideMark/>
          </w:tcPr>
          <w:p w:rsidR="007A20D1" w:rsidRDefault="007A20D1" w:rsidP="00587381">
            <w:pPr>
              <w:spacing w:line="240" w:lineRule="auto"/>
            </w:pPr>
            <w:r w:rsidRPr="00BB13EE">
              <w:rPr>
                <w:rFonts w:ascii="Times New Roman" w:hAnsi="Times New Roman" w:cs="Times New Roman"/>
                <w:sz w:val="24"/>
                <w:szCs w:val="24"/>
              </w:rPr>
              <w:t>Управление экономического анализа и торговли администрации Кадошкинского муниципального района</w:t>
            </w:r>
          </w:p>
        </w:tc>
        <w:tc>
          <w:tcPr>
            <w:tcW w:w="545" w:type="pct"/>
            <w:gridSpan w:val="2"/>
            <w:tcBorders>
              <w:top w:val="single" w:sz="4" w:space="0" w:color="auto"/>
              <w:left w:val="single" w:sz="4" w:space="0" w:color="auto"/>
              <w:bottom w:val="single" w:sz="4" w:space="0" w:color="auto"/>
              <w:right w:val="nil"/>
            </w:tcBorders>
          </w:tcPr>
          <w:p w:rsidR="007A20D1" w:rsidRPr="00BC18C4" w:rsidRDefault="007A20D1"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201</w:t>
            </w:r>
            <w:r>
              <w:rPr>
                <w:rFonts w:ascii="Times New Roman" w:hAnsi="Times New Roman" w:cs="Times New Roman"/>
                <w:sz w:val="24"/>
                <w:szCs w:val="24"/>
              </w:rPr>
              <w:t>9</w:t>
            </w:r>
            <w:r w:rsidRPr="00BC18C4">
              <w:rPr>
                <w:rFonts w:ascii="Times New Roman" w:hAnsi="Times New Roman" w:cs="Times New Roman"/>
                <w:sz w:val="24"/>
                <w:szCs w:val="24"/>
              </w:rPr>
              <w:t>-20</w:t>
            </w:r>
            <w:r>
              <w:rPr>
                <w:rFonts w:ascii="Times New Roman" w:hAnsi="Times New Roman" w:cs="Times New Roman"/>
                <w:sz w:val="24"/>
                <w:szCs w:val="24"/>
              </w:rPr>
              <w:t>24</w:t>
            </w:r>
            <w:r w:rsidRPr="00BC18C4">
              <w:rPr>
                <w:rFonts w:ascii="Times New Roman" w:hAnsi="Times New Roman" w:cs="Times New Roman"/>
                <w:sz w:val="24"/>
                <w:szCs w:val="24"/>
              </w:rPr>
              <w:t xml:space="preserve"> гг</w:t>
            </w:r>
            <w:r>
              <w:rPr>
                <w:rFonts w:ascii="Times New Roman" w:hAnsi="Times New Roman" w:cs="Times New Roman"/>
                <w:sz w:val="24"/>
                <w:szCs w:val="24"/>
              </w:rPr>
              <w:t>.</w:t>
            </w:r>
          </w:p>
        </w:tc>
        <w:tc>
          <w:tcPr>
            <w:tcW w:w="548" w:type="pct"/>
            <w:tcBorders>
              <w:top w:val="single" w:sz="4" w:space="0" w:color="auto"/>
              <w:left w:val="single" w:sz="4" w:space="0" w:color="auto"/>
              <w:bottom w:val="single" w:sz="4" w:space="0" w:color="auto"/>
              <w:right w:val="nil"/>
            </w:tcBorders>
            <w:hideMark/>
          </w:tcPr>
          <w:p w:rsidR="007A20D1" w:rsidRPr="00BC18C4" w:rsidRDefault="007A20D1"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Не требует финансирования</w:t>
            </w:r>
          </w:p>
          <w:p w:rsidR="007A20D1" w:rsidRPr="00BC18C4" w:rsidRDefault="007A20D1" w:rsidP="00587381">
            <w:pPr>
              <w:spacing w:line="240" w:lineRule="auto"/>
              <w:rPr>
                <w:rFonts w:ascii="Times New Roman" w:hAnsi="Times New Roman" w:cs="Times New Roman"/>
                <w:sz w:val="24"/>
                <w:szCs w:val="24"/>
              </w:rPr>
            </w:pPr>
          </w:p>
        </w:tc>
        <w:tc>
          <w:tcPr>
            <w:tcW w:w="1636" w:type="pct"/>
            <w:gridSpan w:val="17"/>
            <w:tcBorders>
              <w:top w:val="single" w:sz="4" w:space="0" w:color="auto"/>
              <w:left w:val="single" w:sz="4" w:space="0" w:color="auto"/>
              <w:bottom w:val="single" w:sz="4" w:space="0" w:color="auto"/>
              <w:right w:val="single" w:sz="4" w:space="0" w:color="auto"/>
            </w:tcBorders>
            <w:hideMark/>
          </w:tcPr>
          <w:p w:rsidR="007A20D1" w:rsidRPr="00BC18C4" w:rsidRDefault="007A20D1"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A20D1" w:rsidRPr="00BC18C4" w:rsidRDefault="007A20D1" w:rsidP="00587381">
            <w:pPr>
              <w:spacing w:line="240" w:lineRule="auto"/>
              <w:rPr>
                <w:rFonts w:ascii="Times New Roman" w:hAnsi="Times New Roman" w:cs="Times New Roman"/>
                <w:sz w:val="24"/>
                <w:szCs w:val="24"/>
              </w:rPr>
            </w:pPr>
          </w:p>
          <w:p w:rsidR="007A20D1" w:rsidRPr="00BC18C4" w:rsidRDefault="007A20D1" w:rsidP="00587381">
            <w:pPr>
              <w:spacing w:line="240" w:lineRule="auto"/>
              <w:rPr>
                <w:rFonts w:ascii="Times New Roman" w:hAnsi="Times New Roman" w:cs="Times New Roman"/>
                <w:sz w:val="24"/>
                <w:szCs w:val="24"/>
              </w:rPr>
            </w:pPr>
          </w:p>
        </w:tc>
      </w:tr>
      <w:tr w:rsidR="007A20D1" w:rsidRPr="00BC18C4" w:rsidTr="00DA0DD1">
        <w:trPr>
          <w:trHeight w:val="1560"/>
        </w:trPr>
        <w:tc>
          <w:tcPr>
            <w:tcW w:w="217" w:type="pct"/>
            <w:tcBorders>
              <w:top w:val="single" w:sz="4" w:space="0" w:color="auto"/>
              <w:left w:val="single" w:sz="4" w:space="0" w:color="auto"/>
              <w:bottom w:val="single" w:sz="4" w:space="0" w:color="auto"/>
              <w:right w:val="nil"/>
            </w:tcBorders>
          </w:tcPr>
          <w:p w:rsidR="007A20D1" w:rsidRPr="00BC18C4" w:rsidRDefault="007A20D1"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1.6.</w:t>
            </w:r>
          </w:p>
        </w:tc>
        <w:tc>
          <w:tcPr>
            <w:tcW w:w="1293" w:type="pct"/>
            <w:tcBorders>
              <w:top w:val="single" w:sz="4" w:space="0" w:color="auto"/>
              <w:left w:val="single" w:sz="4" w:space="0" w:color="auto"/>
              <w:bottom w:val="single" w:sz="4" w:space="0" w:color="auto"/>
              <w:right w:val="nil"/>
            </w:tcBorders>
          </w:tcPr>
          <w:p w:rsidR="007A20D1" w:rsidRPr="00BC18C4" w:rsidRDefault="007A20D1"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Организация проведения семинаров, «круглых столов», совещаний по вопросам предпринимательской деятельности</w:t>
            </w:r>
          </w:p>
        </w:tc>
        <w:tc>
          <w:tcPr>
            <w:tcW w:w="762" w:type="pct"/>
            <w:tcBorders>
              <w:top w:val="single" w:sz="4" w:space="0" w:color="auto"/>
              <w:left w:val="single" w:sz="4" w:space="0" w:color="auto"/>
              <w:bottom w:val="single" w:sz="4" w:space="0" w:color="auto"/>
              <w:right w:val="single" w:sz="4" w:space="0" w:color="auto"/>
            </w:tcBorders>
          </w:tcPr>
          <w:p w:rsidR="007A20D1" w:rsidRDefault="007A20D1" w:rsidP="00587381">
            <w:pPr>
              <w:spacing w:line="240" w:lineRule="auto"/>
            </w:pPr>
            <w:r w:rsidRPr="00BB13EE">
              <w:rPr>
                <w:rFonts w:ascii="Times New Roman" w:hAnsi="Times New Roman" w:cs="Times New Roman"/>
                <w:sz w:val="24"/>
                <w:szCs w:val="24"/>
              </w:rPr>
              <w:t>Управление экономического анализа и торговли администрации Кадошкинского муниципального района</w:t>
            </w:r>
          </w:p>
        </w:tc>
        <w:tc>
          <w:tcPr>
            <w:tcW w:w="545" w:type="pct"/>
            <w:gridSpan w:val="2"/>
            <w:tcBorders>
              <w:top w:val="single" w:sz="4" w:space="0" w:color="auto"/>
              <w:left w:val="single" w:sz="4" w:space="0" w:color="auto"/>
              <w:bottom w:val="single" w:sz="4" w:space="0" w:color="auto"/>
              <w:right w:val="nil"/>
            </w:tcBorders>
          </w:tcPr>
          <w:p w:rsidR="007A20D1" w:rsidRPr="00BC18C4" w:rsidRDefault="007A20D1"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20</w:t>
            </w:r>
            <w:r>
              <w:rPr>
                <w:rFonts w:ascii="Times New Roman" w:hAnsi="Times New Roman" w:cs="Times New Roman"/>
                <w:sz w:val="24"/>
                <w:szCs w:val="24"/>
              </w:rPr>
              <w:t>19</w:t>
            </w:r>
            <w:r w:rsidRPr="00BC18C4">
              <w:rPr>
                <w:rFonts w:ascii="Times New Roman" w:hAnsi="Times New Roman" w:cs="Times New Roman"/>
                <w:sz w:val="24"/>
                <w:szCs w:val="24"/>
              </w:rPr>
              <w:t>-20</w:t>
            </w:r>
            <w:r>
              <w:rPr>
                <w:rFonts w:ascii="Times New Roman" w:hAnsi="Times New Roman" w:cs="Times New Roman"/>
                <w:sz w:val="24"/>
                <w:szCs w:val="24"/>
              </w:rPr>
              <w:t>24</w:t>
            </w:r>
            <w:r w:rsidRPr="00BC18C4">
              <w:rPr>
                <w:rFonts w:ascii="Times New Roman" w:hAnsi="Times New Roman" w:cs="Times New Roman"/>
                <w:sz w:val="24"/>
                <w:szCs w:val="24"/>
              </w:rPr>
              <w:t xml:space="preserve"> гг</w:t>
            </w:r>
            <w:r>
              <w:rPr>
                <w:rFonts w:ascii="Times New Roman" w:hAnsi="Times New Roman" w:cs="Times New Roman"/>
                <w:sz w:val="24"/>
                <w:szCs w:val="24"/>
              </w:rPr>
              <w:t>.</w:t>
            </w:r>
          </w:p>
          <w:p w:rsidR="007A20D1" w:rsidRPr="00BC18C4" w:rsidRDefault="007A20D1" w:rsidP="00587381">
            <w:pPr>
              <w:spacing w:line="240" w:lineRule="auto"/>
              <w:rPr>
                <w:rFonts w:ascii="Times New Roman" w:hAnsi="Times New Roman" w:cs="Times New Roman"/>
                <w:sz w:val="24"/>
                <w:szCs w:val="24"/>
              </w:rPr>
            </w:pPr>
          </w:p>
          <w:p w:rsidR="007A20D1" w:rsidRPr="00BC18C4" w:rsidRDefault="007A20D1" w:rsidP="00587381">
            <w:pPr>
              <w:spacing w:line="240" w:lineRule="auto"/>
              <w:rPr>
                <w:rFonts w:ascii="Times New Roman" w:hAnsi="Times New Roman" w:cs="Times New Roman"/>
                <w:sz w:val="24"/>
                <w:szCs w:val="24"/>
              </w:rPr>
            </w:pPr>
          </w:p>
          <w:p w:rsidR="007A20D1" w:rsidRPr="00BC18C4" w:rsidRDefault="007A20D1" w:rsidP="00587381">
            <w:pPr>
              <w:spacing w:line="240" w:lineRule="auto"/>
              <w:rPr>
                <w:rFonts w:ascii="Times New Roman" w:hAnsi="Times New Roman" w:cs="Times New Roman"/>
                <w:sz w:val="24"/>
                <w:szCs w:val="24"/>
              </w:rPr>
            </w:pPr>
          </w:p>
          <w:p w:rsidR="007A20D1" w:rsidRPr="00BC18C4" w:rsidRDefault="007A20D1" w:rsidP="00587381">
            <w:pPr>
              <w:spacing w:line="240" w:lineRule="auto"/>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nil"/>
            </w:tcBorders>
          </w:tcPr>
          <w:p w:rsidR="007A20D1" w:rsidRPr="00BC18C4" w:rsidRDefault="007A20D1"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Не требует финансирования</w:t>
            </w:r>
          </w:p>
          <w:p w:rsidR="007A20D1" w:rsidRPr="00BC18C4" w:rsidRDefault="007A20D1" w:rsidP="00587381">
            <w:pPr>
              <w:spacing w:line="240" w:lineRule="auto"/>
              <w:rPr>
                <w:rFonts w:ascii="Times New Roman" w:hAnsi="Times New Roman" w:cs="Times New Roman"/>
                <w:sz w:val="24"/>
                <w:szCs w:val="24"/>
              </w:rPr>
            </w:pPr>
          </w:p>
        </w:tc>
        <w:tc>
          <w:tcPr>
            <w:tcW w:w="1636" w:type="pct"/>
            <w:gridSpan w:val="17"/>
            <w:tcBorders>
              <w:top w:val="single" w:sz="4" w:space="0" w:color="auto"/>
              <w:left w:val="single" w:sz="4" w:space="0" w:color="auto"/>
              <w:bottom w:val="single" w:sz="4" w:space="0" w:color="auto"/>
              <w:right w:val="single" w:sz="4" w:space="0" w:color="auto"/>
            </w:tcBorders>
          </w:tcPr>
          <w:p w:rsidR="007A20D1" w:rsidRPr="00BC18C4" w:rsidRDefault="007A20D1"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A20D1" w:rsidRPr="00BC18C4" w:rsidRDefault="007A20D1" w:rsidP="00587381">
            <w:pPr>
              <w:spacing w:line="240" w:lineRule="auto"/>
              <w:rPr>
                <w:rFonts w:ascii="Times New Roman" w:hAnsi="Times New Roman" w:cs="Times New Roman"/>
                <w:sz w:val="24"/>
                <w:szCs w:val="24"/>
              </w:rPr>
            </w:pPr>
          </w:p>
          <w:p w:rsidR="007A20D1" w:rsidRPr="00BC18C4" w:rsidRDefault="007A20D1" w:rsidP="00587381">
            <w:pPr>
              <w:spacing w:line="240" w:lineRule="auto"/>
              <w:rPr>
                <w:rFonts w:ascii="Times New Roman" w:hAnsi="Times New Roman" w:cs="Times New Roman"/>
                <w:sz w:val="24"/>
                <w:szCs w:val="24"/>
              </w:rPr>
            </w:pPr>
          </w:p>
        </w:tc>
      </w:tr>
      <w:tr w:rsidR="00075A7F" w:rsidRPr="00BC18C4" w:rsidTr="00DA0DD1">
        <w:trPr>
          <w:trHeight w:val="1560"/>
        </w:trPr>
        <w:tc>
          <w:tcPr>
            <w:tcW w:w="217" w:type="pct"/>
            <w:tcBorders>
              <w:top w:val="single" w:sz="4" w:space="0" w:color="auto"/>
              <w:left w:val="single" w:sz="4" w:space="0" w:color="auto"/>
              <w:bottom w:val="single" w:sz="4" w:space="0" w:color="auto"/>
              <w:right w:val="nil"/>
            </w:tcBorders>
          </w:tcPr>
          <w:p w:rsidR="00873279" w:rsidRPr="00B825E0" w:rsidRDefault="00873279" w:rsidP="00587381">
            <w:pPr>
              <w:spacing w:line="240" w:lineRule="auto"/>
              <w:rPr>
                <w:rFonts w:ascii="Times New Roman" w:hAnsi="Times New Roman" w:cs="Times New Roman"/>
                <w:color w:val="000000" w:themeColor="text1"/>
                <w:sz w:val="24"/>
                <w:szCs w:val="24"/>
              </w:rPr>
            </w:pPr>
            <w:r w:rsidRPr="00B825E0">
              <w:rPr>
                <w:rFonts w:ascii="Times New Roman" w:hAnsi="Times New Roman" w:cs="Times New Roman"/>
                <w:color w:val="000000" w:themeColor="text1"/>
                <w:sz w:val="24"/>
                <w:szCs w:val="24"/>
              </w:rPr>
              <w:t>1.7</w:t>
            </w:r>
          </w:p>
        </w:tc>
        <w:tc>
          <w:tcPr>
            <w:tcW w:w="1293" w:type="pct"/>
            <w:tcBorders>
              <w:top w:val="single" w:sz="4" w:space="0" w:color="auto"/>
              <w:left w:val="single" w:sz="4" w:space="0" w:color="auto"/>
              <w:bottom w:val="single" w:sz="4" w:space="0" w:color="auto"/>
              <w:right w:val="nil"/>
            </w:tcBorders>
          </w:tcPr>
          <w:p w:rsidR="00873279" w:rsidRPr="00B825E0" w:rsidRDefault="00873279" w:rsidP="00587381">
            <w:pPr>
              <w:spacing w:line="240" w:lineRule="auto"/>
              <w:rPr>
                <w:rFonts w:ascii="Times New Roman" w:hAnsi="Times New Roman" w:cs="Times New Roman"/>
                <w:color w:val="000000" w:themeColor="text1"/>
                <w:sz w:val="24"/>
                <w:szCs w:val="24"/>
              </w:rPr>
            </w:pPr>
            <w:r w:rsidRPr="00B825E0">
              <w:rPr>
                <w:rFonts w:ascii="Times New Roman" w:hAnsi="Times New Roman" w:cs="Times New Roman"/>
                <w:color w:val="000000" w:themeColor="text1"/>
                <w:sz w:val="24"/>
                <w:szCs w:val="24"/>
                <w:shd w:val="clear" w:color="auto" w:fill="FFFFFF"/>
              </w:rPr>
              <w:t>Осуществление закупок у субъектов малого и среднего предпринимательства в объеме не менее чем пятнадцать процентов совокупного годового объема закупок, рассчитанного в соответствии со </w:t>
            </w:r>
            <w:hyperlink r:id="rId10" w:anchor="/document/70353464/entry/30" w:history="1">
              <w:r w:rsidRPr="00B825E0">
                <w:rPr>
                  <w:rFonts w:ascii="Times New Roman" w:hAnsi="Times New Roman" w:cs="Times New Roman"/>
                  <w:color w:val="000000" w:themeColor="text1"/>
                  <w:sz w:val="24"/>
                  <w:szCs w:val="24"/>
                  <w:shd w:val="clear" w:color="auto" w:fill="FFFFFF"/>
                </w:rPr>
                <w:t>ст. 30</w:t>
              </w:r>
            </w:hyperlink>
            <w:r w:rsidRPr="00B825E0">
              <w:rPr>
                <w:rFonts w:ascii="Times New Roman" w:hAnsi="Times New Roman" w:cs="Times New Roman"/>
                <w:color w:val="000000" w:themeColor="text1"/>
                <w:sz w:val="24"/>
                <w:szCs w:val="24"/>
                <w:shd w:val="clear" w:color="auto" w:fill="FFFFFF"/>
              </w:rPr>
              <w:t>Федерального закона от 5 апреля 2013 года N 44-ФЗ "О контрактной системе в сфере закупок для государственных и муниципальных нужд"</w:t>
            </w:r>
          </w:p>
        </w:tc>
        <w:tc>
          <w:tcPr>
            <w:tcW w:w="762" w:type="pct"/>
            <w:tcBorders>
              <w:top w:val="single" w:sz="4" w:space="0" w:color="auto"/>
              <w:left w:val="single" w:sz="4" w:space="0" w:color="auto"/>
              <w:bottom w:val="single" w:sz="4" w:space="0" w:color="auto"/>
              <w:right w:val="single" w:sz="4" w:space="0" w:color="auto"/>
            </w:tcBorders>
          </w:tcPr>
          <w:p w:rsidR="00873279" w:rsidRPr="007A20D1" w:rsidRDefault="007A20D1" w:rsidP="00587381">
            <w:pPr>
              <w:spacing w:line="240" w:lineRule="auto"/>
              <w:rPr>
                <w:rFonts w:ascii="Times New Roman" w:hAnsi="Times New Roman" w:cs="Times New Roman"/>
                <w:sz w:val="24"/>
                <w:szCs w:val="24"/>
              </w:rPr>
            </w:pPr>
            <w:r w:rsidRPr="007A20D1">
              <w:rPr>
                <w:rFonts w:ascii="Times New Roman" w:hAnsi="Times New Roman" w:cs="Times New Roman"/>
                <w:color w:val="000000" w:themeColor="text1"/>
                <w:sz w:val="24"/>
                <w:szCs w:val="24"/>
              </w:rPr>
              <w:t>Отдел организации и контроля закупок юридического управления</w:t>
            </w:r>
            <w:r w:rsidRPr="00BB13EE">
              <w:rPr>
                <w:rFonts w:ascii="Times New Roman" w:hAnsi="Times New Roman" w:cs="Times New Roman"/>
                <w:sz w:val="24"/>
                <w:szCs w:val="24"/>
              </w:rPr>
              <w:t>администрации Кадошкинского муниципального района</w:t>
            </w:r>
          </w:p>
        </w:tc>
        <w:tc>
          <w:tcPr>
            <w:tcW w:w="545" w:type="pct"/>
            <w:gridSpan w:val="2"/>
            <w:tcBorders>
              <w:top w:val="single" w:sz="4" w:space="0" w:color="auto"/>
              <w:left w:val="single" w:sz="4" w:space="0" w:color="auto"/>
              <w:bottom w:val="single" w:sz="4" w:space="0" w:color="auto"/>
              <w:right w:val="nil"/>
            </w:tcBorders>
          </w:tcPr>
          <w:p w:rsidR="00873279" w:rsidRPr="00B825E0" w:rsidRDefault="00873279" w:rsidP="00587381">
            <w:pPr>
              <w:spacing w:line="240" w:lineRule="auto"/>
              <w:rPr>
                <w:rFonts w:ascii="Times New Roman" w:hAnsi="Times New Roman" w:cs="Times New Roman"/>
                <w:sz w:val="24"/>
                <w:szCs w:val="24"/>
              </w:rPr>
            </w:pPr>
            <w:r w:rsidRPr="00B825E0">
              <w:rPr>
                <w:rFonts w:ascii="Times New Roman" w:hAnsi="Times New Roman" w:cs="Times New Roman"/>
                <w:sz w:val="24"/>
                <w:szCs w:val="24"/>
              </w:rPr>
              <w:t>2019-202</w:t>
            </w:r>
            <w:r w:rsidR="00075A7F">
              <w:rPr>
                <w:rFonts w:ascii="Times New Roman" w:hAnsi="Times New Roman" w:cs="Times New Roman"/>
                <w:sz w:val="24"/>
                <w:szCs w:val="24"/>
              </w:rPr>
              <w:t>4</w:t>
            </w:r>
            <w:r w:rsidRPr="00B825E0">
              <w:rPr>
                <w:rFonts w:ascii="Times New Roman" w:hAnsi="Times New Roman" w:cs="Times New Roman"/>
                <w:sz w:val="24"/>
                <w:szCs w:val="24"/>
              </w:rPr>
              <w:t xml:space="preserve"> гг.</w:t>
            </w:r>
          </w:p>
          <w:p w:rsidR="00873279" w:rsidRPr="00B825E0" w:rsidRDefault="00873279" w:rsidP="00587381">
            <w:pPr>
              <w:spacing w:line="240" w:lineRule="auto"/>
              <w:rPr>
                <w:rFonts w:ascii="Times New Roman" w:hAnsi="Times New Roman" w:cs="Times New Roman"/>
                <w:sz w:val="24"/>
                <w:szCs w:val="24"/>
              </w:rPr>
            </w:pPr>
          </w:p>
          <w:p w:rsidR="00873279" w:rsidRPr="00B825E0" w:rsidRDefault="00873279" w:rsidP="00587381">
            <w:pPr>
              <w:spacing w:line="240" w:lineRule="auto"/>
              <w:rPr>
                <w:rFonts w:ascii="Times New Roman" w:hAnsi="Times New Roman" w:cs="Times New Roman"/>
                <w:sz w:val="24"/>
                <w:szCs w:val="24"/>
              </w:rPr>
            </w:pPr>
          </w:p>
          <w:p w:rsidR="00873279" w:rsidRPr="00B825E0" w:rsidRDefault="00873279" w:rsidP="00587381">
            <w:pPr>
              <w:spacing w:line="240" w:lineRule="auto"/>
              <w:rPr>
                <w:rFonts w:ascii="Times New Roman" w:hAnsi="Times New Roman" w:cs="Times New Roman"/>
                <w:sz w:val="24"/>
                <w:szCs w:val="24"/>
              </w:rPr>
            </w:pPr>
          </w:p>
          <w:p w:rsidR="00873279" w:rsidRPr="00B825E0" w:rsidRDefault="00873279" w:rsidP="00587381">
            <w:pPr>
              <w:spacing w:line="240" w:lineRule="auto"/>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nil"/>
            </w:tcBorders>
          </w:tcPr>
          <w:p w:rsidR="00873279" w:rsidRPr="00BC18C4" w:rsidRDefault="00873279"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Не требует финансирования</w:t>
            </w:r>
          </w:p>
          <w:p w:rsidR="00873279" w:rsidRPr="00BC18C4" w:rsidRDefault="00873279" w:rsidP="00587381">
            <w:pPr>
              <w:spacing w:line="240" w:lineRule="auto"/>
              <w:rPr>
                <w:rFonts w:ascii="Times New Roman" w:hAnsi="Times New Roman" w:cs="Times New Roman"/>
                <w:sz w:val="24"/>
                <w:szCs w:val="24"/>
              </w:rPr>
            </w:pPr>
          </w:p>
        </w:tc>
        <w:tc>
          <w:tcPr>
            <w:tcW w:w="1636" w:type="pct"/>
            <w:gridSpan w:val="17"/>
            <w:tcBorders>
              <w:top w:val="single" w:sz="4" w:space="0" w:color="auto"/>
              <w:left w:val="single" w:sz="4" w:space="0" w:color="auto"/>
              <w:bottom w:val="single" w:sz="4" w:space="0" w:color="auto"/>
              <w:right w:val="single" w:sz="4" w:space="0" w:color="auto"/>
            </w:tcBorders>
          </w:tcPr>
          <w:p w:rsidR="00873279" w:rsidRPr="00BC18C4" w:rsidRDefault="00873279"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73279" w:rsidRPr="00BC18C4" w:rsidRDefault="00873279" w:rsidP="00587381">
            <w:pPr>
              <w:spacing w:line="240" w:lineRule="auto"/>
              <w:rPr>
                <w:rFonts w:ascii="Times New Roman" w:hAnsi="Times New Roman" w:cs="Times New Roman"/>
                <w:sz w:val="24"/>
                <w:szCs w:val="24"/>
              </w:rPr>
            </w:pPr>
          </w:p>
          <w:p w:rsidR="00873279" w:rsidRPr="00BC18C4" w:rsidRDefault="00873279" w:rsidP="00587381">
            <w:pPr>
              <w:spacing w:line="240" w:lineRule="auto"/>
              <w:rPr>
                <w:rFonts w:ascii="Times New Roman" w:hAnsi="Times New Roman" w:cs="Times New Roman"/>
                <w:sz w:val="24"/>
                <w:szCs w:val="24"/>
              </w:rPr>
            </w:pPr>
          </w:p>
        </w:tc>
      </w:tr>
      <w:tr w:rsidR="007A20D1" w:rsidRPr="00BC18C4" w:rsidTr="00DA0DD1">
        <w:trPr>
          <w:trHeight w:val="1560"/>
        </w:trPr>
        <w:tc>
          <w:tcPr>
            <w:tcW w:w="217" w:type="pct"/>
            <w:tcBorders>
              <w:top w:val="single" w:sz="4" w:space="0" w:color="auto"/>
              <w:left w:val="single" w:sz="4" w:space="0" w:color="auto"/>
              <w:bottom w:val="single" w:sz="4" w:space="0" w:color="auto"/>
              <w:right w:val="nil"/>
            </w:tcBorders>
          </w:tcPr>
          <w:p w:rsidR="007A20D1" w:rsidRPr="00B825E0" w:rsidRDefault="007A20D1" w:rsidP="00587381">
            <w:pPr>
              <w:spacing w:line="240" w:lineRule="auto"/>
              <w:rPr>
                <w:rFonts w:ascii="Times New Roman" w:hAnsi="Times New Roman" w:cs="Times New Roman"/>
                <w:color w:val="000000" w:themeColor="text1"/>
                <w:sz w:val="24"/>
                <w:szCs w:val="24"/>
              </w:rPr>
            </w:pPr>
            <w:r w:rsidRPr="00B825E0">
              <w:rPr>
                <w:rFonts w:ascii="Times New Roman" w:hAnsi="Times New Roman" w:cs="Times New Roman"/>
                <w:color w:val="000000" w:themeColor="text1"/>
                <w:sz w:val="24"/>
                <w:szCs w:val="24"/>
              </w:rPr>
              <w:t>1.8</w:t>
            </w:r>
          </w:p>
        </w:tc>
        <w:tc>
          <w:tcPr>
            <w:tcW w:w="1293" w:type="pct"/>
            <w:tcBorders>
              <w:top w:val="single" w:sz="4" w:space="0" w:color="auto"/>
              <w:left w:val="single" w:sz="4" w:space="0" w:color="auto"/>
              <w:bottom w:val="single" w:sz="4" w:space="0" w:color="auto"/>
              <w:right w:val="nil"/>
            </w:tcBorders>
          </w:tcPr>
          <w:p w:rsidR="007A20D1" w:rsidRPr="00B825E0" w:rsidRDefault="007A20D1" w:rsidP="00587381">
            <w:pPr>
              <w:spacing w:line="240" w:lineRule="auto"/>
              <w:rPr>
                <w:rFonts w:ascii="Times New Roman" w:hAnsi="Times New Roman" w:cs="Times New Roman"/>
                <w:color w:val="000000" w:themeColor="text1"/>
                <w:sz w:val="24"/>
                <w:szCs w:val="24"/>
                <w:shd w:val="clear" w:color="auto" w:fill="FFFFFF"/>
              </w:rPr>
            </w:pPr>
            <w:r w:rsidRPr="00B825E0">
              <w:rPr>
                <w:rFonts w:ascii="Times New Roman" w:hAnsi="Times New Roman" w:cs="Times New Roman"/>
                <w:color w:val="000000" w:themeColor="text1"/>
                <w:sz w:val="24"/>
                <w:szCs w:val="24"/>
                <w:shd w:val="clear" w:color="auto" w:fill="FFFFFF"/>
              </w:rPr>
              <w:t>Повышение квалификации муниципальных служащих, курирующих вопросы развития и поддержки малого и среднего предпринимательства.</w:t>
            </w:r>
          </w:p>
        </w:tc>
        <w:tc>
          <w:tcPr>
            <w:tcW w:w="762" w:type="pct"/>
            <w:tcBorders>
              <w:top w:val="single" w:sz="4" w:space="0" w:color="auto"/>
              <w:left w:val="single" w:sz="4" w:space="0" w:color="auto"/>
              <w:bottom w:val="single" w:sz="4" w:space="0" w:color="auto"/>
              <w:right w:val="single" w:sz="4" w:space="0" w:color="auto"/>
            </w:tcBorders>
          </w:tcPr>
          <w:p w:rsidR="007A20D1" w:rsidRDefault="007A20D1" w:rsidP="00587381">
            <w:pPr>
              <w:spacing w:line="240" w:lineRule="auto"/>
            </w:pPr>
            <w:r w:rsidRPr="00E664FD">
              <w:rPr>
                <w:rFonts w:ascii="Times New Roman" w:hAnsi="Times New Roman" w:cs="Times New Roman"/>
                <w:sz w:val="24"/>
                <w:szCs w:val="24"/>
              </w:rPr>
              <w:t xml:space="preserve">Управление </w:t>
            </w:r>
            <w:r>
              <w:rPr>
                <w:rFonts w:ascii="Times New Roman" w:hAnsi="Times New Roman" w:cs="Times New Roman"/>
                <w:sz w:val="24"/>
                <w:szCs w:val="24"/>
              </w:rPr>
              <w:t xml:space="preserve"> по организационной и кадровой работе</w:t>
            </w:r>
            <w:r w:rsidRPr="00E664FD">
              <w:rPr>
                <w:rFonts w:ascii="Times New Roman" w:hAnsi="Times New Roman" w:cs="Times New Roman"/>
                <w:sz w:val="24"/>
                <w:szCs w:val="24"/>
              </w:rPr>
              <w:t xml:space="preserve"> администрации Кадошкинского муниципального района</w:t>
            </w:r>
          </w:p>
        </w:tc>
        <w:tc>
          <w:tcPr>
            <w:tcW w:w="545" w:type="pct"/>
            <w:gridSpan w:val="2"/>
            <w:tcBorders>
              <w:top w:val="single" w:sz="4" w:space="0" w:color="auto"/>
              <w:left w:val="single" w:sz="4" w:space="0" w:color="auto"/>
              <w:bottom w:val="single" w:sz="4" w:space="0" w:color="auto"/>
              <w:right w:val="nil"/>
            </w:tcBorders>
          </w:tcPr>
          <w:p w:rsidR="007A20D1" w:rsidRPr="00B825E0" w:rsidRDefault="007A20D1" w:rsidP="00587381">
            <w:pPr>
              <w:spacing w:line="240" w:lineRule="auto"/>
              <w:rPr>
                <w:rFonts w:ascii="Times New Roman" w:hAnsi="Times New Roman" w:cs="Times New Roman"/>
                <w:sz w:val="24"/>
                <w:szCs w:val="24"/>
              </w:rPr>
            </w:pPr>
            <w:r w:rsidRPr="00B825E0">
              <w:rPr>
                <w:rFonts w:ascii="Times New Roman" w:hAnsi="Times New Roman" w:cs="Times New Roman"/>
                <w:sz w:val="24"/>
                <w:szCs w:val="24"/>
              </w:rPr>
              <w:t>2019-202</w:t>
            </w:r>
            <w:r>
              <w:rPr>
                <w:rFonts w:ascii="Times New Roman" w:hAnsi="Times New Roman" w:cs="Times New Roman"/>
                <w:sz w:val="24"/>
                <w:szCs w:val="24"/>
              </w:rPr>
              <w:t>4</w:t>
            </w:r>
            <w:r w:rsidRPr="00B825E0">
              <w:rPr>
                <w:rFonts w:ascii="Times New Roman" w:hAnsi="Times New Roman" w:cs="Times New Roman"/>
                <w:sz w:val="24"/>
                <w:szCs w:val="24"/>
              </w:rPr>
              <w:t xml:space="preserve"> гг.</w:t>
            </w:r>
          </w:p>
          <w:p w:rsidR="007A20D1" w:rsidRPr="00B825E0" w:rsidRDefault="007A20D1" w:rsidP="00587381">
            <w:pPr>
              <w:spacing w:line="240" w:lineRule="auto"/>
              <w:rPr>
                <w:rFonts w:ascii="Times New Roman" w:hAnsi="Times New Roman" w:cs="Times New Roman"/>
                <w:sz w:val="24"/>
                <w:szCs w:val="24"/>
              </w:rPr>
            </w:pPr>
          </w:p>
          <w:p w:rsidR="007A20D1" w:rsidRPr="00B825E0" w:rsidRDefault="007A20D1" w:rsidP="00587381">
            <w:pPr>
              <w:spacing w:line="240" w:lineRule="auto"/>
              <w:rPr>
                <w:rFonts w:ascii="Times New Roman" w:hAnsi="Times New Roman" w:cs="Times New Roman"/>
                <w:sz w:val="24"/>
                <w:szCs w:val="24"/>
              </w:rPr>
            </w:pPr>
          </w:p>
          <w:p w:rsidR="007A20D1" w:rsidRPr="00B825E0" w:rsidRDefault="007A20D1" w:rsidP="00587381">
            <w:pPr>
              <w:spacing w:line="240" w:lineRule="auto"/>
              <w:rPr>
                <w:rFonts w:ascii="Times New Roman" w:hAnsi="Times New Roman" w:cs="Times New Roman"/>
                <w:sz w:val="24"/>
                <w:szCs w:val="24"/>
              </w:rPr>
            </w:pPr>
          </w:p>
          <w:p w:rsidR="007A20D1" w:rsidRPr="00B825E0" w:rsidRDefault="007A20D1" w:rsidP="00587381">
            <w:pPr>
              <w:spacing w:line="240" w:lineRule="auto"/>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nil"/>
            </w:tcBorders>
          </w:tcPr>
          <w:p w:rsidR="007A20D1" w:rsidRDefault="007A20D1" w:rsidP="00587381">
            <w:pPr>
              <w:spacing w:line="240" w:lineRule="auto"/>
            </w:pPr>
            <w:r>
              <w:rPr>
                <w:rFonts w:ascii="Times New Roman" w:hAnsi="Times New Roman" w:cs="Times New Roman"/>
                <w:sz w:val="24"/>
                <w:szCs w:val="24"/>
              </w:rPr>
              <w:t>В рамках текущего финансирования</w:t>
            </w:r>
          </w:p>
        </w:tc>
        <w:tc>
          <w:tcPr>
            <w:tcW w:w="1636" w:type="pct"/>
            <w:gridSpan w:val="17"/>
            <w:tcBorders>
              <w:top w:val="single" w:sz="4" w:space="0" w:color="auto"/>
              <w:left w:val="single" w:sz="4" w:space="0" w:color="auto"/>
              <w:bottom w:val="single" w:sz="4" w:space="0" w:color="auto"/>
              <w:right w:val="single" w:sz="4" w:space="0" w:color="auto"/>
            </w:tcBorders>
          </w:tcPr>
          <w:p w:rsidR="007A20D1" w:rsidRPr="00BC18C4" w:rsidRDefault="007A20D1"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A20D1" w:rsidRPr="00BC18C4" w:rsidRDefault="007A20D1" w:rsidP="00587381">
            <w:pPr>
              <w:spacing w:line="240" w:lineRule="auto"/>
              <w:rPr>
                <w:rFonts w:ascii="Times New Roman" w:hAnsi="Times New Roman" w:cs="Times New Roman"/>
                <w:sz w:val="24"/>
                <w:szCs w:val="24"/>
              </w:rPr>
            </w:pPr>
          </w:p>
          <w:p w:rsidR="007A20D1" w:rsidRPr="00BC18C4" w:rsidRDefault="007A20D1" w:rsidP="00587381">
            <w:pPr>
              <w:spacing w:line="240" w:lineRule="auto"/>
              <w:rPr>
                <w:rFonts w:ascii="Times New Roman" w:hAnsi="Times New Roman" w:cs="Times New Roman"/>
                <w:sz w:val="24"/>
                <w:szCs w:val="24"/>
              </w:rPr>
            </w:pPr>
          </w:p>
        </w:tc>
      </w:tr>
      <w:tr w:rsidR="007A20D1" w:rsidRPr="00BC18C4" w:rsidTr="00DA0DD1">
        <w:trPr>
          <w:trHeight w:val="70"/>
        </w:trPr>
        <w:tc>
          <w:tcPr>
            <w:tcW w:w="217" w:type="pct"/>
            <w:vMerge w:val="restart"/>
            <w:tcBorders>
              <w:top w:val="single" w:sz="4" w:space="0" w:color="auto"/>
              <w:left w:val="single" w:sz="4" w:space="0" w:color="auto"/>
              <w:right w:val="nil"/>
            </w:tcBorders>
            <w:hideMark/>
          </w:tcPr>
          <w:p w:rsidR="007A20D1" w:rsidRPr="00B825E0" w:rsidRDefault="007A20D1" w:rsidP="00587381">
            <w:pPr>
              <w:spacing w:line="240" w:lineRule="auto"/>
              <w:rPr>
                <w:rFonts w:ascii="Times New Roman" w:hAnsi="Times New Roman" w:cs="Times New Roman"/>
                <w:color w:val="000000" w:themeColor="text1"/>
                <w:sz w:val="24"/>
                <w:szCs w:val="24"/>
              </w:rPr>
            </w:pPr>
            <w:r w:rsidRPr="00B825E0">
              <w:rPr>
                <w:rFonts w:ascii="Times New Roman" w:hAnsi="Times New Roman" w:cs="Times New Roman"/>
                <w:color w:val="000000" w:themeColor="text1"/>
                <w:sz w:val="24"/>
                <w:szCs w:val="24"/>
              </w:rPr>
              <w:t>1.9</w:t>
            </w:r>
          </w:p>
        </w:tc>
        <w:tc>
          <w:tcPr>
            <w:tcW w:w="1293" w:type="pct"/>
            <w:vMerge w:val="restart"/>
            <w:tcBorders>
              <w:top w:val="single" w:sz="4" w:space="0" w:color="auto"/>
              <w:left w:val="single" w:sz="4" w:space="0" w:color="auto"/>
              <w:right w:val="nil"/>
            </w:tcBorders>
            <w:hideMark/>
          </w:tcPr>
          <w:p w:rsidR="007A20D1" w:rsidRPr="00B825E0" w:rsidRDefault="007A20D1" w:rsidP="00587381">
            <w:pPr>
              <w:spacing w:line="240" w:lineRule="auto"/>
              <w:rPr>
                <w:rFonts w:ascii="Times New Roman" w:hAnsi="Times New Roman" w:cs="Times New Roman"/>
                <w:color w:val="000000" w:themeColor="text1"/>
                <w:sz w:val="24"/>
                <w:szCs w:val="24"/>
              </w:rPr>
            </w:pPr>
            <w:r w:rsidRPr="00B825E0">
              <w:rPr>
                <w:rFonts w:ascii="Times New Roman" w:hAnsi="Times New Roman" w:cs="Times New Roman"/>
                <w:color w:val="000000" w:themeColor="text1"/>
                <w:sz w:val="24"/>
                <w:szCs w:val="24"/>
                <w:shd w:val="clear" w:color="auto" w:fill="FFFFFF"/>
              </w:rPr>
              <w:t>Участие представителей администрации в региональных мероприятиях по обмену опытом в сфере деятельности малого и среднего предпринимательства, поездки в командировки.</w:t>
            </w:r>
          </w:p>
        </w:tc>
        <w:tc>
          <w:tcPr>
            <w:tcW w:w="762" w:type="pct"/>
            <w:vMerge w:val="restart"/>
            <w:tcBorders>
              <w:top w:val="single" w:sz="4" w:space="0" w:color="auto"/>
              <w:left w:val="single" w:sz="4" w:space="0" w:color="auto"/>
              <w:right w:val="single" w:sz="4" w:space="0" w:color="auto"/>
            </w:tcBorders>
            <w:hideMark/>
          </w:tcPr>
          <w:p w:rsidR="007A20D1" w:rsidRDefault="007A20D1" w:rsidP="00587381">
            <w:pPr>
              <w:spacing w:line="240" w:lineRule="auto"/>
            </w:pPr>
            <w:r w:rsidRPr="00E664FD">
              <w:rPr>
                <w:rFonts w:ascii="Times New Roman" w:hAnsi="Times New Roman" w:cs="Times New Roman"/>
                <w:sz w:val="24"/>
                <w:szCs w:val="24"/>
              </w:rPr>
              <w:t>Управление экономического анализа и торговли администрации Кадошкинского муниципального района</w:t>
            </w:r>
          </w:p>
        </w:tc>
        <w:tc>
          <w:tcPr>
            <w:tcW w:w="545" w:type="pct"/>
            <w:gridSpan w:val="2"/>
            <w:vMerge w:val="restart"/>
            <w:tcBorders>
              <w:top w:val="single" w:sz="4" w:space="0" w:color="auto"/>
              <w:left w:val="single" w:sz="4" w:space="0" w:color="auto"/>
              <w:right w:val="nil"/>
            </w:tcBorders>
            <w:hideMark/>
          </w:tcPr>
          <w:p w:rsidR="007A20D1" w:rsidRPr="00B825E0" w:rsidRDefault="007A20D1" w:rsidP="00587381">
            <w:pPr>
              <w:spacing w:line="240" w:lineRule="auto"/>
              <w:rPr>
                <w:rFonts w:ascii="Times New Roman" w:hAnsi="Times New Roman" w:cs="Times New Roman"/>
                <w:sz w:val="24"/>
                <w:szCs w:val="24"/>
              </w:rPr>
            </w:pPr>
            <w:r w:rsidRPr="00B825E0">
              <w:rPr>
                <w:rFonts w:ascii="Times New Roman" w:hAnsi="Times New Roman" w:cs="Times New Roman"/>
                <w:sz w:val="24"/>
                <w:szCs w:val="24"/>
              </w:rPr>
              <w:t>2019-202</w:t>
            </w:r>
            <w:r>
              <w:rPr>
                <w:rFonts w:ascii="Times New Roman" w:hAnsi="Times New Roman" w:cs="Times New Roman"/>
                <w:sz w:val="24"/>
                <w:szCs w:val="24"/>
              </w:rPr>
              <w:t>4</w:t>
            </w:r>
            <w:r w:rsidRPr="00B825E0">
              <w:rPr>
                <w:rFonts w:ascii="Times New Roman" w:hAnsi="Times New Roman" w:cs="Times New Roman"/>
                <w:sz w:val="24"/>
                <w:szCs w:val="24"/>
              </w:rPr>
              <w:t xml:space="preserve"> гг.</w:t>
            </w:r>
          </w:p>
          <w:p w:rsidR="007A20D1" w:rsidRPr="00B825E0" w:rsidRDefault="007A20D1" w:rsidP="00587381">
            <w:pPr>
              <w:spacing w:line="240" w:lineRule="auto"/>
              <w:rPr>
                <w:rFonts w:ascii="Times New Roman" w:hAnsi="Times New Roman" w:cs="Times New Roman"/>
                <w:sz w:val="24"/>
                <w:szCs w:val="24"/>
              </w:rPr>
            </w:pPr>
          </w:p>
          <w:p w:rsidR="007A20D1" w:rsidRPr="00B825E0" w:rsidRDefault="007A20D1" w:rsidP="00587381">
            <w:pPr>
              <w:spacing w:line="240" w:lineRule="auto"/>
              <w:rPr>
                <w:rFonts w:ascii="Times New Roman" w:hAnsi="Times New Roman" w:cs="Times New Roman"/>
                <w:sz w:val="24"/>
                <w:szCs w:val="24"/>
              </w:rPr>
            </w:pPr>
          </w:p>
          <w:p w:rsidR="007A20D1" w:rsidRPr="00B825E0" w:rsidRDefault="007A20D1" w:rsidP="00587381">
            <w:pPr>
              <w:spacing w:line="240" w:lineRule="auto"/>
              <w:rPr>
                <w:rFonts w:ascii="Times New Roman" w:hAnsi="Times New Roman" w:cs="Times New Roman"/>
                <w:sz w:val="24"/>
                <w:szCs w:val="24"/>
              </w:rPr>
            </w:pPr>
          </w:p>
          <w:p w:rsidR="007A20D1" w:rsidRPr="00B825E0" w:rsidRDefault="007A20D1" w:rsidP="00587381">
            <w:pPr>
              <w:spacing w:line="240" w:lineRule="auto"/>
              <w:rPr>
                <w:rFonts w:ascii="Times New Roman" w:hAnsi="Times New Roman" w:cs="Times New Roman"/>
                <w:sz w:val="24"/>
                <w:szCs w:val="24"/>
              </w:rPr>
            </w:pPr>
          </w:p>
        </w:tc>
        <w:tc>
          <w:tcPr>
            <w:tcW w:w="548" w:type="pct"/>
            <w:tcBorders>
              <w:top w:val="single" w:sz="4" w:space="0" w:color="auto"/>
              <w:left w:val="single" w:sz="4" w:space="0" w:color="auto"/>
              <w:right w:val="nil"/>
            </w:tcBorders>
            <w:hideMark/>
          </w:tcPr>
          <w:p w:rsidR="007A20D1" w:rsidRDefault="007A20D1" w:rsidP="00587381">
            <w:pPr>
              <w:spacing w:line="240" w:lineRule="auto"/>
            </w:pPr>
            <w:r>
              <w:rPr>
                <w:rFonts w:ascii="Times New Roman" w:hAnsi="Times New Roman" w:cs="Times New Roman"/>
                <w:sz w:val="24"/>
                <w:szCs w:val="24"/>
              </w:rPr>
              <w:t>В рамках текущего финансирования</w:t>
            </w:r>
          </w:p>
        </w:tc>
        <w:tc>
          <w:tcPr>
            <w:tcW w:w="1636" w:type="pct"/>
            <w:gridSpan w:val="17"/>
            <w:tcBorders>
              <w:top w:val="single" w:sz="4" w:space="0" w:color="auto"/>
              <w:left w:val="single" w:sz="4" w:space="0" w:color="auto"/>
              <w:right w:val="single" w:sz="4" w:space="0" w:color="auto"/>
            </w:tcBorders>
            <w:hideMark/>
          </w:tcPr>
          <w:p w:rsidR="007A20D1" w:rsidRPr="00BC18C4" w:rsidRDefault="007A20D1"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A20D1" w:rsidRPr="00BC18C4" w:rsidRDefault="007A20D1" w:rsidP="00587381">
            <w:pPr>
              <w:spacing w:line="240" w:lineRule="auto"/>
              <w:rPr>
                <w:rFonts w:ascii="Times New Roman" w:hAnsi="Times New Roman" w:cs="Times New Roman"/>
                <w:sz w:val="24"/>
                <w:szCs w:val="24"/>
              </w:rPr>
            </w:pPr>
          </w:p>
          <w:p w:rsidR="007A20D1" w:rsidRPr="00BC18C4" w:rsidRDefault="007A20D1" w:rsidP="00587381">
            <w:pPr>
              <w:spacing w:line="240" w:lineRule="auto"/>
              <w:rPr>
                <w:rFonts w:ascii="Times New Roman" w:hAnsi="Times New Roman" w:cs="Times New Roman"/>
                <w:sz w:val="24"/>
                <w:szCs w:val="24"/>
              </w:rPr>
            </w:pPr>
          </w:p>
        </w:tc>
      </w:tr>
      <w:tr w:rsidR="00075A7F" w:rsidRPr="00BC18C4" w:rsidTr="00DA0DD1">
        <w:trPr>
          <w:trHeight w:val="276"/>
        </w:trPr>
        <w:tc>
          <w:tcPr>
            <w:tcW w:w="217" w:type="pct"/>
            <w:vMerge/>
            <w:tcBorders>
              <w:left w:val="single" w:sz="4" w:space="0" w:color="auto"/>
              <w:bottom w:val="single" w:sz="4" w:space="0" w:color="auto"/>
              <w:right w:val="nil"/>
            </w:tcBorders>
          </w:tcPr>
          <w:p w:rsidR="00BD0825" w:rsidRPr="00B825E0" w:rsidRDefault="00BD0825" w:rsidP="00587381">
            <w:pPr>
              <w:spacing w:line="240" w:lineRule="auto"/>
              <w:rPr>
                <w:rFonts w:ascii="Times New Roman" w:hAnsi="Times New Roman" w:cs="Times New Roman"/>
                <w:sz w:val="24"/>
                <w:szCs w:val="24"/>
              </w:rPr>
            </w:pPr>
          </w:p>
        </w:tc>
        <w:tc>
          <w:tcPr>
            <w:tcW w:w="1293" w:type="pct"/>
            <w:vMerge/>
            <w:tcBorders>
              <w:left w:val="single" w:sz="4" w:space="0" w:color="auto"/>
              <w:bottom w:val="single" w:sz="4" w:space="0" w:color="auto"/>
              <w:right w:val="nil"/>
            </w:tcBorders>
          </w:tcPr>
          <w:p w:rsidR="00BD0825" w:rsidRPr="00B825E0" w:rsidRDefault="00BD0825" w:rsidP="00587381">
            <w:pPr>
              <w:spacing w:line="240" w:lineRule="auto"/>
              <w:rPr>
                <w:rFonts w:ascii="Times New Roman" w:hAnsi="Times New Roman" w:cs="Times New Roman"/>
                <w:sz w:val="24"/>
                <w:szCs w:val="24"/>
              </w:rPr>
            </w:pPr>
          </w:p>
        </w:tc>
        <w:tc>
          <w:tcPr>
            <w:tcW w:w="762" w:type="pct"/>
            <w:vMerge/>
            <w:tcBorders>
              <w:left w:val="single" w:sz="4" w:space="0" w:color="auto"/>
              <w:bottom w:val="single" w:sz="4" w:space="0" w:color="auto"/>
              <w:right w:val="single" w:sz="4" w:space="0" w:color="auto"/>
            </w:tcBorders>
          </w:tcPr>
          <w:p w:rsidR="00BD0825" w:rsidRPr="00B825E0" w:rsidRDefault="00BD0825" w:rsidP="00587381">
            <w:pPr>
              <w:spacing w:line="240" w:lineRule="auto"/>
              <w:rPr>
                <w:rFonts w:ascii="Times New Roman" w:hAnsi="Times New Roman" w:cs="Times New Roman"/>
                <w:sz w:val="24"/>
                <w:szCs w:val="24"/>
              </w:rPr>
            </w:pPr>
          </w:p>
        </w:tc>
        <w:tc>
          <w:tcPr>
            <w:tcW w:w="545" w:type="pct"/>
            <w:gridSpan w:val="2"/>
            <w:vMerge/>
            <w:tcBorders>
              <w:left w:val="single" w:sz="4" w:space="0" w:color="auto"/>
              <w:bottom w:val="single" w:sz="4" w:space="0" w:color="auto"/>
              <w:right w:val="single" w:sz="4" w:space="0" w:color="auto"/>
            </w:tcBorders>
          </w:tcPr>
          <w:p w:rsidR="00BD0825" w:rsidRPr="00B825E0" w:rsidRDefault="00BD0825" w:rsidP="00587381">
            <w:pPr>
              <w:spacing w:line="240" w:lineRule="auto"/>
              <w:rPr>
                <w:rFonts w:ascii="Times New Roman" w:hAnsi="Times New Roman" w:cs="Times New Roman"/>
                <w:sz w:val="24"/>
                <w:szCs w:val="24"/>
              </w:rPr>
            </w:pPr>
          </w:p>
        </w:tc>
        <w:tc>
          <w:tcPr>
            <w:tcW w:w="548" w:type="pct"/>
            <w:tcBorders>
              <w:top w:val="nil"/>
              <w:bottom w:val="single" w:sz="4" w:space="0" w:color="auto"/>
              <w:right w:val="single" w:sz="4" w:space="0" w:color="auto"/>
            </w:tcBorders>
            <w:shd w:val="clear" w:color="auto" w:fill="auto"/>
          </w:tcPr>
          <w:p w:rsidR="00BD0825" w:rsidRPr="00B825E0" w:rsidRDefault="00BD0825" w:rsidP="00587381">
            <w:pPr>
              <w:spacing w:line="240" w:lineRule="auto"/>
              <w:rPr>
                <w:rFonts w:ascii="Times New Roman" w:hAnsi="Times New Roman" w:cs="Times New Roman"/>
                <w:sz w:val="24"/>
                <w:szCs w:val="24"/>
              </w:rPr>
            </w:pPr>
          </w:p>
        </w:tc>
        <w:tc>
          <w:tcPr>
            <w:tcW w:w="1636" w:type="pct"/>
            <w:gridSpan w:val="17"/>
            <w:tcBorders>
              <w:top w:val="nil"/>
              <w:left w:val="single" w:sz="4" w:space="0" w:color="auto"/>
              <w:bottom w:val="single" w:sz="4" w:space="0" w:color="auto"/>
            </w:tcBorders>
            <w:shd w:val="clear" w:color="auto" w:fill="auto"/>
          </w:tcPr>
          <w:p w:rsidR="00BD0825" w:rsidRPr="00B825E0" w:rsidRDefault="00BD0825" w:rsidP="00587381">
            <w:pPr>
              <w:spacing w:line="240" w:lineRule="auto"/>
              <w:rPr>
                <w:rFonts w:ascii="Times New Roman" w:hAnsi="Times New Roman" w:cs="Times New Roman"/>
                <w:sz w:val="24"/>
                <w:szCs w:val="24"/>
              </w:rPr>
            </w:pPr>
          </w:p>
        </w:tc>
      </w:tr>
      <w:tr w:rsidR="00BD0825" w:rsidRPr="00BC18C4" w:rsidTr="00810730">
        <w:trPr>
          <w:trHeight w:val="602"/>
        </w:trPr>
        <w:tc>
          <w:tcPr>
            <w:tcW w:w="217" w:type="pct"/>
            <w:tcBorders>
              <w:top w:val="single" w:sz="4" w:space="0" w:color="auto"/>
              <w:left w:val="single" w:sz="4" w:space="0" w:color="auto"/>
              <w:bottom w:val="single" w:sz="4" w:space="0" w:color="auto"/>
              <w:right w:val="nil"/>
            </w:tcBorders>
            <w:hideMark/>
          </w:tcPr>
          <w:p w:rsidR="00BD0825" w:rsidRPr="00BC18C4" w:rsidRDefault="00BD0825" w:rsidP="00587381">
            <w:pPr>
              <w:spacing w:line="240" w:lineRule="auto"/>
              <w:rPr>
                <w:rFonts w:ascii="Times New Roman" w:hAnsi="Times New Roman" w:cs="Times New Roman"/>
                <w:b/>
                <w:sz w:val="24"/>
                <w:szCs w:val="24"/>
              </w:rPr>
            </w:pPr>
            <w:r w:rsidRPr="00BC18C4">
              <w:rPr>
                <w:rFonts w:ascii="Times New Roman" w:hAnsi="Times New Roman" w:cs="Times New Roman"/>
                <w:b/>
                <w:sz w:val="24"/>
                <w:szCs w:val="24"/>
              </w:rPr>
              <w:t>2.</w:t>
            </w:r>
          </w:p>
        </w:tc>
        <w:tc>
          <w:tcPr>
            <w:tcW w:w="4783" w:type="pct"/>
            <w:gridSpan w:val="22"/>
            <w:tcBorders>
              <w:top w:val="single" w:sz="4" w:space="0" w:color="auto"/>
              <w:left w:val="single" w:sz="4" w:space="0" w:color="auto"/>
              <w:bottom w:val="single" w:sz="4" w:space="0" w:color="auto"/>
              <w:right w:val="single" w:sz="4" w:space="0" w:color="auto"/>
            </w:tcBorders>
            <w:hideMark/>
          </w:tcPr>
          <w:p w:rsidR="00BD0825" w:rsidRPr="00BC18C4" w:rsidRDefault="00BD0825" w:rsidP="00587381">
            <w:pPr>
              <w:pStyle w:val="Default"/>
              <w:jc w:val="both"/>
              <w:rPr>
                <w:b/>
              </w:rPr>
            </w:pPr>
            <w:r w:rsidRPr="00BC18C4">
              <w:rPr>
                <w:b/>
                <w:bCs/>
              </w:rPr>
              <w:t>Формирование благоприятной социальной среды для малого и среднего предпринимательства</w:t>
            </w:r>
            <w:r w:rsidR="008C10DC">
              <w:rPr>
                <w:b/>
                <w:bCs/>
              </w:rPr>
              <w:t xml:space="preserve">, стимулирования предпринимательской активности и </w:t>
            </w:r>
            <w:r w:rsidR="008C10DC" w:rsidRPr="008C10DC">
              <w:rPr>
                <w:b/>
                <w:bCs/>
              </w:rPr>
              <w:t>самозанятости граждан, расширения возможностей сбыта продукции отечественных производителей товаров, увеличения доходов и роста благосостояния граждан</w:t>
            </w:r>
            <w:r w:rsidR="006409B6">
              <w:rPr>
                <w:b/>
                <w:bCs/>
              </w:rPr>
              <w:t>, содействие развитию торговой деятельности</w:t>
            </w:r>
          </w:p>
        </w:tc>
      </w:tr>
      <w:tr w:rsidR="007A20D1" w:rsidRPr="00BC18C4" w:rsidTr="00DA0DD1">
        <w:trPr>
          <w:trHeight w:val="1194"/>
        </w:trPr>
        <w:tc>
          <w:tcPr>
            <w:tcW w:w="217" w:type="pct"/>
            <w:tcBorders>
              <w:top w:val="single" w:sz="4" w:space="0" w:color="auto"/>
              <w:left w:val="single" w:sz="4" w:space="0" w:color="auto"/>
              <w:bottom w:val="single" w:sz="4" w:space="0" w:color="auto"/>
              <w:right w:val="nil"/>
            </w:tcBorders>
            <w:hideMark/>
          </w:tcPr>
          <w:p w:rsidR="007A20D1" w:rsidRPr="00BC18C4" w:rsidRDefault="007A20D1"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2.1.</w:t>
            </w:r>
          </w:p>
        </w:tc>
        <w:tc>
          <w:tcPr>
            <w:tcW w:w="1293" w:type="pct"/>
            <w:tcBorders>
              <w:top w:val="single" w:sz="4" w:space="0" w:color="auto"/>
              <w:left w:val="single" w:sz="4" w:space="0" w:color="auto"/>
              <w:bottom w:val="single" w:sz="4" w:space="0" w:color="auto"/>
              <w:right w:val="nil"/>
            </w:tcBorders>
            <w:hideMark/>
          </w:tcPr>
          <w:p w:rsidR="007A20D1" w:rsidRPr="00BC18C4" w:rsidRDefault="007A20D1"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Проведение профессиональных праздников «День российского предпринимательства», «День торговли»</w:t>
            </w:r>
          </w:p>
        </w:tc>
        <w:tc>
          <w:tcPr>
            <w:tcW w:w="762" w:type="pct"/>
            <w:tcBorders>
              <w:top w:val="single" w:sz="4" w:space="0" w:color="auto"/>
              <w:left w:val="single" w:sz="4" w:space="0" w:color="auto"/>
              <w:bottom w:val="single" w:sz="4" w:space="0" w:color="auto"/>
              <w:right w:val="single" w:sz="4" w:space="0" w:color="auto"/>
            </w:tcBorders>
            <w:hideMark/>
          </w:tcPr>
          <w:p w:rsidR="007A20D1" w:rsidRDefault="007A20D1" w:rsidP="00587381">
            <w:pPr>
              <w:spacing w:line="240" w:lineRule="auto"/>
            </w:pPr>
            <w:r w:rsidRPr="00D32238">
              <w:rPr>
                <w:rFonts w:ascii="Times New Roman" w:hAnsi="Times New Roman" w:cs="Times New Roman"/>
                <w:sz w:val="24"/>
                <w:szCs w:val="24"/>
              </w:rPr>
              <w:t>Управление экономического анализа и торговли администрации Кадошкинского муниципального района</w:t>
            </w:r>
          </w:p>
        </w:tc>
        <w:tc>
          <w:tcPr>
            <w:tcW w:w="501" w:type="pct"/>
            <w:tcBorders>
              <w:top w:val="single" w:sz="4" w:space="0" w:color="auto"/>
              <w:left w:val="single" w:sz="4" w:space="0" w:color="auto"/>
              <w:bottom w:val="single" w:sz="4" w:space="0" w:color="auto"/>
              <w:right w:val="nil"/>
            </w:tcBorders>
            <w:hideMark/>
          </w:tcPr>
          <w:p w:rsidR="007A20D1" w:rsidRPr="00BC18C4" w:rsidRDefault="007A20D1"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201</w:t>
            </w:r>
            <w:r>
              <w:rPr>
                <w:rFonts w:ascii="Times New Roman" w:hAnsi="Times New Roman" w:cs="Times New Roman"/>
                <w:sz w:val="24"/>
                <w:szCs w:val="24"/>
              </w:rPr>
              <w:t>9</w:t>
            </w:r>
            <w:r w:rsidRPr="00BC18C4">
              <w:rPr>
                <w:rFonts w:ascii="Times New Roman" w:hAnsi="Times New Roman" w:cs="Times New Roman"/>
                <w:sz w:val="24"/>
                <w:szCs w:val="24"/>
              </w:rPr>
              <w:t>-20</w:t>
            </w:r>
            <w:r>
              <w:rPr>
                <w:rFonts w:ascii="Times New Roman" w:hAnsi="Times New Roman" w:cs="Times New Roman"/>
                <w:sz w:val="24"/>
                <w:szCs w:val="24"/>
              </w:rPr>
              <w:t>24</w:t>
            </w:r>
            <w:r w:rsidRPr="00BC18C4">
              <w:rPr>
                <w:rFonts w:ascii="Times New Roman" w:hAnsi="Times New Roman" w:cs="Times New Roman"/>
                <w:sz w:val="24"/>
                <w:szCs w:val="24"/>
              </w:rPr>
              <w:t xml:space="preserve"> гг</w:t>
            </w:r>
            <w:r>
              <w:rPr>
                <w:rFonts w:ascii="Times New Roman" w:hAnsi="Times New Roman" w:cs="Times New Roman"/>
                <w:sz w:val="24"/>
                <w:szCs w:val="24"/>
              </w:rPr>
              <w:t>.</w:t>
            </w:r>
          </w:p>
        </w:tc>
        <w:tc>
          <w:tcPr>
            <w:tcW w:w="639" w:type="pct"/>
            <w:gridSpan w:val="3"/>
            <w:tcBorders>
              <w:top w:val="single" w:sz="4" w:space="0" w:color="auto"/>
              <w:left w:val="single" w:sz="4" w:space="0" w:color="auto"/>
              <w:bottom w:val="single" w:sz="4" w:space="0" w:color="auto"/>
              <w:right w:val="nil"/>
            </w:tcBorders>
            <w:hideMark/>
          </w:tcPr>
          <w:p w:rsidR="007A20D1" w:rsidRPr="00BC18C4" w:rsidRDefault="007A20D1"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Местный бюджет</w:t>
            </w:r>
          </w:p>
        </w:tc>
        <w:tc>
          <w:tcPr>
            <w:tcW w:w="230" w:type="pct"/>
            <w:gridSpan w:val="2"/>
            <w:tcBorders>
              <w:top w:val="single" w:sz="4" w:space="0" w:color="auto"/>
              <w:left w:val="single" w:sz="4" w:space="0" w:color="auto"/>
              <w:bottom w:val="single" w:sz="4" w:space="0" w:color="auto"/>
              <w:right w:val="single" w:sz="4" w:space="0" w:color="auto"/>
            </w:tcBorders>
            <w:hideMark/>
          </w:tcPr>
          <w:p w:rsidR="007A20D1" w:rsidRPr="00BC18C4" w:rsidRDefault="007A20D1" w:rsidP="00587381">
            <w:pPr>
              <w:spacing w:line="240" w:lineRule="auto"/>
              <w:rPr>
                <w:rFonts w:ascii="Times New Roman" w:hAnsi="Times New Roman" w:cs="Times New Roman"/>
                <w:sz w:val="24"/>
                <w:szCs w:val="24"/>
              </w:rPr>
            </w:pPr>
            <w:r>
              <w:rPr>
                <w:rFonts w:ascii="Times New Roman" w:hAnsi="Times New Roman" w:cs="Times New Roman"/>
                <w:sz w:val="24"/>
                <w:szCs w:val="24"/>
              </w:rPr>
              <w:t>30,0</w:t>
            </w:r>
          </w:p>
        </w:tc>
        <w:tc>
          <w:tcPr>
            <w:tcW w:w="274" w:type="pct"/>
            <w:gridSpan w:val="3"/>
            <w:tcBorders>
              <w:top w:val="single" w:sz="4" w:space="0" w:color="auto"/>
              <w:left w:val="single" w:sz="4" w:space="0" w:color="auto"/>
              <w:bottom w:val="single" w:sz="4" w:space="0" w:color="auto"/>
              <w:right w:val="single" w:sz="4" w:space="0" w:color="auto"/>
            </w:tcBorders>
          </w:tcPr>
          <w:p w:rsidR="007A20D1" w:rsidRPr="00075A7F" w:rsidRDefault="007A20D1" w:rsidP="00587381">
            <w:pPr>
              <w:spacing w:line="240" w:lineRule="auto"/>
              <w:rPr>
                <w:rFonts w:ascii="Times New Roman" w:hAnsi="Times New Roman" w:cs="Times New Roman"/>
                <w:sz w:val="24"/>
                <w:szCs w:val="24"/>
              </w:rPr>
            </w:pPr>
            <w:r w:rsidRPr="00075A7F">
              <w:rPr>
                <w:rFonts w:ascii="Times New Roman" w:hAnsi="Times New Roman" w:cs="Times New Roman"/>
                <w:sz w:val="24"/>
                <w:szCs w:val="24"/>
              </w:rPr>
              <w:t>5,0</w:t>
            </w:r>
          </w:p>
        </w:tc>
        <w:tc>
          <w:tcPr>
            <w:tcW w:w="228" w:type="pct"/>
            <w:gridSpan w:val="2"/>
            <w:tcBorders>
              <w:top w:val="single" w:sz="4" w:space="0" w:color="auto"/>
              <w:left w:val="single" w:sz="4" w:space="0" w:color="auto"/>
              <w:bottom w:val="single" w:sz="4" w:space="0" w:color="auto"/>
              <w:right w:val="single" w:sz="4" w:space="0" w:color="auto"/>
            </w:tcBorders>
          </w:tcPr>
          <w:p w:rsidR="007A20D1" w:rsidRPr="00075A7F" w:rsidRDefault="007A20D1" w:rsidP="00587381">
            <w:pPr>
              <w:spacing w:line="240" w:lineRule="auto"/>
              <w:rPr>
                <w:rFonts w:ascii="Times New Roman" w:hAnsi="Times New Roman" w:cs="Times New Roman"/>
                <w:sz w:val="24"/>
                <w:szCs w:val="24"/>
              </w:rPr>
            </w:pPr>
            <w:r w:rsidRPr="00075A7F">
              <w:rPr>
                <w:rFonts w:ascii="Times New Roman" w:hAnsi="Times New Roman" w:cs="Times New Roman"/>
                <w:sz w:val="24"/>
                <w:szCs w:val="24"/>
              </w:rPr>
              <w:t>5,0</w:t>
            </w:r>
          </w:p>
        </w:tc>
        <w:tc>
          <w:tcPr>
            <w:tcW w:w="183" w:type="pct"/>
            <w:gridSpan w:val="2"/>
            <w:tcBorders>
              <w:top w:val="single" w:sz="4" w:space="0" w:color="auto"/>
              <w:left w:val="single" w:sz="4" w:space="0" w:color="auto"/>
              <w:bottom w:val="single" w:sz="4" w:space="0" w:color="auto"/>
              <w:right w:val="single" w:sz="4" w:space="0" w:color="auto"/>
            </w:tcBorders>
            <w:hideMark/>
          </w:tcPr>
          <w:p w:rsidR="007A20D1" w:rsidRPr="00075A7F" w:rsidRDefault="007A20D1" w:rsidP="00587381">
            <w:pPr>
              <w:spacing w:line="240" w:lineRule="auto"/>
              <w:rPr>
                <w:rFonts w:ascii="Times New Roman" w:hAnsi="Times New Roman" w:cs="Times New Roman"/>
                <w:sz w:val="24"/>
                <w:szCs w:val="24"/>
              </w:rPr>
            </w:pPr>
            <w:r w:rsidRPr="00075A7F">
              <w:rPr>
                <w:rFonts w:ascii="Times New Roman" w:hAnsi="Times New Roman" w:cs="Times New Roman"/>
                <w:sz w:val="24"/>
                <w:szCs w:val="24"/>
              </w:rPr>
              <w:t>5,0</w:t>
            </w:r>
          </w:p>
        </w:tc>
        <w:tc>
          <w:tcPr>
            <w:tcW w:w="229" w:type="pct"/>
            <w:gridSpan w:val="2"/>
            <w:tcBorders>
              <w:top w:val="single" w:sz="4" w:space="0" w:color="auto"/>
              <w:left w:val="single" w:sz="4" w:space="0" w:color="auto"/>
              <w:bottom w:val="single" w:sz="4" w:space="0" w:color="auto"/>
              <w:right w:val="single" w:sz="4" w:space="0" w:color="auto"/>
            </w:tcBorders>
          </w:tcPr>
          <w:p w:rsidR="007A20D1" w:rsidRPr="00075A7F" w:rsidRDefault="007A20D1" w:rsidP="00587381">
            <w:pPr>
              <w:spacing w:line="240" w:lineRule="auto"/>
              <w:rPr>
                <w:rFonts w:ascii="Times New Roman" w:hAnsi="Times New Roman" w:cs="Times New Roman"/>
                <w:sz w:val="24"/>
                <w:szCs w:val="24"/>
              </w:rPr>
            </w:pPr>
            <w:r w:rsidRPr="00075A7F">
              <w:rPr>
                <w:rFonts w:ascii="Times New Roman" w:hAnsi="Times New Roman" w:cs="Times New Roman"/>
                <w:sz w:val="24"/>
                <w:szCs w:val="24"/>
              </w:rPr>
              <w:t>5,0</w:t>
            </w:r>
          </w:p>
        </w:tc>
        <w:tc>
          <w:tcPr>
            <w:tcW w:w="185" w:type="pct"/>
            <w:gridSpan w:val="3"/>
            <w:tcBorders>
              <w:top w:val="single" w:sz="4" w:space="0" w:color="auto"/>
              <w:left w:val="single" w:sz="4" w:space="0" w:color="auto"/>
              <w:bottom w:val="single" w:sz="4" w:space="0" w:color="auto"/>
              <w:right w:val="single" w:sz="4" w:space="0" w:color="auto"/>
            </w:tcBorders>
            <w:hideMark/>
          </w:tcPr>
          <w:p w:rsidR="007A20D1" w:rsidRPr="00075A7F" w:rsidRDefault="007A20D1" w:rsidP="00587381">
            <w:pPr>
              <w:spacing w:line="240" w:lineRule="auto"/>
              <w:rPr>
                <w:rFonts w:ascii="Times New Roman" w:hAnsi="Times New Roman" w:cs="Times New Roman"/>
                <w:sz w:val="24"/>
                <w:szCs w:val="24"/>
              </w:rPr>
            </w:pPr>
            <w:r w:rsidRPr="00075A7F">
              <w:rPr>
                <w:rFonts w:ascii="Times New Roman" w:hAnsi="Times New Roman" w:cs="Times New Roman"/>
                <w:sz w:val="24"/>
                <w:szCs w:val="24"/>
              </w:rPr>
              <w:t>5,0</w:t>
            </w:r>
          </w:p>
        </w:tc>
        <w:tc>
          <w:tcPr>
            <w:tcW w:w="260" w:type="pct"/>
            <w:gridSpan w:val="2"/>
            <w:tcBorders>
              <w:top w:val="single" w:sz="4" w:space="0" w:color="auto"/>
              <w:left w:val="single" w:sz="4" w:space="0" w:color="auto"/>
              <w:bottom w:val="single" w:sz="4" w:space="0" w:color="auto"/>
              <w:right w:val="single" w:sz="4" w:space="0" w:color="auto"/>
            </w:tcBorders>
            <w:hideMark/>
          </w:tcPr>
          <w:p w:rsidR="007A20D1" w:rsidRPr="00075A7F" w:rsidRDefault="007A20D1" w:rsidP="00587381">
            <w:pPr>
              <w:spacing w:line="240" w:lineRule="auto"/>
              <w:rPr>
                <w:rFonts w:ascii="Times New Roman" w:hAnsi="Times New Roman" w:cs="Times New Roman"/>
                <w:sz w:val="24"/>
                <w:szCs w:val="24"/>
              </w:rPr>
            </w:pPr>
            <w:r w:rsidRPr="00075A7F">
              <w:rPr>
                <w:rFonts w:ascii="Times New Roman" w:hAnsi="Times New Roman" w:cs="Times New Roman"/>
                <w:sz w:val="24"/>
                <w:szCs w:val="24"/>
              </w:rPr>
              <w:t>5,0</w:t>
            </w:r>
          </w:p>
        </w:tc>
      </w:tr>
      <w:tr w:rsidR="007A20D1" w:rsidRPr="00BC18C4" w:rsidTr="00DA0DD1">
        <w:trPr>
          <w:trHeight w:val="2524"/>
        </w:trPr>
        <w:tc>
          <w:tcPr>
            <w:tcW w:w="217" w:type="pct"/>
            <w:tcBorders>
              <w:top w:val="single" w:sz="4" w:space="0" w:color="auto"/>
              <w:left w:val="single" w:sz="4" w:space="0" w:color="auto"/>
              <w:right w:val="nil"/>
            </w:tcBorders>
            <w:hideMark/>
          </w:tcPr>
          <w:p w:rsidR="007A20D1" w:rsidRPr="00BC18C4" w:rsidRDefault="007A20D1"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2.2.</w:t>
            </w:r>
          </w:p>
        </w:tc>
        <w:tc>
          <w:tcPr>
            <w:tcW w:w="1293" w:type="pct"/>
            <w:tcBorders>
              <w:top w:val="single" w:sz="4" w:space="0" w:color="auto"/>
              <w:left w:val="single" w:sz="4" w:space="0" w:color="auto"/>
              <w:right w:val="nil"/>
            </w:tcBorders>
            <w:hideMark/>
          </w:tcPr>
          <w:p w:rsidR="007A20D1" w:rsidRPr="00BC18C4" w:rsidRDefault="007A20D1" w:rsidP="00587381">
            <w:pPr>
              <w:spacing w:line="240" w:lineRule="auto"/>
              <w:rPr>
                <w:rFonts w:ascii="Times New Roman" w:hAnsi="Times New Roman" w:cs="Times New Roman"/>
                <w:sz w:val="24"/>
                <w:szCs w:val="24"/>
              </w:rPr>
            </w:pPr>
            <w:r>
              <w:rPr>
                <w:rFonts w:ascii="Times New Roman" w:hAnsi="Times New Roman" w:cs="Times New Roman"/>
                <w:sz w:val="24"/>
                <w:szCs w:val="24"/>
              </w:rPr>
              <w:t>Осуществление о</w:t>
            </w:r>
            <w:r w:rsidRPr="00BC18C4">
              <w:rPr>
                <w:rFonts w:ascii="Times New Roman" w:hAnsi="Times New Roman" w:cs="Times New Roman"/>
                <w:sz w:val="24"/>
                <w:szCs w:val="24"/>
              </w:rPr>
              <w:t>тбор</w:t>
            </w:r>
            <w:r>
              <w:rPr>
                <w:rFonts w:ascii="Times New Roman" w:hAnsi="Times New Roman" w:cs="Times New Roman"/>
                <w:sz w:val="24"/>
                <w:szCs w:val="24"/>
              </w:rPr>
              <w:t>а</w:t>
            </w:r>
            <w:r w:rsidRPr="00BC18C4">
              <w:rPr>
                <w:rFonts w:ascii="Times New Roman" w:hAnsi="Times New Roman" w:cs="Times New Roman"/>
                <w:sz w:val="24"/>
                <w:szCs w:val="24"/>
              </w:rPr>
              <w:t xml:space="preserve"> кандидатов среди предпринимателей района в ежегодном республиканском конкурсе "Лучшие товары Мордовии" регионального этапа Всероссийского конкурса Программ «100 лучших товаров России»</w:t>
            </w:r>
          </w:p>
        </w:tc>
        <w:tc>
          <w:tcPr>
            <w:tcW w:w="762" w:type="pct"/>
            <w:tcBorders>
              <w:top w:val="single" w:sz="4" w:space="0" w:color="auto"/>
              <w:left w:val="single" w:sz="4" w:space="0" w:color="auto"/>
              <w:right w:val="single" w:sz="4" w:space="0" w:color="auto"/>
            </w:tcBorders>
            <w:hideMark/>
          </w:tcPr>
          <w:p w:rsidR="007A20D1" w:rsidRDefault="007A20D1" w:rsidP="00587381">
            <w:pPr>
              <w:spacing w:line="240" w:lineRule="auto"/>
            </w:pPr>
            <w:r w:rsidRPr="00D32238">
              <w:rPr>
                <w:rFonts w:ascii="Times New Roman" w:hAnsi="Times New Roman" w:cs="Times New Roman"/>
                <w:sz w:val="24"/>
                <w:szCs w:val="24"/>
              </w:rPr>
              <w:t>Управление экономического анализа и торговли администрации Кадошкинского муниципального района</w:t>
            </w:r>
          </w:p>
        </w:tc>
        <w:tc>
          <w:tcPr>
            <w:tcW w:w="501" w:type="pct"/>
            <w:tcBorders>
              <w:top w:val="single" w:sz="4" w:space="0" w:color="auto"/>
              <w:left w:val="single" w:sz="4" w:space="0" w:color="auto"/>
              <w:right w:val="nil"/>
            </w:tcBorders>
            <w:hideMark/>
          </w:tcPr>
          <w:p w:rsidR="007A20D1" w:rsidRPr="00BC18C4" w:rsidRDefault="007A20D1"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20</w:t>
            </w:r>
            <w:r>
              <w:rPr>
                <w:rFonts w:ascii="Times New Roman" w:hAnsi="Times New Roman" w:cs="Times New Roman"/>
                <w:sz w:val="24"/>
                <w:szCs w:val="24"/>
              </w:rPr>
              <w:t>19</w:t>
            </w:r>
            <w:r w:rsidRPr="00BC18C4">
              <w:rPr>
                <w:rFonts w:ascii="Times New Roman" w:hAnsi="Times New Roman" w:cs="Times New Roman"/>
                <w:sz w:val="24"/>
                <w:szCs w:val="24"/>
              </w:rPr>
              <w:t>-20</w:t>
            </w:r>
            <w:r>
              <w:rPr>
                <w:rFonts w:ascii="Times New Roman" w:hAnsi="Times New Roman" w:cs="Times New Roman"/>
                <w:sz w:val="24"/>
                <w:szCs w:val="24"/>
              </w:rPr>
              <w:t>24</w:t>
            </w:r>
            <w:r w:rsidRPr="00BC18C4">
              <w:rPr>
                <w:rFonts w:ascii="Times New Roman" w:hAnsi="Times New Roman" w:cs="Times New Roman"/>
                <w:sz w:val="24"/>
                <w:szCs w:val="24"/>
              </w:rPr>
              <w:t xml:space="preserve"> гг</w:t>
            </w:r>
            <w:r>
              <w:rPr>
                <w:rFonts w:ascii="Times New Roman" w:hAnsi="Times New Roman" w:cs="Times New Roman"/>
                <w:sz w:val="24"/>
                <w:szCs w:val="24"/>
              </w:rPr>
              <w:t>.</w:t>
            </w:r>
          </w:p>
        </w:tc>
        <w:tc>
          <w:tcPr>
            <w:tcW w:w="639" w:type="pct"/>
            <w:gridSpan w:val="3"/>
            <w:tcBorders>
              <w:top w:val="single" w:sz="4" w:space="0" w:color="auto"/>
              <w:left w:val="single" w:sz="4" w:space="0" w:color="auto"/>
              <w:right w:val="nil"/>
            </w:tcBorders>
            <w:hideMark/>
          </w:tcPr>
          <w:p w:rsidR="007A20D1" w:rsidRPr="00BC18C4" w:rsidRDefault="007A20D1"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Не требует финансирования</w:t>
            </w:r>
          </w:p>
          <w:p w:rsidR="007A20D1" w:rsidRPr="00BC18C4" w:rsidRDefault="007A20D1" w:rsidP="00587381">
            <w:pPr>
              <w:spacing w:line="240" w:lineRule="auto"/>
              <w:rPr>
                <w:rFonts w:ascii="Times New Roman" w:hAnsi="Times New Roman" w:cs="Times New Roman"/>
                <w:sz w:val="24"/>
                <w:szCs w:val="24"/>
              </w:rPr>
            </w:pPr>
          </w:p>
        </w:tc>
        <w:tc>
          <w:tcPr>
            <w:tcW w:w="1589" w:type="pct"/>
            <w:gridSpan w:val="16"/>
            <w:tcBorders>
              <w:top w:val="single" w:sz="4" w:space="0" w:color="auto"/>
              <w:left w:val="single" w:sz="4" w:space="0" w:color="auto"/>
              <w:right w:val="single" w:sz="4" w:space="0" w:color="auto"/>
            </w:tcBorders>
            <w:hideMark/>
          </w:tcPr>
          <w:p w:rsidR="007A20D1" w:rsidRPr="00BC18C4" w:rsidRDefault="007A20D1"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A20D1" w:rsidRPr="00BC18C4" w:rsidRDefault="007A20D1" w:rsidP="00587381">
            <w:pPr>
              <w:spacing w:line="240" w:lineRule="auto"/>
              <w:rPr>
                <w:rFonts w:ascii="Times New Roman" w:hAnsi="Times New Roman" w:cs="Times New Roman"/>
                <w:sz w:val="24"/>
                <w:szCs w:val="24"/>
              </w:rPr>
            </w:pPr>
          </w:p>
          <w:p w:rsidR="007A20D1" w:rsidRPr="00BC18C4" w:rsidRDefault="007A20D1" w:rsidP="00587381">
            <w:pPr>
              <w:spacing w:line="240" w:lineRule="auto"/>
              <w:rPr>
                <w:rFonts w:ascii="Times New Roman" w:hAnsi="Times New Roman" w:cs="Times New Roman"/>
                <w:sz w:val="24"/>
                <w:szCs w:val="24"/>
              </w:rPr>
            </w:pPr>
          </w:p>
        </w:tc>
      </w:tr>
      <w:tr w:rsidR="007A20D1" w:rsidRPr="00BC18C4" w:rsidTr="00DA0DD1">
        <w:trPr>
          <w:trHeight w:val="1194"/>
        </w:trPr>
        <w:tc>
          <w:tcPr>
            <w:tcW w:w="217" w:type="pct"/>
            <w:tcBorders>
              <w:top w:val="single" w:sz="4" w:space="0" w:color="auto"/>
              <w:left w:val="single" w:sz="4" w:space="0" w:color="auto"/>
              <w:bottom w:val="single" w:sz="4" w:space="0" w:color="auto"/>
              <w:right w:val="nil"/>
            </w:tcBorders>
            <w:hideMark/>
          </w:tcPr>
          <w:p w:rsidR="007A20D1" w:rsidRPr="00BC18C4" w:rsidRDefault="007A20D1"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2.3.</w:t>
            </w:r>
          </w:p>
        </w:tc>
        <w:tc>
          <w:tcPr>
            <w:tcW w:w="1293" w:type="pct"/>
            <w:tcBorders>
              <w:top w:val="single" w:sz="4" w:space="0" w:color="auto"/>
              <w:left w:val="single" w:sz="4" w:space="0" w:color="auto"/>
              <w:bottom w:val="single" w:sz="4" w:space="0" w:color="auto"/>
              <w:right w:val="nil"/>
            </w:tcBorders>
            <w:hideMark/>
          </w:tcPr>
          <w:p w:rsidR="007A20D1" w:rsidRPr="00BC18C4" w:rsidRDefault="007A20D1" w:rsidP="00587381">
            <w:pPr>
              <w:spacing w:line="240" w:lineRule="auto"/>
              <w:rPr>
                <w:rFonts w:ascii="Times New Roman" w:hAnsi="Times New Roman" w:cs="Times New Roman"/>
                <w:sz w:val="24"/>
                <w:szCs w:val="24"/>
              </w:rPr>
            </w:pPr>
            <w:r>
              <w:rPr>
                <w:rFonts w:ascii="Times New Roman" w:hAnsi="Times New Roman" w:cs="Times New Roman"/>
                <w:sz w:val="24"/>
                <w:szCs w:val="24"/>
              </w:rPr>
              <w:t>Предоставление информации для п</w:t>
            </w:r>
            <w:r w:rsidRPr="00BC18C4">
              <w:rPr>
                <w:rFonts w:ascii="Times New Roman" w:hAnsi="Times New Roman" w:cs="Times New Roman"/>
                <w:sz w:val="24"/>
                <w:szCs w:val="24"/>
              </w:rPr>
              <w:t>убликаци</w:t>
            </w:r>
            <w:r>
              <w:rPr>
                <w:rFonts w:ascii="Times New Roman" w:hAnsi="Times New Roman" w:cs="Times New Roman"/>
                <w:sz w:val="24"/>
                <w:szCs w:val="24"/>
              </w:rPr>
              <w:t>и</w:t>
            </w:r>
            <w:r w:rsidRPr="00BC18C4">
              <w:rPr>
                <w:rFonts w:ascii="Times New Roman" w:hAnsi="Times New Roman" w:cs="Times New Roman"/>
                <w:sz w:val="24"/>
                <w:szCs w:val="24"/>
              </w:rPr>
              <w:t xml:space="preserve"> в средствах массовой информации (районной газете) материалов о работе и достижениях представителей малого и среднего бизнеса</w:t>
            </w:r>
          </w:p>
        </w:tc>
        <w:tc>
          <w:tcPr>
            <w:tcW w:w="762" w:type="pct"/>
            <w:tcBorders>
              <w:top w:val="single" w:sz="4" w:space="0" w:color="auto"/>
              <w:left w:val="single" w:sz="4" w:space="0" w:color="auto"/>
              <w:bottom w:val="single" w:sz="4" w:space="0" w:color="auto"/>
              <w:right w:val="single" w:sz="4" w:space="0" w:color="auto"/>
            </w:tcBorders>
            <w:hideMark/>
          </w:tcPr>
          <w:p w:rsidR="007A20D1" w:rsidRDefault="007A20D1" w:rsidP="00587381">
            <w:pPr>
              <w:spacing w:line="240" w:lineRule="auto"/>
            </w:pPr>
            <w:r w:rsidRPr="00D32238">
              <w:rPr>
                <w:rFonts w:ascii="Times New Roman" w:hAnsi="Times New Roman" w:cs="Times New Roman"/>
                <w:sz w:val="24"/>
                <w:szCs w:val="24"/>
              </w:rPr>
              <w:t>Управление экономического анализа и торговли администрации Кадошкинского муниципального района</w:t>
            </w:r>
          </w:p>
        </w:tc>
        <w:tc>
          <w:tcPr>
            <w:tcW w:w="501" w:type="pct"/>
            <w:tcBorders>
              <w:top w:val="single" w:sz="4" w:space="0" w:color="auto"/>
              <w:left w:val="single" w:sz="4" w:space="0" w:color="auto"/>
              <w:bottom w:val="single" w:sz="4" w:space="0" w:color="auto"/>
              <w:right w:val="nil"/>
            </w:tcBorders>
            <w:hideMark/>
          </w:tcPr>
          <w:p w:rsidR="007A20D1" w:rsidRPr="00BC18C4" w:rsidRDefault="007A20D1"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20</w:t>
            </w:r>
            <w:r>
              <w:rPr>
                <w:rFonts w:ascii="Times New Roman" w:hAnsi="Times New Roman" w:cs="Times New Roman"/>
                <w:sz w:val="24"/>
                <w:szCs w:val="24"/>
              </w:rPr>
              <w:t>19</w:t>
            </w:r>
            <w:r w:rsidRPr="00BC18C4">
              <w:rPr>
                <w:rFonts w:ascii="Times New Roman" w:hAnsi="Times New Roman" w:cs="Times New Roman"/>
                <w:sz w:val="24"/>
                <w:szCs w:val="24"/>
              </w:rPr>
              <w:t>-20</w:t>
            </w:r>
            <w:r>
              <w:rPr>
                <w:rFonts w:ascii="Times New Roman" w:hAnsi="Times New Roman" w:cs="Times New Roman"/>
                <w:sz w:val="24"/>
                <w:szCs w:val="24"/>
              </w:rPr>
              <w:t>24</w:t>
            </w:r>
            <w:r w:rsidRPr="00BC18C4">
              <w:rPr>
                <w:rFonts w:ascii="Times New Roman" w:hAnsi="Times New Roman" w:cs="Times New Roman"/>
                <w:sz w:val="24"/>
                <w:szCs w:val="24"/>
              </w:rPr>
              <w:t xml:space="preserve"> гг</w:t>
            </w:r>
            <w:r>
              <w:rPr>
                <w:rFonts w:ascii="Times New Roman" w:hAnsi="Times New Roman" w:cs="Times New Roman"/>
                <w:sz w:val="24"/>
                <w:szCs w:val="24"/>
              </w:rPr>
              <w:t>.</w:t>
            </w:r>
          </w:p>
        </w:tc>
        <w:tc>
          <w:tcPr>
            <w:tcW w:w="639" w:type="pct"/>
            <w:gridSpan w:val="3"/>
            <w:tcBorders>
              <w:top w:val="single" w:sz="4" w:space="0" w:color="auto"/>
              <w:left w:val="single" w:sz="4" w:space="0" w:color="auto"/>
              <w:bottom w:val="single" w:sz="4" w:space="0" w:color="auto"/>
              <w:right w:val="nil"/>
            </w:tcBorders>
            <w:hideMark/>
          </w:tcPr>
          <w:p w:rsidR="007A20D1" w:rsidRPr="00BC18C4" w:rsidRDefault="007A20D1"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Не требует финансирования</w:t>
            </w:r>
          </w:p>
          <w:p w:rsidR="007A20D1" w:rsidRPr="00BC18C4" w:rsidRDefault="007A20D1" w:rsidP="00587381">
            <w:pPr>
              <w:spacing w:line="240" w:lineRule="auto"/>
              <w:rPr>
                <w:rFonts w:ascii="Times New Roman" w:hAnsi="Times New Roman" w:cs="Times New Roman"/>
                <w:sz w:val="24"/>
                <w:szCs w:val="24"/>
              </w:rPr>
            </w:pPr>
          </w:p>
        </w:tc>
        <w:tc>
          <w:tcPr>
            <w:tcW w:w="1589" w:type="pct"/>
            <w:gridSpan w:val="16"/>
            <w:tcBorders>
              <w:top w:val="single" w:sz="4" w:space="0" w:color="auto"/>
              <w:left w:val="single" w:sz="4" w:space="0" w:color="auto"/>
              <w:bottom w:val="single" w:sz="4" w:space="0" w:color="auto"/>
              <w:right w:val="single" w:sz="4" w:space="0" w:color="auto"/>
            </w:tcBorders>
            <w:hideMark/>
          </w:tcPr>
          <w:p w:rsidR="007A20D1" w:rsidRPr="00BC18C4" w:rsidRDefault="007A20D1"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A20D1" w:rsidRPr="00BC18C4" w:rsidRDefault="007A20D1" w:rsidP="00587381">
            <w:pPr>
              <w:spacing w:line="240" w:lineRule="auto"/>
              <w:rPr>
                <w:rFonts w:ascii="Times New Roman" w:hAnsi="Times New Roman" w:cs="Times New Roman"/>
                <w:sz w:val="24"/>
                <w:szCs w:val="24"/>
              </w:rPr>
            </w:pPr>
          </w:p>
          <w:p w:rsidR="007A20D1" w:rsidRPr="00BC18C4" w:rsidRDefault="007A20D1" w:rsidP="00587381">
            <w:pPr>
              <w:spacing w:line="240" w:lineRule="auto"/>
              <w:rPr>
                <w:rFonts w:ascii="Times New Roman" w:hAnsi="Times New Roman" w:cs="Times New Roman"/>
                <w:sz w:val="24"/>
                <w:szCs w:val="24"/>
              </w:rPr>
            </w:pPr>
          </w:p>
        </w:tc>
      </w:tr>
      <w:tr w:rsidR="002468D0" w:rsidRPr="00BC18C4" w:rsidTr="00DA0DD1">
        <w:trPr>
          <w:trHeight w:val="1975"/>
        </w:trPr>
        <w:tc>
          <w:tcPr>
            <w:tcW w:w="217" w:type="pct"/>
            <w:tcBorders>
              <w:top w:val="single" w:sz="4" w:space="0" w:color="auto"/>
              <w:left w:val="single" w:sz="4" w:space="0" w:color="auto"/>
              <w:bottom w:val="single" w:sz="4" w:space="0" w:color="auto"/>
              <w:right w:val="nil"/>
            </w:tcBorders>
            <w:hideMark/>
          </w:tcPr>
          <w:p w:rsidR="002468D0" w:rsidRPr="00BC18C4" w:rsidRDefault="002468D0"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2.4.</w:t>
            </w:r>
          </w:p>
        </w:tc>
        <w:tc>
          <w:tcPr>
            <w:tcW w:w="1293" w:type="pct"/>
            <w:tcBorders>
              <w:top w:val="single" w:sz="4" w:space="0" w:color="auto"/>
              <w:left w:val="single" w:sz="4" w:space="0" w:color="auto"/>
              <w:bottom w:val="single" w:sz="4" w:space="0" w:color="auto"/>
              <w:right w:val="nil"/>
            </w:tcBorders>
            <w:hideMark/>
          </w:tcPr>
          <w:p w:rsidR="002468D0" w:rsidRPr="00BC18C4" w:rsidRDefault="002468D0"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Организация участия представителей малого и среднего бизнеса на ярмарках, проводимых на территории Республики Мордовия</w:t>
            </w:r>
          </w:p>
        </w:tc>
        <w:tc>
          <w:tcPr>
            <w:tcW w:w="762" w:type="pct"/>
            <w:tcBorders>
              <w:top w:val="single" w:sz="4" w:space="0" w:color="auto"/>
              <w:left w:val="single" w:sz="4" w:space="0" w:color="auto"/>
              <w:bottom w:val="single" w:sz="4" w:space="0" w:color="auto"/>
              <w:right w:val="single" w:sz="4" w:space="0" w:color="auto"/>
            </w:tcBorders>
            <w:hideMark/>
          </w:tcPr>
          <w:p w:rsidR="007A20D1" w:rsidRPr="00BC18C4" w:rsidRDefault="007A20D1" w:rsidP="00587381">
            <w:pPr>
              <w:spacing w:line="240" w:lineRule="auto"/>
              <w:rPr>
                <w:rFonts w:ascii="Times New Roman" w:hAnsi="Times New Roman" w:cs="Times New Roman"/>
                <w:sz w:val="24"/>
                <w:szCs w:val="24"/>
              </w:rPr>
            </w:pPr>
            <w:r>
              <w:rPr>
                <w:rFonts w:ascii="Times New Roman" w:hAnsi="Times New Roman" w:cs="Times New Roman"/>
                <w:sz w:val="24"/>
                <w:szCs w:val="24"/>
              </w:rPr>
              <w:t>Управление сельского хозяйства а</w:t>
            </w:r>
            <w:r w:rsidR="002468D0" w:rsidRPr="00BC18C4">
              <w:rPr>
                <w:rFonts w:ascii="Times New Roman" w:hAnsi="Times New Roman" w:cs="Times New Roman"/>
                <w:sz w:val="24"/>
                <w:szCs w:val="24"/>
              </w:rPr>
              <w:t>дминистраци</w:t>
            </w:r>
            <w:r>
              <w:rPr>
                <w:rFonts w:ascii="Times New Roman" w:hAnsi="Times New Roman" w:cs="Times New Roman"/>
                <w:sz w:val="24"/>
                <w:szCs w:val="24"/>
              </w:rPr>
              <w:t>и</w:t>
            </w:r>
            <w:r w:rsidR="002468D0" w:rsidRPr="00BC18C4">
              <w:rPr>
                <w:rFonts w:ascii="Times New Roman" w:hAnsi="Times New Roman" w:cs="Times New Roman"/>
                <w:sz w:val="24"/>
                <w:szCs w:val="24"/>
              </w:rPr>
              <w:t>Кадошкинского муниципального района</w:t>
            </w:r>
            <w:r>
              <w:rPr>
                <w:rFonts w:ascii="Times New Roman" w:hAnsi="Times New Roman" w:cs="Times New Roman"/>
                <w:sz w:val="24"/>
                <w:szCs w:val="24"/>
              </w:rPr>
              <w:t>, у</w:t>
            </w:r>
            <w:r w:rsidRPr="00D32238">
              <w:rPr>
                <w:rFonts w:ascii="Times New Roman" w:hAnsi="Times New Roman" w:cs="Times New Roman"/>
                <w:sz w:val="24"/>
                <w:szCs w:val="24"/>
              </w:rPr>
              <w:t>правление экономического анализа и торговли</w:t>
            </w:r>
          </w:p>
        </w:tc>
        <w:tc>
          <w:tcPr>
            <w:tcW w:w="501" w:type="pct"/>
            <w:tcBorders>
              <w:top w:val="single" w:sz="4" w:space="0" w:color="auto"/>
              <w:left w:val="single" w:sz="4" w:space="0" w:color="auto"/>
              <w:bottom w:val="single" w:sz="4" w:space="0" w:color="auto"/>
              <w:right w:val="nil"/>
            </w:tcBorders>
            <w:hideMark/>
          </w:tcPr>
          <w:p w:rsidR="002468D0" w:rsidRPr="00BC18C4" w:rsidRDefault="002468D0"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20</w:t>
            </w:r>
            <w:r>
              <w:rPr>
                <w:rFonts w:ascii="Times New Roman" w:hAnsi="Times New Roman" w:cs="Times New Roman"/>
                <w:sz w:val="24"/>
                <w:szCs w:val="24"/>
              </w:rPr>
              <w:t>19</w:t>
            </w:r>
            <w:r w:rsidRPr="00BC18C4">
              <w:rPr>
                <w:rFonts w:ascii="Times New Roman" w:hAnsi="Times New Roman" w:cs="Times New Roman"/>
                <w:sz w:val="24"/>
                <w:szCs w:val="24"/>
              </w:rPr>
              <w:t>-20</w:t>
            </w:r>
            <w:r>
              <w:rPr>
                <w:rFonts w:ascii="Times New Roman" w:hAnsi="Times New Roman" w:cs="Times New Roman"/>
                <w:sz w:val="24"/>
                <w:szCs w:val="24"/>
              </w:rPr>
              <w:t>24</w:t>
            </w:r>
            <w:r w:rsidRPr="00BC18C4">
              <w:rPr>
                <w:rFonts w:ascii="Times New Roman" w:hAnsi="Times New Roman" w:cs="Times New Roman"/>
                <w:sz w:val="24"/>
                <w:szCs w:val="24"/>
              </w:rPr>
              <w:t xml:space="preserve"> гг</w:t>
            </w:r>
            <w:r>
              <w:rPr>
                <w:rFonts w:ascii="Times New Roman" w:hAnsi="Times New Roman" w:cs="Times New Roman"/>
                <w:sz w:val="24"/>
                <w:szCs w:val="24"/>
              </w:rPr>
              <w:t>.</w:t>
            </w:r>
          </w:p>
        </w:tc>
        <w:tc>
          <w:tcPr>
            <w:tcW w:w="639" w:type="pct"/>
            <w:gridSpan w:val="3"/>
            <w:tcBorders>
              <w:top w:val="single" w:sz="4" w:space="0" w:color="auto"/>
              <w:left w:val="single" w:sz="4" w:space="0" w:color="auto"/>
              <w:bottom w:val="single" w:sz="4" w:space="0" w:color="auto"/>
              <w:right w:val="nil"/>
            </w:tcBorders>
            <w:hideMark/>
          </w:tcPr>
          <w:p w:rsidR="002468D0" w:rsidRPr="00BC18C4" w:rsidRDefault="002468D0"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Не требует финансирования</w:t>
            </w:r>
          </w:p>
          <w:p w:rsidR="002468D0" w:rsidRPr="00BC18C4" w:rsidRDefault="002468D0" w:rsidP="00587381">
            <w:pPr>
              <w:spacing w:line="240" w:lineRule="auto"/>
              <w:rPr>
                <w:rFonts w:ascii="Times New Roman" w:hAnsi="Times New Roman" w:cs="Times New Roman"/>
                <w:sz w:val="24"/>
                <w:szCs w:val="24"/>
              </w:rPr>
            </w:pPr>
          </w:p>
        </w:tc>
        <w:tc>
          <w:tcPr>
            <w:tcW w:w="1589" w:type="pct"/>
            <w:gridSpan w:val="16"/>
            <w:tcBorders>
              <w:top w:val="single" w:sz="4" w:space="0" w:color="auto"/>
              <w:left w:val="single" w:sz="4" w:space="0" w:color="auto"/>
              <w:bottom w:val="single" w:sz="4" w:space="0" w:color="auto"/>
              <w:right w:val="single" w:sz="4" w:space="0" w:color="auto"/>
            </w:tcBorders>
            <w:hideMark/>
          </w:tcPr>
          <w:p w:rsidR="002468D0" w:rsidRPr="00BC18C4" w:rsidRDefault="002468D0"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468D0" w:rsidRPr="00BC18C4" w:rsidRDefault="002468D0" w:rsidP="00587381">
            <w:pPr>
              <w:spacing w:line="240" w:lineRule="auto"/>
              <w:rPr>
                <w:rFonts w:ascii="Times New Roman" w:hAnsi="Times New Roman" w:cs="Times New Roman"/>
                <w:sz w:val="24"/>
                <w:szCs w:val="24"/>
              </w:rPr>
            </w:pPr>
          </w:p>
        </w:tc>
      </w:tr>
      <w:tr w:rsidR="004472A9" w:rsidRPr="00BC18C4" w:rsidTr="00DA0DD1">
        <w:trPr>
          <w:trHeight w:val="2012"/>
        </w:trPr>
        <w:tc>
          <w:tcPr>
            <w:tcW w:w="217" w:type="pct"/>
            <w:tcBorders>
              <w:top w:val="single" w:sz="4" w:space="0" w:color="auto"/>
              <w:left w:val="single" w:sz="4" w:space="0" w:color="auto"/>
              <w:right w:val="nil"/>
            </w:tcBorders>
          </w:tcPr>
          <w:p w:rsidR="004472A9" w:rsidRPr="00BC18C4" w:rsidRDefault="004472A9" w:rsidP="00587381">
            <w:pPr>
              <w:spacing w:line="240" w:lineRule="auto"/>
              <w:rPr>
                <w:rFonts w:ascii="Times New Roman" w:hAnsi="Times New Roman" w:cs="Times New Roman"/>
                <w:sz w:val="24"/>
                <w:szCs w:val="24"/>
              </w:rPr>
            </w:pPr>
            <w:r>
              <w:rPr>
                <w:rFonts w:ascii="Times New Roman" w:hAnsi="Times New Roman" w:cs="Times New Roman"/>
                <w:sz w:val="24"/>
                <w:szCs w:val="24"/>
              </w:rPr>
              <w:t>2.5</w:t>
            </w:r>
          </w:p>
        </w:tc>
        <w:tc>
          <w:tcPr>
            <w:tcW w:w="1293" w:type="pct"/>
            <w:tcBorders>
              <w:top w:val="single" w:sz="4" w:space="0" w:color="auto"/>
              <w:left w:val="single" w:sz="4" w:space="0" w:color="auto"/>
              <w:right w:val="nil"/>
            </w:tcBorders>
          </w:tcPr>
          <w:p w:rsidR="004472A9" w:rsidRPr="00BC18C4" w:rsidRDefault="004472A9" w:rsidP="00587381">
            <w:pPr>
              <w:spacing w:line="240" w:lineRule="auto"/>
              <w:rPr>
                <w:rFonts w:ascii="Times New Roman" w:hAnsi="Times New Roman" w:cs="Times New Roman"/>
                <w:sz w:val="24"/>
                <w:szCs w:val="24"/>
              </w:rPr>
            </w:pPr>
            <w:r>
              <w:rPr>
                <w:rFonts w:ascii="Times New Roman" w:hAnsi="Times New Roman" w:cs="Times New Roman"/>
                <w:sz w:val="24"/>
                <w:szCs w:val="24"/>
              </w:rPr>
              <w:t>О</w:t>
            </w:r>
            <w:r w:rsidRPr="008C10DC">
              <w:rPr>
                <w:rFonts w:ascii="Times New Roman" w:hAnsi="Times New Roman" w:cs="Times New Roman"/>
                <w:sz w:val="24"/>
                <w:szCs w:val="24"/>
              </w:rPr>
              <w:t>каз</w:t>
            </w:r>
            <w:r>
              <w:rPr>
                <w:rFonts w:ascii="Times New Roman" w:hAnsi="Times New Roman" w:cs="Times New Roman"/>
                <w:sz w:val="24"/>
                <w:szCs w:val="24"/>
              </w:rPr>
              <w:t>ание</w:t>
            </w:r>
            <w:r w:rsidRPr="008C10DC">
              <w:rPr>
                <w:rFonts w:ascii="Times New Roman" w:hAnsi="Times New Roman" w:cs="Times New Roman"/>
                <w:sz w:val="24"/>
                <w:szCs w:val="24"/>
              </w:rPr>
              <w:t xml:space="preserve"> содействи</w:t>
            </w:r>
            <w:r>
              <w:rPr>
                <w:rFonts w:ascii="Times New Roman" w:hAnsi="Times New Roman" w:cs="Times New Roman"/>
                <w:sz w:val="24"/>
                <w:szCs w:val="24"/>
              </w:rPr>
              <w:t>я</w:t>
            </w:r>
            <w:r w:rsidRPr="008C10DC">
              <w:rPr>
                <w:rFonts w:ascii="Times New Roman" w:hAnsi="Times New Roman" w:cs="Times New Roman"/>
                <w:sz w:val="24"/>
                <w:szCs w:val="24"/>
              </w:rPr>
              <w:t xml:space="preserve"> в получении юридическими и физическими лицами необходимого количества мест размещения нестационарных торговых объектов и объектов для осуществления развозной торговли, торговых мест на ярмарках и розничных рынках</w:t>
            </w:r>
          </w:p>
        </w:tc>
        <w:tc>
          <w:tcPr>
            <w:tcW w:w="762" w:type="pct"/>
            <w:tcBorders>
              <w:top w:val="single" w:sz="4" w:space="0" w:color="auto"/>
              <w:left w:val="single" w:sz="4" w:space="0" w:color="auto"/>
              <w:right w:val="single" w:sz="4" w:space="0" w:color="auto"/>
            </w:tcBorders>
          </w:tcPr>
          <w:p w:rsidR="007A20D1" w:rsidRDefault="007A20D1" w:rsidP="00587381">
            <w:pPr>
              <w:spacing w:line="240" w:lineRule="auto"/>
            </w:pPr>
            <w:r w:rsidRPr="00863805">
              <w:rPr>
                <w:rFonts w:ascii="Times New Roman" w:hAnsi="Times New Roman" w:cs="Times New Roman"/>
                <w:color w:val="000000" w:themeColor="text1"/>
                <w:sz w:val="24"/>
                <w:szCs w:val="24"/>
              </w:rPr>
              <w:t>Отдел</w:t>
            </w:r>
            <w:r w:rsidRPr="00863805">
              <w:rPr>
                <w:rFonts w:ascii="pt sans" w:hAnsi="pt sans"/>
                <w:color w:val="000000" w:themeColor="text1"/>
                <w:sz w:val="21"/>
                <w:szCs w:val="21"/>
              </w:rPr>
              <w:t xml:space="preserve"> строительства, архитектуры и ЖКХ</w:t>
            </w:r>
            <w:r>
              <w:rPr>
                <w:rFonts w:ascii="Times New Roman" w:hAnsi="Times New Roman" w:cs="Times New Roman"/>
                <w:sz w:val="24"/>
                <w:szCs w:val="24"/>
              </w:rPr>
              <w:t xml:space="preserve"> а</w:t>
            </w:r>
            <w:r w:rsidRPr="00BC18C4">
              <w:rPr>
                <w:rFonts w:ascii="Times New Roman" w:hAnsi="Times New Roman" w:cs="Times New Roman"/>
                <w:sz w:val="24"/>
                <w:szCs w:val="24"/>
              </w:rPr>
              <w:t>дминистраци</w:t>
            </w:r>
            <w:r>
              <w:rPr>
                <w:rFonts w:ascii="Times New Roman" w:hAnsi="Times New Roman" w:cs="Times New Roman"/>
                <w:sz w:val="24"/>
                <w:szCs w:val="24"/>
              </w:rPr>
              <w:t>и</w:t>
            </w:r>
            <w:r w:rsidRPr="00BC18C4">
              <w:rPr>
                <w:rFonts w:ascii="Times New Roman" w:hAnsi="Times New Roman" w:cs="Times New Roman"/>
                <w:sz w:val="24"/>
                <w:szCs w:val="24"/>
              </w:rPr>
              <w:t>Кадошкинского муниципального района</w:t>
            </w:r>
            <w:r>
              <w:rPr>
                <w:rFonts w:ascii="Times New Roman" w:hAnsi="Times New Roman" w:cs="Times New Roman"/>
                <w:sz w:val="24"/>
                <w:szCs w:val="24"/>
              </w:rPr>
              <w:t>,у</w:t>
            </w:r>
            <w:r w:rsidRPr="00D32238">
              <w:rPr>
                <w:rFonts w:ascii="Times New Roman" w:hAnsi="Times New Roman" w:cs="Times New Roman"/>
                <w:sz w:val="24"/>
                <w:szCs w:val="24"/>
              </w:rPr>
              <w:t>правление экономического анализа и торговли администрации Кадошкинского муниципального района</w:t>
            </w:r>
          </w:p>
        </w:tc>
        <w:tc>
          <w:tcPr>
            <w:tcW w:w="501" w:type="pct"/>
            <w:tcBorders>
              <w:top w:val="single" w:sz="4" w:space="0" w:color="auto"/>
              <w:left w:val="single" w:sz="4" w:space="0" w:color="auto"/>
              <w:right w:val="nil"/>
            </w:tcBorders>
          </w:tcPr>
          <w:p w:rsidR="004472A9" w:rsidRPr="00BC18C4" w:rsidRDefault="004472A9" w:rsidP="00587381">
            <w:pPr>
              <w:spacing w:line="240" w:lineRule="auto"/>
              <w:rPr>
                <w:rFonts w:ascii="Times New Roman" w:hAnsi="Times New Roman" w:cs="Times New Roman"/>
                <w:sz w:val="24"/>
                <w:szCs w:val="24"/>
              </w:rPr>
            </w:pPr>
            <w:r>
              <w:rPr>
                <w:rFonts w:ascii="Times New Roman" w:hAnsi="Times New Roman" w:cs="Times New Roman"/>
                <w:sz w:val="24"/>
                <w:szCs w:val="24"/>
              </w:rPr>
              <w:t>2021-2024 гг.</w:t>
            </w:r>
          </w:p>
        </w:tc>
        <w:tc>
          <w:tcPr>
            <w:tcW w:w="639" w:type="pct"/>
            <w:gridSpan w:val="3"/>
            <w:tcBorders>
              <w:top w:val="single" w:sz="4" w:space="0" w:color="auto"/>
              <w:left w:val="single" w:sz="4" w:space="0" w:color="auto"/>
              <w:right w:val="nil"/>
            </w:tcBorders>
          </w:tcPr>
          <w:p w:rsidR="004472A9" w:rsidRDefault="004472A9" w:rsidP="00587381">
            <w:pPr>
              <w:spacing w:line="240" w:lineRule="auto"/>
            </w:pPr>
            <w:r w:rsidRPr="00352C95">
              <w:rPr>
                <w:rFonts w:ascii="Times New Roman" w:hAnsi="Times New Roman" w:cs="Times New Roman"/>
                <w:sz w:val="24"/>
                <w:szCs w:val="24"/>
              </w:rPr>
              <w:t>Не требует финансирования</w:t>
            </w:r>
          </w:p>
        </w:tc>
        <w:tc>
          <w:tcPr>
            <w:tcW w:w="1589" w:type="pct"/>
            <w:gridSpan w:val="16"/>
            <w:tcBorders>
              <w:top w:val="single" w:sz="4" w:space="0" w:color="auto"/>
              <w:left w:val="single" w:sz="4" w:space="0" w:color="auto"/>
              <w:right w:val="single" w:sz="4" w:space="0" w:color="auto"/>
            </w:tcBorders>
          </w:tcPr>
          <w:p w:rsidR="004472A9" w:rsidRDefault="004472A9" w:rsidP="00587381">
            <w:pPr>
              <w:tabs>
                <w:tab w:val="left" w:pos="1665"/>
              </w:tabs>
              <w:spacing w:line="240" w:lineRule="auto"/>
              <w:rPr>
                <w:rFonts w:ascii="Times New Roman" w:hAnsi="Times New Roman" w:cs="Times New Roman"/>
                <w:sz w:val="24"/>
                <w:szCs w:val="24"/>
              </w:rPr>
            </w:pPr>
            <w:r>
              <w:rPr>
                <w:rFonts w:ascii="Times New Roman" w:hAnsi="Times New Roman" w:cs="Times New Roman"/>
                <w:sz w:val="24"/>
                <w:szCs w:val="24"/>
              </w:rPr>
              <w:tab/>
              <w:t>-</w:t>
            </w:r>
          </w:p>
        </w:tc>
      </w:tr>
      <w:tr w:rsidR="004472A9" w:rsidRPr="00BC18C4" w:rsidTr="00DA0DD1">
        <w:trPr>
          <w:trHeight w:val="1558"/>
        </w:trPr>
        <w:tc>
          <w:tcPr>
            <w:tcW w:w="217" w:type="pct"/>
            <w:tcBorders>
              <w:top w:val="single" w:sz="4" w:space="0" w:color="auto"/>
              <w:left w:val="single" w:sz="4" w:space="0" w:color="auto"/>
              <w:right w:val="nil"/>
            </w:tcBorders>
          </w:tcPr>
          <w:p w:rsidR="004472A9" w:rsidRPr="00BC18C4" w:rsidRDefault="004472A9" w:rsidP="00587381">
            <w:pPr>
              <w:spacing w:line="240" w:lineRule="auto"/>
              <w:rPr>
                <w:rFonts w:ascii="Times New Roman" w:hAnsi="Times New Roman" w:cs="Times New Roman"/>
                <w:sz w:val="24"/>
                <w:szCs w:val="24"/>
              </w:rPr>
            </w:pPr>
            <w:r>
              <w:rPr>
                <w:rFonts w:ascii="Times New Roman" w:hAnsi="Times New Roman" w:cs="Times New Roman"/>
                <w:sz w:val="24"/>
                <w:szCs w:val="24"/>
              </w:rPr>
              <w:t>2.6</w:t>
            </w:r>
          </w:p>
        </w:tc>
        <w:tc>
          <w:tcPr>
            <w:tcW w:w="1293" w:type="pct"/>
            <w:tcBorders>
              <w:top w:val="single" w:sz="4" w:space="0" w:color="auto"/>
              <w:left w:val="single" w:sz="4" w:space="0" w:color="auto"/>
              <w:right w:val="nil"/>
            </w:tcBorders>
          </w:tcPr>
          <w:p w:rsidR="004472A9" w:rsidRPr="00BC18C4" w:rsidRDefault="004472A9" w:rsidP="00587381">
            <w:pPr>
              <w:spacing w:line="240" w:lineRule="auto"/>
              <w:rPr>
                <w:rFonts w:ascii="Times New Roman" w:hAnsi="Times New Roman" w:cs="Times New Roman"/>
                <w:sz w:val="24"/>
                <w:szCs w:val="24"/>
              </w:rPr>
            </w:pPr>
            <w:r>
              <w:rPr>
                <w:rFonts w:ascii="Times New Roman" w:hAnsi="Times New Roman" w:cs="Times New Roman"/>
                <w:sz w:val="24"/>
                <w:szCs w:val="24"/>
              </w:rPr>
              <w:t>П</w:t>
            </w:r>
            <w:r w:rsidRPr="008C10DC">
              <w:rPr>
                <w:rFonts w:ascii="Times New Roman" w:hAnsi="Times New Roman" w:cs="Times New Roman"/>
                <w:sz w:val="24"/>
                <w:szCs w:val="24"/>
              </w:rPr>
              <w:t>родл</w:t>
            </w:r>
            <w:r>
              <w:rPr>
                <w:rFonts w:ascii="Times New Roman" w:hAnsi="Times New Roman" w:cs="Times New Roman"/>
                <w:sz w:val="24"/>
                <w:szCs w:val="24"/>
              </w:rPr>
              <w:t>ениедоговоров</w:t>
            </w:r>
            <w:r w:rsidRPr="008C10DC">
              <w:rPr>
                <w:rFonts w:ascii="Times New Roman" w:hAnsi="Times New Roman" w:cs="Times New Roman"/>
                <w:sz w:val="24"/>
                <w:szCs w:val="24"/>
              </w:rPr>
              <w:t xml:space="preserve"> на размещение нестационарных торговых объектов и объектов для осуществления развозной торговли без проведения торгов</w:t>
            </w:r>
          </w:p>
        </w:tc>
        <w:tc>
          <w:tcPr>
            <w:tcW w:w="762" w:type="pct"/>
            <w:tcBorders>
              <w:top w:val="single" w:sz="4" w:space="0" w:color="auto"/>
              <w:left w:val="single" w:sz="4" w:space="0" w:color="auto"/>
              <w:right w:val="single" w:sz="4" w:space="0" w:color="auto"/>
            </w:tcBorders>
          </w:tcPr>
          <w:p w:rsidR="004472A9" w:rsidRDefault="007A20D1" w:rsidP="00587381">
            <w:pPr>
              <w:spacing w:line="240" w:lineRule="auto"/>
            </w:pPr>
            <w:r w:rsidRPr="00863805">
              <w:rPr>
                <w:rFonts w:ascii="Times New Roman" w:hAnsi="Times New Roman" w:cs="Times New Roman"/>
                <w:color w:val="000000" w:themeColor="text1"/>
                <w:sz w:val="24"/>
                <w:szCs w:val="24"/>
              </w:rPr>
              <w:t>Отдел</w:t>
            </w:r>
            <w:r w:rsidRPr="00863805">
              <w:rPr>
                <w:rFonts w:ascii="pt sans" w:hAnsi="pt sans"/>
                <w:color w:val="000000" w:themeColor="text1"/>
                <w:sz w:val="21"/>
                <w:szCs w:val="21"/>
              </w:rPr>
              <w:t xml:space="preserve"> строительства, архитектуры и ЖКХ</w:t>
            </w:r>
            <w:r>
              <w:rPr>
                <w:rFonts w:ascii="Times New Roman" w:hAnsi="Times New Roman" w:cs="Times New Roman"/>
                <w:sz w:val="24"/>
                <w:szCs w:val="24"/>
              </w:rPr>
              <w:t xml:space="preserve"> а</w:t>
            </w:r>
            <w:r w:rsidRPr="00BC18C4">
              <w:rPr>
                <w:rFonts w:ascii="Times New Roman" w:hAnsi="Times New Roman" w:cs="Times New Roman"/>
                <w:sz w:val="24"/>
                <w:szCs w:val="24"/>
              </w:rPr>
              <w:t>дминистраци</w:t>
            </w:r>
            <w:r>
              <w:rPr>
                <w:rFonts w:ascii="Times New Roman" w:hAnsi="Times New Roman" w:cs="Times New Roman"/>
                <w:sz w:val="24"/>
                <w:szCs w:val="24"/>
              </w:rPr>
              <w:t>и</w:t>
            </w:r>
            <w:r w:rsidRPr="00BC18C4">
              <w:rPr>
                <w:rFonts w:ascii="Times New Roman" w:hAnsi="Times New Roman" w:cs="Times New Roman"/>
                <w:sz w:val="24"/>
                <w:szCs w:val="24"/>
              </w:rPr>
              <w:t>Кадошкинского муниципального района</w:t>
            </w:r>
          </w:p>
        </w:tc>
        <w:tc>
          <w:tcPr>
            <w:tcW w:w="501" w:type="pct"/>
            <w:tcBorders>
              <w:top w:val="single" w:sz="4" w:space="0" w:color="auto"/>
              <w:left w:val="single" w:sz="4" w:space="0" w:color="auto"/>
              <w:right w:val="nil"/>
            </w:tcBorders>
          </w:tcPr>
          <w:p w:rsidR="004472A9" w:rsidRDefault="004472A9" w:rsidP="00587381">
            <w:pPr>
              <w:spacing w:line="240" w:lineRule="auto"/>
            </w:pPr>
            <w:r w:rsidRPr="00843C82">
              <w:rPr>
                <w:rFonts w:ascii="Times New Roman" w:hAnsi="Times New Roman" w:cs="Times New Roman"/>
                <w:sz w:val="24"/>
                <w:szCs w:val="24"/>
              </w:rPr>
              <w:t>2021-2024 гг</w:t>
            </w:r>
            <w:r>
              <w:rPr>
                <w:rFonts w:ascii="Times New Roman" w:hAnsi="Times New Roman" w:cs="Times New Roman"/>
                <w:sz w:val="24"/>
                <w:szCs w:val="24"/>
              </w:rPr>
              <w:t>.</w:t>
            </w:r>
          </w:p>
        </w:tc>
        <w:tc>
          <w:tcPr>
            <w:tcW w:w="639" w:type="pct"/>
            <w:gridSpan w:val="3"/>
            <w:tcBorders>
              <w:top w:val="single" w:sz="4" w:space="0" w:color="auto"/>
              <w:left w:val="single" w:sz="4" w:space="0" w:color="auto"/>
              <w:right w:val="nil"/>
            </w:tcBorders>
          </w:tcPr>
          <w:p w:rsidR="004472A9" w:rsidRDefault="004472A9" w:rsidP="00587381">
            <w:pPr>
              <w:spacing w:line="240" w:lineRule="auto"/>
            </w:pPr>
            <w:r w:rsidRPr="00352C95">
              <w:rPr>
                <w:rFonts w:ascii="Times New Roman" w:hAnsi="Times New Roman" w:cs="Times New Roman"/>
                <w:sz w:val="24"/>
                <w:szCs w:val="24"/>
              </w:rPr>
              <w:t>Не требует финансирования</w:t>
            </w:r>
          </w:p>
        </w:tc>
        <w:tc>
          <w:tcPr>
            <w:tcW w:w="1589" w:type="pct"/>
            <w:gridSpan w:val="16"/>
            <w:tcBorders>
              <w:top w:val="single" w:sz="4" w:space="0" w:color="auto"/>
              <w:left w:val="single" w:sz="4" w:space="0" w:color="auto"/>
              <w:right w:val="single" w:sz="4" w:space="0" w:color="auto"/>
            </w:tcBorders>
          </w:tcPr>
          <w:p w:rsidR="004472A9" w:rsidRDefault="004472A9"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4472A9" w:rsidRPr="00BC18C4" w:rsidTr="00DA0DD1">
        <w:trPr>
          <w:trHeight w:val="2012"/>
        </w:trPr>
        <w:tc>
          <w:tcPr>
            <w:tcW w:w="217" w:type="pct"/>
            <w:tcBorders>
              <w:top w:val="single" w:sz="4" w:space="0" w:color="auto"/>
              <w:left w:val="single" w:sz="4" w:space="0" w:color="auto"/>
              <w:right w:val="nil"/>
            </w:tcBorders>
          </w:tcPr>
          <w:p w:rsidR="004472A9" w:rsidRPr="00BC18C4" w:rsidRDefault="004472A9" w:rsidP="00587381">
            <w:pPr>
              <w:spacing w:line="240" w:lineRule="auto"/>
              <w:rPr>
                <w:rFonts w:ascii="Times New Roman" w:hAnsi="Times New Roman" w:cs="Times New Roman"/>
                <w:sz w:val="24"/>
                <w:szCs w:val="24"/>
              </w:rPr>
            </w:pPr>
            <w:r>
              <w:rPr>
                <w:rFonts w:ascii="Times New Roman" w:hAnsi="Times New Roman" w:cs="Times New Roman"/>
                <w:sz w:val="24"/>
                <w:szCs w:val="24"/>
              </w:rPr>
              <w:t>2.7</w:t>
            </w:r>
          </w:p>
        </w:tc>
        <w:tc>
          <w:tcPr>
            <w:tcW w:w="1293" w:type="pct"/>
            <w:tcBorders>
              <w:top w:val="single" w:sz="4" w:space="0" w:color="auto"/>
              <w:left w:val="single" w:sz="4" w:space="0" w:color="auto"/>
              <w:right w:val="nil"/>
            </w:tcBorders>
          </w:tcPr>
          <w:p w:rsidR="004472A9" w:rsidRPr="00F6432D" w:rsidRDefault="004472A9" w:rsidP="00587381">
            <w:pPr>
              <w:spacing w:line="240" w:lineRule="auto"/>
              <w:rPr>
                <w:rFonts w:ascii="Times New Roman" w:hAnsi="Times New Roman" w:cs="Times New Roman"/>
                <w:sz w:val="24"/>
                <w:szCs w:val="24"/>
              </w:rPr>
            </w:pPr>
            <w:r w:rsidRPr="00F6432D">
              <w:rPr>
                <w:rFonts w:ascii="Times New Roman" w:hAnsi="Times New Roman" w:cs="Times New Roman"/>
              </w:rPr>
              <w:t>Обеспечение максимальной доступности торговых объектов для населения, увеличение ассортимента и разнообразия товаров, предлагаемых к реализации юридическими и физическими лицами</w:t>
            </w:r>
          </w:p>
        </w:tc>
        <w:tc>
          <w:tcPr>
            <w:tcW w:w="762" w:type="pct"/>
            <w:tcBorders>
              <w:top w:val="single" w:sz="4" w:space="0" w:color="auto"/>
              <w:left w:val="single" w:sz="4" w:space="0" w:color="auto"/>
              <w:right w:val="single" w:sz="4" w:space="0" w:color="auto"/>
            </w:tcBorders>
          </w:tcPr>
          <w:p w:rsidR="004472A9" w:rsidRDefault="00470B72" w:rsidP="00587381">
            <w:pPr>
              <w:spacing w:line="240" w:lineRule="auto"/>
            </w:pPr>
            <w:r w:rsidRPr="00D32238">
              <w:rPr>
                <w:rFonts w:ascii="Times New Roman" w:hAnsi="Times New Roman" w:cs="Times New Roman"/>
                <w:sz w:val="24"/>
                <w:szCs w:val="24"/>
              </w:rPr>
              <w:t>Управление экономического анализа и торговли администрации Кадошкинского муниципального района</w:t>
            </w:r>
          </w:p>
        </w:tc>
        <w:tc>
          <w:tcPr>
            <w:tcW w:w="501" w:type="pct"/>
            <w:tcBorders>
              <w:top w:val="single" w:sz="4" w:space="0" w:color="auto"/>
              <w:left w:val="single" w:sz="4" w:space="0" w:color="auto"/>
              <w:right w:val="nil"/>
            </w:tcBorders>
          </w:tcPr>
          <w:p w:rsidR="004472A9" w:rsidRDefault="004472A9" w:rsidP="00587381">
            <w:pPr>
              <w:spacing w:line="240" w:lineRule="auto"/>
            </w:pPr>
            <w:r w:rsidRPr="00843C82">
              <w:rPr>
                <w:rFonts w:ascii="Times New Roman" w:hAnsi="Times New Roman" w:cs="Times New Roman"/>
                <w:sz w:val="24"/>
                <w:szCs w:val="24"/>
              </w:rPr>
              <w:t>2021-2024 гг</w:t>
            </w:r>
            <w:r>
              <w:rPr>
                <w:rFonts w:ascii="Times New Roman" w:hAnsi="Times New Roman" w:cs="Times New Roman"/>
                <w:sz w:val="24"/>
                <w:szCs w:val="24"/>
              </w:rPr>
              <w:t>.</w:t>
            </w:r>
          </w:p>
        </w:tc>
        <w:tc>
          <w:tcPr>
            <w:tcW w:w="639" w:type="pct"/>
            <w:gridSpan w:val="3"/>
            <w:tcBorders>
              <w:top w:val="single" w:sz="4" w:space="0" w:color="auto"/>
              <w:left w:val="single" w:sz="4" w:space="0" w:color="auto"/>
              <w:right w:val="nil"/>
            </w:tcBorders>
          </w:tcPr>
          <w:p w:rsidR="004472A9" w:rsidRDefault="004472A9" w:rsidP="00587381">
            <w:pPr>
              <w:spacing w:line="240" w:lineRule="auto"/>
            </w:pPr>
            <w:r w:rsidRPr="00352C95">
              <w:rPr>
                <w:rFonts w:ascii="Times New Roman" w:hAnsi="Times New Roman" w:cs="Times New Roman"/>
                <w:sz w:val="24"/>
                <w:szCs w:val="24"/>
              </w:rPr>
              <w:t>Не требует финансирования</w:t>
            </w:r>
          </w:p>
        </w:tc>
        <w:tc>
          <w:tcPr>
            <w:tcW w:w="1589" w:type="pct"/>
            <w:gridSpan w:val="16"/>
            <w:tcBorders>
              <w:top w:val="single" w:sz="4" w:space="0" w:color="auto"/>
              <w:left w:val="single" w:sz="4" w:space="0" w:color="auto"/>
              <w:right w:val="single" w:sz="4" w:space="0" w:color="auto"/>
            </w:tcBorders>
          </w:tcPr>
          <w:p w:rsidR="004472A9" w:rsidRDefault="004472A9"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6409B6" w:rsidRPr="00BC18C4" w:rsidTr="00DA0DD1">
        <w:trPr>
          <w:trHeight w:val="2012"/>
        </w:trPr>
        <w:tc>
          <w:tcPr>
            <w:tcW w:w="217" w:type="pct"/>
            <w:tcBorders>
              <w:top w:val="single" w:sz="4" w:space="0" w:color="auto"/>
              <w:left w:val="single" w:sz="4" w:space="0" w:color="auto"/>
              <w:right w:val="nil"/>
            </w:tcBorders>
          </w:tcPr>
          <w:p w:rsidR="006409B6" w:rsidRPr="00BC18C4" w:rsidRDefault="006409B6" w:rsidP="00587381">
            <w:pPr>
              <w:spacing w:line="240" w:lineRule="auto"/>
              <w:rPr>
                <w:rFonts w:ascii="Times New Roman" w:hAnsi="Times New Roman" w:cs="Times New Roman"/>
                <w:sz w:val="24"/>
                <w:szCs w:val="24"/>
              </w:rPr>
            </w:pPr>
            <w:r>
              <w:rPr>
                <w:rFonts w:ascii="Times New Roman" w:hAnsi="Times New Roman" w:cs="Times New Roman"/>
                <w:sz w:val="24"/>
                <w:szCs w:val="24"/>
              </w:rPr>
              <w:t>2.8</w:t>
            </w:r>
          </w:p>
        </w:tc>
        <w:tc>
          <w:tcPr>
            <w:tcW w:w="1293" w:type="pct"/>
            <w:tcBorders>
              <w:top w:val="single" w:sz="4" w:space="0" w:color="auto"/>
              <w:left w:val="single" w:sz="4" w:space="0" w:color="auto"/>
              <w:right w:val="nil"/>
            </w:tcBorders>
          </w:tcPr>
          <w:p w:rsidR="006409B6" w:rsidRPr="00BC18C4" w:rsidRDefault="006409B6"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Оказание </w:t>
            </w:r>
            <w:r w:rsidRPr="008C10DC">
              <w:rPr>
                <w:rFonts w:ascii="Times New Roman" w:hAnsi="Times New Roman" w:cs="Times New Roman"/>
                <w:sz w:val="24"/>
                <w:szCs w:val="24"/>
              </w:rPr>
              <w:t>содейст</w:t>
            </w:r>
            <w:r>
              <w:rPr>
                <w:rFonts w:ascii="Times New Roman" w:hAnsi="Times New Roman" w:cs="Times New Roman"/>
                <w:sz w:val="24"/>
                <w:szCs w:val="24"/>
              </w:rPr>
              <w:t>вия</w:t>
            </w:r>
            <w:r w:rsidRPr="008C10DC">
              <w:rPr>
                <w:rFonts w:ascii="Times New Roman" w:hAnsi="Times New Roman" w:cs="Times New Roman"/>
                <w:sz w:val="24"/>
                <w:szCs w:val="24"/>
              </w:rPr>
              <w:t xml:space="preserve"> открытию юридическими и физическими лицами новых торговых объектов всех форм торговли, обращая особое внимание на необходимость увеличения количества ярмарок, розничных рынков, торговых мест на них, мест размещения нестационарных торговых объектов и объектов для осуществления развозной торговли, а также предоставления компенсационных мест для размещения таких торговых объектов</w:t>
            </w:r>
          </w:p>
        </w:tc>
        <w:tc>
          <w:tcPr>
            <w:tcW w:w="762" w:type="pct"/>
            <w:tcBorders>
              <w:top w:val="single" w:sz="4" w:space="0" w:color="auto"/>
              <w:left w:val="single" w:sz="4" w:space="0" w:color="auto"/>
              <w:right w:val="single" w:sz="4" w:space="0" w:color="auto"/>
            </w:tcBorders>
          </w:tcPr>
          <w:p w:rsidR="00470B72" w:rsidRDefault="007A20D1" w:rsidP="00587381">
            <w:pPr>
              <w:spacing w:after="0" w:line="240" w:lineRule="auto"/>
              <w:rPr>
                <w:rFonts w:ascii="Times New Roman" w:hAnsi="Times New Roman" w:cs="Times New Roman"/>
                <w:sz w:val="24"/>
                <w:szCs w:val="24"/>
              </w:rPr>
            </w:pPr>
            <w:r w:rsidRPr="00863805">
              <w:rPr>
                <w:rFonts w:ascii="Times New Roman" w:hAnsi="Times New Roman" w:cs="Times New Roman"/>
                <w:color w:val="000000" w:themeColor="text1"/>
                <w:sz w:val="24"/>
                <w:szCs w:val="24"/>
              </w:rPr>
              <w:t>Отдел</w:t>
            </w:r>
            <w:r w:rsidRPr="00863805">
              <w:rPr>
                <w:rFonts w:ascii="pt sans" w:hAnsi="pt sans"/>
                <w:color w:val="000000" w:themeColor="text1"/>
                <w:sz w:val="21"/>
                <w:szCs w:val="21"/>
              </w:rPr>
              <w:t xml:space="preserve"> строительства, архитектуры и ЖКХ</w:t>
            </w:r>
            <w:r>
              <w:rPr>
                <w:rFonts w:ascii="Times New Roman" w:hAnsi="Times New Roman" w:cs="Times New Roman"/>
                <w:sz w:val="24"/>
                <w:szCs w:val="24"/>
              </w:rPr>
              <w:t xml:space="preserve"> а</w:t>
            </w:r>
            <w:r w:rsidRPr="00BC18C4">
              <w:rPr>
                <w:rFonts w:ascii="Times New Roman" w:hAnsi="Times New Roman" w:cs="Times New Roman"/>
                <w:sz w:val="24"/>
                <w:szCs w:val="24"/>
              </w:rPr>
              <w:t>дминистраци</w:t>
            </w:r>
            <w:r>
              <w:rPr>
                <w:rFonts w:ascii="Times New Roman" w:hAnsi="Times New Roman" w:cs="Times New Roman"/>
                <w:sz w:val="24"/>
                <w:szCs w:val="24"/>
              </w:rPr>
              <w:t>и</w:t>
            </w:r>
            <w:r w:rsidRPr="00BC18C4">
              <w:rPr>
                <w:rFonts w:ascii="Times New Roman" w:hAnsi="Times New Roman" w:cs="Times New Roman"/>
                <w:sz w:val="24"/>
                <w:szCs w:val="24"/>
              </w:rPr>
              <w:t>Кадошкинского муниципального района</w:t>
            </w:r>
            <w:r w:rsidR="00470B72">
              <w:rPr>
                <w:rFonts w:ascii="Times New Roman" w:hAnsi="Times New Roman" w:cs="Times New Roman"/>
                <w:sz w:val="24"/>
                <w:szCs w:val="24"/>
              </w:rPr>
              <w:t>,</w:t>
            </w:r>
          </w:p>
          <w:p w:rsidR="00470B72" w:rsidRPr="00BC18C4" w:rsidRDefault="00470B72" w:rsidP="00587381">
            <w:pPr>
              <w:spacing w:line="240" w:lineRule="auto"/>
              <w:rPr>
                <w:rFonts w:ascii="Times New Roman" w:hAnsi="Times New Roman" w:cs="Times New Roman"/>
                <w:sz w:val="24"/>
                <w:szCs w:val="24"/>
              </w:rPr>
            </w:pPr>
            <w:r>
              <w:rPr>
                <w:rFonts w:ascii="Times New Roman" w:hAnsi="Times New Roman" w:cs="Times New Roman"/>
                <w:sz w:val="24"/>
                <w:szCs w:val="24"/>
              </w:rPr>
              <w:t>у</w:t>
            </w:r>
            <w:r w:rsidRPr="00D32238">
              <w:rPr>
                <w:rFonts w:ascii="Times New Roman" w:hAnsi="Times New Roman" w:cs="Times New Roman"/>
                <w:sz w:val="24"/>
                <w:szCs w:val="24"/>
              </w:rPr>
              <w:t>правление экономического анализа и торговли администрации Кадошкинского муниципального района</w:t>
            </w:r>
          </w:p>
        </w:tc>
        <w:tc>
          <w:tcPr>
            <w:tcW w:w="501" w:type="pct"/>
            <w:tcBorders>
              <w:top w:val="single" w:sz="4" w:space="0" w:color="auto"/>
              <w:left w:val="single" w:sz="4" w:space="0" w:color="auto"/>
              <w:right w:val="nil"/>
            </w:tcBorders>
          </w:tcPr>
          <w:p w:rsidR="006409B6" w:rsidRPr="00BC18C4" w:rsidRDefault="006409B6" w:rsidP="00587381">
            <w:pPr>
              <w:spacing w:line="240" w:lineRule="auto"/>
              <w:rPr>
                <w:rFonts w:ascii="Times New Roman" w:hAnsi="Times New Roman" w:cs="Times New Roman"/>
                <w:sz w:val="24"/>
                <w:szCs w:val="24"/>
              </w:rPr>
            </w:pPr>
            <w:r w:rsidRPr="00796B7A">
              <w:rPr>
                <w:rFonts w:ascii="Times New Roman" w:hAnsi="Times New Roman" w:cs="Times New Roman"/>
                <w:sz w:val="24"/>
                <w:szCs w:val="24"/>
              </w:rPr>
              <w:t>2021-2024 гг</w:t>
            </w:r>
            <w:r w:rsidR="00E42F2B">
              <w:rPr>
                <w:rFonts w:ascii="Times New Roman" w:hAnsi="Times New Roman" w:cs="Times New Roman"/>
                <w:sz w:val="24"/>
                <w:szCs w:val="24"/>
              </w:rPr>
              <w:t>.</w:t>
            </w:r>
          </w:p>
        </w:tc>
        <w:tc>
          <w:tcPr>
            <w:tcW w:w="639" w:type="pct"/>
            <w:gridSpan w:val="3"/>
            <w:tcBorders>
              <w:top w:val="single" w:sz="4" w:space="0" w:color="auto"/>
              <w:left w:val="single" w:sz="4" w:space="0" w:color="auto"/>
              <w:right w:val="nil"/>
            </w:tcBorders>
          </w:tcPr>
          <w:p w:rsidR="006409B6" w:rsidRDefault="006409B6" w:rsidP="00587381">
            <w:pPr>
              <w:spacing w:line="240" w:lineRule="auto"/>
            </w:pPr>
            <w:r w:rsidRPr="00DE13E8">
              <w:rPr>
                <w:rFonts w:ascii="Times New Roman" w:hAnsi="Times New Roman" w:cs="Times New Roman"/>
                <w:sz w:val="24"/>
                <w:szCs w:val="24"/>
              </w:rPr>
              <w:t>Не требует финансирования</w:t>
            </w:r>
          </w:p>
        </w:tc>
        <w:tc>
          <w:tcPr>
            <w:tcW w:w="1589" w:type="pct"/>
            <w:gridSpan w:val="16"/>
            <w:tcBorders>
              <w:top w:val="single" w:sz="4" w:space="0" w:color="auto"/>
              <w:left w:val="single" w:sz="4" w:space="0" w:color="auto"/>
              <w:right w:val="single" w:sz="4" w:space="0" w:color="auto"/>
            </w:tcBorders>
          </w:tcPr>
          <w:p w:rsidR="006409B6" w:rsidRDefault="002673A0"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6409B6" w:rsidRPr="00BC18C4" w:rsidTr="00DA0DD1">
        <w:trPr>
          <w:trHeight w:val="691"/>
        </w:trPr>
        <w:tc>
          <w:tcPr>
            <w:tcW w:w="217" w:type="pct"/>
            <w:tcBorders>
              <w:top w:val="single" w:sz="4" w:space="0" w:color="auto"/>
              <w:left w:val="single" w:sz="4" w:space="0" w:color="auto"/>
              <w:right w:val="nil"/>
            </w:tcBorders>
          </w:tcPr>
          <w:p w:rsidR="006409B6" w:rsidRPr="00BC18C4" w:rsidRDefault="006409B6" w:rsidP="00587381">
            <w:pPr>
              <w:spacing w:line="240" w:lineRule="auto"/>
              <w:rPr>
                <w:rFonts w:ascii="Times New Roman" w:hAnsi="Times New Roman" w:cs="Times New Roman"/>
                <w:sz w:val="24"/>
                <w:szCs w:val="24"/>
              </w:rPr>
            </w:pPr>
            <w:r>
              <w:rPr>
                <w:rFonts w:ascii="Times New Roman" w:hAnsi="Times New Roman" w:cs="Times New Roman"/>
                <w:sz w:val="24"/>
                <w:szCs w:val="24"/>
              </w:rPr>
              <w:t>2.9</w:t>
            </w:r>
          </w:p>
        </w:tc>
        <w:tc>
          <w:tcPr>
            <w:tcW w:w="1293" w:type="pct"/>
            <w:tcBorders>
              <w:top w:val="single" w:sz="4" w:space="0" w:color="auto"/>
              <w:left w:val="single" w:sz="4" w:space="0" w:color="auto"/>
              <w:right w:val="nil"/>
            </w:tcBorders>
          </w:tcPr>
          <w:p w:rsidR="006409B6" w:rsidRPr="00BC18C4" w:rsidRDefault="006409B6" w:rsidP="00587381">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8C10DC">
              <w:rPr>
                <w:rFonts w:ascii="Times New Roman" w:hAnsi="Times New Roman" w:cs="Times New Roman"/>
                <w:sz w:val="24"/>
                <w:szCs w:val="24"/>
              </w:rPr>
              <w:t>беспеч</w:t>
            </w:r>
            <w:r w:rsidR="004472A9">
              <w:rPr>
                <w:rFonts w:ascii="Times New Roman" w:hAnsi="Times New Roman" w:cs="Times New Roman"/>
                <w:sz w:val="24"/>
                <w:szCs w:val="24"/>
              </w:rPr>
              <w:t>ение</w:t>
            </w:r>
            <w:r w:rsidRPr="008C10DC">
              <w:rPr>
                <w:rFonts w:ascii="Times New Roman" w:hAnsi="Times New Roman" w:cs="Times New Roman"/>
                <w:sz w:val="24"/>
                <w:szCs w:val="24"/>
              </w:rPr>
              <w:t xml:space="preserve"> крестьянским (фермерским) хозяйствам, а также гражданам, ведущим личное подсобное хозяйство, занимающимся садоводством, огородничеством, осуществляющим заготовку пищевых лесных ресурсов, возможност</w:t>
            </w:r>
            <w:r w:rsidR="004472A9">
              <w:rPr>
                <w:rFonts w:ascii="Times New Roman" w:hAnsi="Times New Roman" w:cs="Times New Roman"/>
                <w:sz w:val="24"/>
                <w:szCs w:val="24"/>
              </w:rPr>
              <w:t>и</w:t>
            </w:r>
            <w:r w:rsidRPr="008C10DC">
              <w:rPr>
                <w:rFonts w:ascii="Times New Roman" w:hAnsi="Times New Roman" w:cs="Times New Roman"/>
                <w:sz w:val="24"/>
                <w:szCs w:val="24"/>
              </w:rPr>
              <w:t xml:space="preserve"> реализации указанной продукции в местах с высокой проходимостью, специально отведенных органами местного самоуправления, в том числе с использованием объектов для осуществления развозной торговли,  обеспечить выделение необходимого количества мест для осуществления торговли</w:t>
            </w:r>
          </w:p>
        </w:tc>
        <w:tc>
          <w:tcPr>
            <w:tcW w:w="762" w:type="pct"/>
            <w:tcBorders>
              <w:top w:val="single" w:sz="4" w:space="0" w:color="auto"/>
              <w:left w:val="single" w:sz="4" w:space="0" w:color="auto"/>
              <w:right w:val="single" w:sz="4" w:space="0" w:color="auto"/>
            </w:tcBorders>
          </w:tcPr>
          <w:p w:rsidR="006409B6" w:rsidRPr="00BC18C4" w:rsidRDefault="00470B72" w:rsidP="00587381">
            <w:pPr>
              <w:spacing w:line="240" w:lineRule="auto"/>
              <w:rPr>
                <w:rFonts w:ascii="Times New Roman" w:hAnsi="Times New Roman" w:cs="Times New Roman"/>
                <w:sz w:val="24"/>
                <w:szCs w:val="24"/>
              </w:rPr>
            </w:pPr>
            <w:r w:rsidRPr="00470B72">
              <w:rPr>
                <w:rFonts w:ascii="Times New Roman" w:hAnsi="Times New Roman" w:cs="Times New Roman"/>
                <w:sz w:val="24"/>
                <w:szCs w:val="24"/>
              </w:rPr>
              <w:t>Управление экономического анализа и торговли администрации Кадошкинского муниципального района</w:t>
            </w:r>
          </w:p>
        </w:tc>
        <w:tc>
          <w:tcPr>
            <w:tcW w:w="501" w:type="pct"/>
            <w:tcBorders>
              <w:top w:val="single" w:sz="4" w:space="0" w:color="auto"/>
              <w:left w:val="single" w:sz="4" w:space="0" w:color="auto"/>
              <w:right w:val="nil"/>
            </w:tcBorders>
          </w:tcPr>
          <w:p w:rsidR="006409B6" w:rsidRPr="00BC18C4" w:rsidRDefault="006409B6" w:rsidP="00587381">
            <w:pPr>
              <w:spacing w:line="240" w:lineRule="auto"/>
              <w:rPr>
                <w:rFonts w:ascii="Times New Roman" w:hAnsi="Times New Roman" w:cs="Times New Roman"/>
                <w:sz w:val="24"/>
                <w:szCs w:val="24"/>
              </w:rPr>
            </w:pPr>
            <w:r w:rsidRPr="00796B7A">
              <w:rPr>
                <w:rFonts w:ascii="Times New Roman" w:hAnsi="Times New Roman" w:cs="Times New Roman"/>
                <w:sz w:val="24"/>
                <w:szCs w:val="24"/>
              </w:rPr>
              <w:t>2021-2024 гг</w:t>
            </w:r>
            <w:r w:rsidR="00E42F2B">
              <w:rPr>
                <w:rFonts w:ascii="Times New Roman" w:hAnsi="Times New Roman" w:cs="Times New Roman"/>
                <w:sz w:val="24"/>
                <w:szCs w:val="24"/>
              </w:rPr>
              <w:t>.</w:t>
            </w:r>
          </w:p>
        </w:tc>
        <w:tc>
          <w:tcPr>
            <w:tcW w:w="639" w:type="pct"/>
            <w:gridSpan w:val="3"/>
            <w:tcBorders>
              <w:top w:val="single" w:sz="4" w:space="0" w:color="auto"/>
              <w:left w:val="single" w:sz="4" w:space="0" w:color="auto"/>
              <w:right w:val="nil"/>
            </w:tcBorders>
          </w:tcPr>
          <w:p w:rsidR="006409B6" w:rsidRDefault="006409B6" w:rsidP="00587381">
            <w:pPr>
              <w:spacing w:line="240" w:lineRule="auto"/>
            </w:pPr>
            <w:r w:rsidRPr="00DE13E8">
              <w:rPr>
                <w:rFonts w:ascii="Times New Roman" w:hAnsi="Times New Roman" w:cs="Times New Roman"/>
                <w:sz w:val="24"/>
                <w:szCs w:val="24"/>
              </w:rPr>
              <w:t>Не требует финансирования</w:t>
            </w:r>
          </w:p>
        </w:tc>
        <w:tc>
          <w:tcPr>
            <w:tcW w:w="1589" w:type="pct"/>
            <w:gridSpan w:val="16"/>
            <w:tcBorders>
              <w:top w:val="single" w:sz="4" w:space="0" w:color="auto"/>
              <w:left w:val="single" w:sz="4" w:space="0" w:color="auto"/>
              <w:right w:val="single" w:sz="4" w:space="0" w:color="auto"/>
            </w:tcBorders>
          </w:tcPr>
          <w:p w:rsidR="006409B6" w:rsidRDefault="002673A0"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8C10DC" w:rsidRPr="00BC18C4" w:rsidTr="00DA0DD1">
        <w:trPr>
          <w:trHeight w:val="2012"/>
        </w:trPr>
        <w:tc>
          <w:tcPr>
            <w:tcW w:w="217" w:type="pct"/>
            <w:tcBorders>
              <w:top w:val="single" w:sz="4" w:space="0" w:color="auto"/>
              <w:left w:val="single" w:sz="4" w:space="0" w:color="auto"/>
              <w:right w:val="nil"/>
            </w:tcBorders>
          </w:tcPr>
          <w:p w:rsidR="008C10DC" w:rsidRPr="00BC18C4" w:rsidRDefault="00810730" w:rsidP="00587381">
            <w:pPr>
              <w:spacing w:line="240" w:lineRule="auto"/>
              <w:rPr>
                <w:rFonts w:ascii="Times New Roman" w:hAnsi="Times New Roman" w:cs="Times New Roman"/>
                <w:sz w:val="24"/>
                <w:szCs w:val="24"/>
              </w:rPr>
            </w:pPr>
            <w:r>
              <w:rPr>
                <w:rFonts w:ascii="Times New Roman" w:hAnsi="Times New Roman" w:cs="Times New Roman"/>
                <w:sz w:val="24"/>
                <w:szCs w:val="24"/>
              </w:rPr>
              <w:t>2.10</w:t>
            </w:r>
          </w:p>
        </w:tc>
        <w:tc>
          <w:tcPr>
            <w:tcW w:w="1293" w:type="pct"/>
            <w:tcBorders>
              <w:top w:val="single" w:sz="4" w:space="0" w:color="auto"/>
              <w:left w:val="single" w:sz="4" w:space="0" w:color="auto"/>
              <w:right w:val="nil"/>
            </w:tcBorders>
          </w:tcPr>
          <w:p w:rsidR="008C10DC" w:rsidRPr="00BC18C4" w:rsidRDefault="00F6432D" w:rsidP="00587381">
            <w:pPr>
              <w:spacing w:line="240" w:lineRule="auto"/>
              <w:rPr>
                <w:rFonts w:ascii="Times New Roman" w:hAnsi="Times New Roman" w:cs="Times New Roman"/>
                <w:sz w:val="24"/>
                <w:szCs w:val="24"/>
              </w:rPr>
            </w:pPr>
            <w:r>
              <w:rPr>
                <w:rFonts w:ascii="Times New Roman" w:hAnsi="Times New Roman" w:cs="Times New Roman"/>
                <w:sz w:val="24"/>
                <w:szCs w:val="24"/>
              </w:rPr>
              <w:t>Обеспечение</w:t>
            </w:r>
            <w:r w:rsidR="008C10DC" w:rsidRPr="008C10DC">
              <w:rPr>
                <w:rFonts w:ascii="Times New Roman" w:hAnsi="Times New Roman" w:cs="Times New Roman"/>
                <w:sz w:val="24"/>
                <w:szCs w:val="24"/>
              </w:rPr>
              <w:t xml:space="preserve"> развити</w:t>
            </w:r>
            <w:r>
              <w:rPr>
                <w:rFonts w:ascii="Times New Roman" w:hAnsi="Times New Roman" w:cs="Times New Roman"/>
                <w:sz w:val="24"/>
                <w:szCs w:val="24"/>
              </w:rPr>
              <w:t>я</w:t>
            </w:r>
            <w:r w:rsidR="008C10DC" w:rsidRPr="008C10DC">
              <w:rPr>
                <w:rFonts w:ascii="Times New Roman" w:hAnsi="Times New Roman" w:cs="Times New Roman"/>
                <w:sz w:val="24"/>
                <w:szCs w:val="24"/>
              </w:rPr>
              <w:t xml:space="preserve"> розничных </w:t>
            </w:r>
            <w:r w:rsidR="005C6D12">
              <w:rPr>
                <w:rFonts w:ascii="Times New Roman" w:hAnsi="Times New Roman" w:cs="Times New Roman"/>
                <w:sz w:val="24"/>
                <w:szCs w:val="24"/>
              </w:rPr>
              <w:t>ярмарок</w:t>
            </w:r>
            <w:r w:rsidR="008C10DC" w:rsidRPr="008C10DC">
              <w:rPr>
                <w:rFonts w:ascii="Times New Roman" w:hAnsi="Times New Roman" w:cs="Times New Roman"/>
                <w:sz w:val="24"/>
                <w:szCs w:val="24"/>
              </w:rPr>
              <w:t>, устранив излишнее администрирование их деятельности, в том числе ограничения по ассортименту реализуемой продукции</w:t>
            </w:r>
          </w:p>
        </w:tc>
        <w:tc>
          <w:tcPr>
            <w:tcW w:w="762" w:type="pct"/>
            <w:tcBorders>
              <w:top w:val="single" w:sz="4" w:space="0" w:color="auto"/>
              <w:left w:val="single" w:sz="4" w:space="0" w:color="auto"/>
              <w:right w:val="single" w:sz="4" w:space="0" w:color="auto"/>
            </w:tcBorders>
          </w:tcPr>
          <w:p w:rsidR="008C10DC" w:rsidRPr="00BC18C4" w:rsidRDefault="00470B72" w:rsidP="00587381">
            <w:pPr>
              <w:spacing w:line="240" w:lineRule="auto"/>
              <w:rPr>
                <w:rFonts w:ascii="Times New Roman" w:hAnsi="Times New Roman" w:cs="Times New Roman"/>
                <w:sz w:val="24"/>
                <w:szCs w:val="24"/>
              </w:rPr>
            </w:pPr>
            <w:r w:rsidRPr="00D32238">
              <w:rPr>
                <w:rFonts w:ascii="Times New Roman" w:hAnsi="Times New Roman" w:cs="Times New Roman"/>
                <w:sz w:val="24"/>
                <w:szCs w:val="24"/>
              </w:rPr>
              <w:t>Управление экономического анализа и торговли администрации Кадошкинского муниципального района</w:t>
            </w:r>
          </w:p>
        </w:tc>
        <w:tc>
          <w:tcPr>
            <w:tcW w:w="501" w:type="pct"/>
            <w:tcBorders>
              <w:top w:val="single" w:sz="4" w:space="0" w:color="auto"/>
              <w:left w:val="single" w:sz="4" w:space="0" w:color="auto"/>
              <w:right w:val="nil"/>
            </w:tcBorders>
          </w:tcPr>
          <w:p w:rsidR="008C10DC" w:rsidRPr="00BC18C4" w:rsidRDefault="00796B7A" w:rsidP="00587381">
            <w:pPr>
              <w:spacing w:line="240" w:lineRule="auto"/>
              <w:rPr>
                <w:rFonts w:ascii="Times New Roman" w:hAnsi="Times New Roman" w:cs="Times New Roman"/>
                <w:sz w:val="24"/>
                <w:szCs w:val="24"/>
              </w:rPr>
            </w:pPr>
            <w:r w:rsidRPr="00796B7A">
              <w:rPr>
                <w:rFonts w:ascii="Times New Roman" w:hAnsi="Times New Roman" w:cs="Times New Roman"/>
                <w:sz w:val="24"/>
                <w:szCs w:val="24"/>
              </w:rPr>
              <w:t>2021-2024 гг</w:t>
            </w:r>
            <w:r w:rsidR="00E42F2B">
              <w:rPr>
                <w:rFonts w:ascii="Times New Roman" w:hAnsi="Times New Roman" w:cs="Times New Roman"/>
                <w:sz w:val="24"/>
                <w:szCs w:val="24"/>
              </w:rPr>
              <w:t>.</w:t>
            </w:r>
          </w:p>
        </w:tc>
        <w:tc>
          <w:tcPr>
            <w:tcW w:w="639" w:type="pct"/>
            <w:gridSpan w:val="3"/>
            <w:tcBorders>
              <w:top w:val="single" w:sz="4" w:space="0" w:color="auto"/>
              <w:left w:val="single" w:sz="4" w:space="0" w:color="auto"/>
              <w:right w:val="nil"/>
            </w:tcBorders>
          </w:tcPr>
          <w:p w:rsidR="006409B6" w:rsidRPr="006409B6" w:rsidRDefault="006409B6" w:rsidP="00587381">
            <w:pPr>
              <w:spacing w:line="240" w:lineRule="auto"/>
              <w:rPr>
                <w:rFonts w:ascii="Times New Roman" w:hAnsi="Times New Roman" w:cs="Times New Roman"/>
                <w:sz w:val="24"/>
                <w:szCs w:val="24"/>
              </w:rPr>
            </w:pPr>
            <w:r w:rsidRPr="006409B6">
              <w:rPr>
                <w:rFonts w:ascii="Times New Roman" w:hAnsi="Times New Roman" w:cs="Times New Roman"/>
                <w:sz w:val="24"/>
                <w:szCs w:val="24"/>
              </w:rPr>
              <w:t>Не требует финансирования</w:t>
            </w:r>
          </w:p>
          <w:p w:rsidR="008C10DC" w:rsidRPr="00BC18C4" w:rsidRDefault="008C10DC" w:rsidP="00587381">
            <w:pPr>
              <w:spacing w:line="240" w:lineRule="auto"/>
              <w:rPr>
                <w:rFonts w:ascii="Times New Roman" w:hAnsi="Times New Roman" w:cs="Times New Roman"/>
                <w:sz w:val="24"/>
                <w:szCs w:val="24"/>
              </w:rPr>
            </w:pPr>
          </w:p>
        </w:tc>
        <w:tc>
          <w:tcPr>
            <w:tcW w:w="1589" w:type="pct"/>
            <w:gridSpan w:val="16"/>
            <w:tcBorders>
              <w:top w:val="single" w:sz="4" w:space="0" w:color="auto"/>
              <w:left w:val="single" w:sz="4" w:space="0" w:color="auto"/>
              <w:right w:val="single" w:sz="4" w:space="0" w:color="auto"/>
            </w:tcBorders>
          </w:tcPr>
          <w:p w:rsidR="008C10DC" w:rsidRDefault="002673A0"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F26490" w:rsidRPr="00BC18C4" w:rsidTr="00DA0DD1">
        <w:trPr>
          <w:trHeight w:val="2012"/>
        </w:trPr>
        <w:tc>
          <w:tcPr>
            <w:tcW w:w="217" w:type="pct"/>
            <w:tcBorders>
              <w:top w:val="single" w:sz="4" w:space="0" w:color="auto"/>
              <w:left w:val="single" w:sz="4" w:space="0" w:color="auto"/>
              <w:right w:val="nil"/>
            </w:tcBorders>
          </w:tcPr>
          <w:p w:rsidR="00F26490" w:rsidRPr="00BC18C4" w:rsidRDefault="00810730" w:rsidP="00587381">
            <w:pPr>
              <w:spacing w:line="240" w:lineRule="auto"/>
              <w:rPr>
                <w:rFonts w:ascii="Times New Roman" w:hAnsi="Times New Roman" w:cs="Times New Roman"/>
                <w:sz w:val="24"/>
                <w:szCs w:val="24"/>
              </w:rPr>
            </w:pPr>
            <w:r>
              <w:rPr>
                <w:rFonts w:ascii="Times New Roman" w:hAnsi="Times New Roman" w:cs="Times New Roman"/>
                <w:sz w:val="24"/>
                <w:szCs w:val="24"/>
              </w:rPr>
              <w:t>2.11</w:t>
            </w:r>
          </w:p>
        </w:tc>
        <w:tc>
          <w:tcPr>
            <w:tcW w:w="1293" w:type="pct"/>
            <w:tcBorders>
              <w:top w:val="single" w:sz="4" w:space="0" w:color="auto"/>
              <w:left w:val="single" w:sz="4" w:space="0" w:color="auto"/>
              <w:right w:val="nil"/>
            </w:tcBorders>
          </w:tcPr>
          <w:p w:rsidR="00F26490" w:rsidRDefault="00F26490"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Информирование населения и хозяйствующих субъектов о новых возможностях для розничного сбыта товаров</w:t>
            </w:r>
          </w:p>
        </w:tc>
        <w:tc>
          <w:tcPr>
            <w:tcW w:w="762" w:type="pct"/>
            <w:tcBorders>
              <w:top w:val="single" w:sz="4" w:space="0" w:color="auto"/>
              <w:left w:val="single" w:sz="4" w:space="0" w:color="auto"/>
              <w:right w:val="single" w:sz="4" w:space="0" w:color="auto"/>
            </w:tcBorders>
          </w:tcPr>
          <w:p w:rsidR="00F26490" w:rsidRPr="00BC18C4" w:rsidRDefault="00470B72" w:rsidP="00587381">
            <w:pPr>
              <w:spacing w:line="240" w:lineRule="auto"/>
              <w:rPr>
                <w:rFonts w:ascii="Times New Roman" w:hAnsi="Times New Roman" w:cs="Times New Roman"/>
                <w:sz w:val="24"/>
                <w:szCs w:val="24"/>
              </w:rPr>
            </w:pPr>
            <w:r w:rsidRPr="00D32238">
              <w:rPr>
                <w:rFonts w:ascii="Times New Roman" w:hAnsi="Times New Roman" w:cs="Times New Roman"/>
                <w:sz w:val="24"/>
                <w:szCs w:val="24"/>
              </w:rPr>
              <w:t>Управление экономического анализа и торговли администрации Кадошкинского муниципального района</w:t>
            </w:r>
          </w:p>
        </w:tc>
        <w:tc>
          <w:tcPr>
            <w:tcW w:w="501" w:type="pct"/>
            <w:tcBorders>
              <w:top w:val="single" w:sz="4" w:space="0" w:color="auto"/>
              <w:left w:val="single" w:sz="4" w:space="0" w:color="auto"/>
              <w:right w:val="nil"/>
            </w:tcBorders>
          </w:tcPr>
          <w:p w:rsidR="00F26490" w:rsidRPr="00796B7A" w:rsidRDefault="00F26490" w:rsidP="00587381">
            <w:pPr>
              <w:spacing w:line="240" w:lineRule="auto"/>
              <w:rPr>
                <w:rFonts w:ascii="Times New Roman" w:hAnsi="Times New Roman" w:cs="Times New Roman"/>
                <w:sz w:val="24"/>
                <w:szCs w:val="24"/>
              </w:rPr>
            </w:pPr>
            <w:r w:rsidRPr="00796B7A">
              <w:rPr>
                <w:rFonts w:ascii="Times New Roman" w:hAnsi="Times New Roman" w:cs="Times New Roman"/>
                <w:sz w:val="24"/>
                <w:szCs w:val="24"/>
              </w:rPr>
              <w:t>2021-2024 гг</w:t>
            </w:r>
            <w:r w:rsidR="00E42F2B">
              <w:rPr>
                <w:rFonts w:ascii="Times New Roman" w:hAnsi="Times New Roman" w:cs="Times New Roman"/>
                <w:sz w:val="24"/>
                <w:szCs w:val="24"/>
              </w:rPr>
              <w:t>.</w:t>
            </w:r>
          </w:p>
        </w:tc>
        <w:tc>
          <w:tcPr>
            <w:tcW w:w="639" w:type="pct"/>
            <w:gridSpan w:val="3"/>
            <w:tcBorders>
              <w:top w:val="single" w:sz="4" w:space="0" w:color="auto"/>
              <w:left w:val="single" w:sz="4" w:space="0" w:color="auto"/>
              <w:right w:val="nil"/>
            </w:tcBorders>
          </w:tcPr>
          <w:p w:rsidR="00F26490" w:rsidRPr="006409B6" w:rsidRDefault="00F26490" w:rsidP="00587381">
            <w:pPr>
              <w:spacing w:line="240" w:lineRule="auto"/>
              <w:rPr>
                <w:rFonts w:ascii="Times New Roman" w:hAnsi="Times New Roman" w:cs="Times New Roman"/>
                <w:sz w:val="24"/>
                <w:szCs w:val="24"/>
              </w:rPr>
            </w:pPr>
            <w:r w:rsidRPr="006409B6">
              <w:rPr>
                <w:rFonts w:ascii="Times New Roman" w:hAnsi="Times New Roman" w:cs="Times New Roman"/>
                <w:sz w:val="24"/>
                <w:szCs w:val="24"/>
              </w:rPr>
              <w:t>Не требует финансирования</w:t>
            </w:r>
          </w:p>
          <w:p w:rsidR="00F26490" w:rsidRPr="006409B6" w:rsidRDefault="00F26490" w:rsidP="00587381">
            <w:pPr>
              <w:spacing w:line="240" w:lineRule="auto"/>
              <w:rPr>
                <w:rFonts w:ascii="Times New Roman" w:hAnsi="Times New Roman" w:cs="Times New Roman"/>
                <w:sz w:val="24"/>
                <w:szCs w:val="24"/>
              </w:rPr>
            </w:pPr>
          </w:p>
        </w:tc>
        <w:tc>
          <w:tcPr>
            <w:tcW w:w="1589" w:type="pct"/>
            <w:gridSpan w:val="16"/>
            <w:tcBorders>
              <w:top w:val="single" w:sz="4" w:space="0" w:color="auto"/>
              <w:left w:val="single" w:sz="4" w:space="0" w:color="auto"/>
              <w:right w:val="single" w:sz="4" w:space="0" w:color="auto"/>
            </w:tcBorders>
          </w:tcPr>
          <w:p w:rsidR="00F26490" w:rsidRDefault="002673A0"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D0825" w:rsidRPr="00BC18C4" w:rsidTr="00810730">
        <w:trPr>
          <w:trHeight w:val="502"/>
        </w:trPr>
        <w:tc>
          <w:tcPr>
            <w:tcW w:w="217" w:type="pct"/>
            <w:tcBorders>
              <w:top w:val="single" w:sz="4" w:space="0" w:color="auto"/>
              <w:left w:val="single" w:sz="4" w:space="0" w:color="auto"/>
              <w:bottom w:val="single" w:sz="4" w:space="0" w:color="auto"/>
              <w:right w:val="nil"/>
            </w:tcBorders>
            <w:hideMark/>
          </w:tcPr>
          <w:p w:rsidR="00BD0825" w:rsidRPr="00BC18C4" w:rsidRDefault="00BD0825" w:rsidP="00587381">
            <w:pPr>
              <w:spacing w:line="240" w:lineRule="auto"/>
              <w:rPr>
                <w:rFonts w:ascii="Times New Roman" w:hAnsi="Times New Roman" w:cs="Times New Roman"/>
                <w:b/>
                <w:sz w:val="24"/>
                <w:szCs w:val="24"/>
              </w:rPr>
            </w:pPr>
            <w:r w:rsidRPr="00BC18C4">
              <w:rPr>
                <w:rFonts w:ascii="Times New Roman" w:hAnsi="Times New Roman" w:cs="Times New Roman"/>
                <w:b/>
                <w:sz w:val="24"/>
                <w:szCs w:val="24"/>
              </w:rPr>
              <w:t>3</w:t>
            </w:r>
          </w:p>
        </w:tc>
        <w:tc>
          <w:tcPr>
            <w:tcW w:w="4783" w:type="pct"/>
            <w:gridSpan w:val="22"/>
            <w:tcBorders>
              <w:top w:val="single" w:sz="4" w:space="0" w:color="auto"/>
              <w:left w:val="single" w:sz="4" w:space="0" w:color="auto"/>
              <w:bottom w:val="single" w:sz="4" w:space="0" w:color="auto"/>
              <w:right w:val="single" w:sz="4" w:space="0" w:color="auto"/>
            </w:tcBorders>
            <w:hideMark/>
          </w:tcPr>
          <w:p w:rsidR="00BD0825" w:rsidRPr="00BC18C4" w:rsidRDefault="00BD0825" w:rsidP="00587381">
            <w:pPr>
              <w:spacing w:line="240" w:lineRule="auto"/>
              <w:rPr>
                <w:rFonts w:ascii="Times New Roman" w:hAnsi="Times New Roman" w:cs="Times New Roman"/>
                <w:b/>
                <w:sz w:val="24"/>
                <w:szCs w:val="24"/>
              </w:rPr>
            </w:pPr>
            <w:r w:rsidRPr="00BC18C4">
              <w:rPr>
                <w:rFonts w:ascii="Times New Roman" w:hAnsi="Times New Roman" w:cs="Times New Roman"/>
                <w:b/>
                <w:sz w:val="24"/>
                <w:szCs w:val="24"/>
              </w:rPr>
              <w:t>Повышение социально-экономической эффективности функционирования торгово-бытового обслуживания населения</w:t>
            </w:r>
          </w:p>
        </w:tc>
      </w:tr>
      <w:tr w:rsidR="00075A7F" w:rsidRPr="00BC18C4" w:rsidTr="00DA0DD1">
        <w:trPr>
          <w:trHeight w:val="1951"/>
        </w:trPr>
        <w:tc>
          <w:tcPr>
            <w:tcW w:w="217" w:type="pct"/>
            <w:tcBorders>
              <w:top w:val="single" w:sz="4" w:space="0" w:color="auto"/>
              <w:left w:val="single" w:sz="4" w:space="0" w:color="auto"/>
              <w:right w:val="nil"/>
            </w:tcBorders>
            <w:hideMark/>
          </w:tcPr>
          <w:p w:rsidR="00873279" w:rsidRPr="00BC18C4" w:rsidRDefault="00873279"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3.1.</w:t>
            </w:r>
          </w:p>
        </w:tc>
        <w:tc>
          <w:tcPr>
            <w:tcW w:w="1293" w:type="pct"/>
            <w:tcBorders>
              <w:top w:val="single" w:sz="4" w:space="0" w:color="auto"/>
              <w:left w:val="single" w:sz="4" w:space="0" w:color="auto"/>
              <w:right w:val="nil"/>
            </w:tcBorders>
            <w:hideMark/>
          </w:tcPr>
          <w:p w:rsidR="00873279" w:rsidRPr="00BC18C4" w:rsidRDefault="000648A3" w:rsidP="00587381">
            <w:pPr>
              <w:spacing w:line="240" w:lineRule="auto"/>
              <w:rPr>
                <w:rFonts w:ascii="Times New Roman" w:hAnsi="Times New Roman" w:cs="Times New Roman"/>
                <w:sz w:val="24"/>
                <w:szCs w:val="24"/>
              </w:rPr>
            </w:pPr>
            <w:r>
              <w:rPr>
                <w:rFonts w:ascii="Times New Roman" w:hAnsi="Times New Roman" w:cs="Times New Roman"/>
                <w:sz w:val="24"/>
                <w:szCs w:val="24"/>
              </w:rPr>
              <w:t>Проведение м</w:t>
            </w:r>
            <w:r w:rsidR="00873279" w:rsidRPr="00BC18C4">
              <w:rPr>
                <w:rFonts w:ascii="Times New Roman" w:hAnsi="Times New Roman" w:cs="Times New Roman"/>
                <w:sz w:val="24"/>
                <w:szCs w:val="24"/>
              </w:rPr>
              <w:t>ониторинг</w:t>
            </w:r>
            <w:r>
              <w:rPr>
                <w:rFonts w:ascii="Times New Roman" w:hAnsi="Times New Roman" w:cs="Times New Roman"/>
                <w:sz w:val="24"/>
                <w:szCs w:val="24"/>
              </w:rPr>
              <w:t>а</w:t>
            </w:r>
            <w:r w:rsidR="00873279" w:rsidRPr="00BC18C4">
              <w:rPr>
                <w:rFonts w:ascii="Times New Roman" w:hAnsi="Times New Roman" w:cs="Times New Roman"/>
                <w:sz w:val="24"/>
                <w:szCs w:val="24"/>
              </w:rPr>
              <w:t xml:space="preserve"> обеспеченности населения услугами торговли с выявлением «проблемных зон», которые необходимо охватить выездной торговлей</w:t>
            </w:r>
          </w:p>
        </w:tc>
        <w:tc>
          <w:tcPr>
            <w:tcW w:w="762" w:type="pct"/>
            <w:tcBorders>
              <w:top w:val="single" w:sz="4" w:space="0" w:color="auto"/>
              <w:left w:val="single" w:sz="4" w:space="0" w:color="auto"/>
              <w:right w:val="single" w:sz="4" w:space="0" w:color="auto"/>
            </w:tcBorders>
            <w:hideMark/>
          </w:tcPr>
          <w:p w:rsidR="00873279" w:rsidRPr="00BC18C4" w:rsidRDefault="00470B72" w:rsidP="00587381">
            <w:pPr>
              <w:spacing w:line="240" w:lineRule="auto"/>
              <w:rPr>
                <w:rFonts w:ascii="Times New Roman" w:hAnsi="Times New Roman" w:cs="Times New Roman"/>
                <w:sz w:val="24"/>
                <w:szCs w:val="24"/>
              </w:rPr>
            </w:pPr>
            <w:r w:rsidRPr="00D32238">
              <w:rPr>
                <w:rFonts w:ascii="Times New Roman" w:hAnsi="Times New Roman" w:cs="Times New Roman"/>
                <w:sz w:val="24"/>
                <w:szCs w:val="24"/>
              </w:rPr>
              <w:t>Управление экономического анализа и торговли администрации Кадошкинского муниципального района</w:t>
            </w:r>
          </w:p>
        </w:tc>
        <w:tc>
          <w:tcPr>
            <w:tcW w:w="501" w:type="pct"/>
            <w:tcBorders>
              <w:top w:val="single" w:sz="4" w:space="0" w:color="auto"/>
              <w:left w:val="single" w:sz="4" w:space="0" w:color="auto"/>
              <w:right w:val="nil"/>
            </w:tcBorders>
            <w:hideMark/>
          </w:tcPr>
          <w:p w:rsidR="00873279" w:rsidRPr="00BC18C4" w:rsidRDefault="00873279"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201</w:t>
            </w:r>
            <w:r>
              <w:rPr>
                <w:rFonts w:ascii="Times New Roman" w:hAnsi="Times New Roman" w:cs="Times New Roman"/>
                <w:sz w:val="24"/>
                <w:szCs w:val="24"/>
              </w:rPr>
              <w:t>9</w:t>
            </w:r>
            <w:r w:rsidRPr="00BC18C4">
              <w:rPr>
                <w:rFonts w:ascii="Times New Roman" w:hAnsi="Times New Roman" w:cs="Times New Roman"/>
                <w:sz w:val="24"/>
                <w:szCs w:val="24"/>
              </w:rPr>
              <w:t>-20</w:t>
            </w:r>
            <w:r>
              <w:rPr>
                <w:rFonts w:ascii="Times New Roman" w:hAnsi="Times New Roman" w:cs="Times New Roman"/>
                <w:sz w:val="24"/>
                <w:szCs w:val="24"/>
              </w:rPr>
              <w:t>2</w:t>
            </w:r>
            <w:r w:rsidR="00075A7F">
              <w:rPr>
                <w:rFonts w:ascii="Times New Roman" w:hAnsi="Times New Roman" w:cs="Times New Roman"/>
                <w:sz w:val="24"/>
                <w:szCs w:val="24"/>
              </w:rPr>
              <w:t>4</w:t>
            </w:r>
            <w:r w:rsidRPr="00BC18C4">
              <w:rPr>
                <w:rFonts w:ascii="Times New Roman" w:hAnsi="Times New Roman" w:cs="Times New Roman"/>
                <w:sz w:val="24"/>
                <w:szCs w:val="24"/>
              </w:rPr>
              <w:t>гг</w:t>
            </w:r>
            <w:r>
              <w:rPr>
                <w:rFonts w:ascii="Times New Roman" w:hAnsi="Times New Roman" w:cs="Times New Roman"/>
                <w:sz w:val="24"/>
                <w:szCs w:val="24"/>
              </w:rPr>
              <w:t>.</w:t>
            </w:r>
          </w:p>
          <w:p w:rsidR="00873279" w:rsidRPr="00BC18C4" w:rsidRDefault="00873279" w:rsidP="00587381">
            <w:pPr>
              <w:spacing w:line="240" w:lineRule="auto"/>
              <w:rPr>
                <w:rFonts w:ascii="Times New Roman" w:hAnsi="Times New Roman" w:cs="Times New Roman"/>
                <w:sz w:val="24"/>
                <w:szCs w:val="24"/>
              </w:rPr>
            </w:pPr>
          </w:p>
        </w:tc>
        <w:tc>
          <w:tcPr>
            <w:tcW w:w="639" w:type="pct"/>
            <w:gridSpan w:val="3"/>
            <w:tcBorders>
              <w:top w:val="single" w:sz="4" w:space="0" w:color="auto"/>
              <w:left w:val="single" w:sz="4" w:space="0" w:color="auto"/>
              <w:right w:val="single" w:sz="4" w:space="0" w:color="auto"/>
            </w:tcBorders>
            <w:hideMark/>
          </w:tcPr>
          <w:p w:rsidR="00873279" w:rsidRPr="00BC18C4" w:rsidRDefault="00873279"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Не требует финансирования</w:t>
            </w:r>
          </w:p>
          <w:p w:rsidR="00873279" w:rsidRPr="00BC18C4" w:rsidRDefault="00873279" w:rsidP="00587381">
            <w:pPr>
              <w:spacing w:line="240" w:lineRule="auto"/>
              <w:rPr>
                <w:rFonts w:ascii="Times New Roman" w:hAnsi="Times New Roman" w:cs="Times New Roman"/>
                <w:sz w:val="24"/>
                <w:szCs w:val="24"/>
              </w:rPr>
            </w:pPr>
          </w:p>
        </w:tc>
        <w:tc>
          <w:tcPr>
            <w:tcW w:w="1589" w:type="pct"/>
            <w:gridSpan w:val="16"/>
            <w:tcBorders>
              <w:top w:val="single" w:sz="4" w:space="0" w:color="auto"/>
              <w:left w:val="single" w:sz="4" w:space="0" w:color="auto"/>
              <w:right w:val="single" w:sz="4" w:space="0" w:color="auto"/>
            </w:tcBorders>
          </w:tcPr>
          <w:p w:rsidR="00873279" w:rsidRPr="00BC18C4" w:rsidRDefault="00873279"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73279" w:rsidRPr="00BC18C4" w:rsidRDefault="00873279" w:rsidP="00587381">
            <w:pPr>
              <w:spacing w:line="240" w:lineRule="auto"/>
              <w:rPr>
                <w:rFonts w:ascii="Times New Roman" w:hAnsi="Times New Roman" w:cs="Times New Roman"/>
                <w:sz w:val="24"/>
                <w:szCs w:val="24"/>
              </w:rPr>
            </w:pPr>
          </w:p>
          <w:p w:rsidR="00873279" w:rsidRPr="00BC18C4" w:rsidRDefault="00873279" w:rsidP="00587381">
            <w:pPr>
              <w:spacing w:line="240" w:lineRule="auto"/>
              <w:rPr>
                <w:rFonts w:ascii="Times New Roman" w:hAnsi="Times New Roman" w:cs="Times New Roman"/>
                <w:sz w:val="24"/>
                <w:szCs w:val="24"/>
              </w:rPr>
            </w:pPr>
          </w:p>
        </w:tc>
      </w:tr>
      <w:tr w:rsidR="00075A7F" w:rsidRPr="00BC18C4" w:rsidTr="006B4367">
        <w:trPr>
          <w:trHeight w:val="1991"/>
        </w:trPr>
        <w:tc>
          <w:tcPr>
            <w:tcW w:w="217" w:type="pct"/>
            <w:tcBorders>
              <w:top w:val="single" w:sz="4" w:space="0" w:color="auto"/>
              <w:left w:val="single" w:sz="4" w:space="0" w:color="auto"/>
              <w:bottom w:val="single" w:sz="4" w:space="0" w:color="auto"/>
              <w:right w:val="nil"/>
            </w:tcBorders>
            <w:hideMark/>
          </w:tcPr>
          <w:p w:rsidR="00873279" w:rsidRPr="00BC18C4" w:rsidRDefault="00873279"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3.2.</w:t>
            </w:r>
          </w:p>
        </w:tc>
        <w:tc>
          <w:tcPr>
            <w:tcW w:w="1293" w:type="pct"/>
            <w:tcBorders>
              <w:top w:val="single" w:sz="4" w:space="0" w:color="auto"/>
              <w:left w:val="single" w:sz="4" w:space="0" w:color="auto"/>
              <w:bottom w:val="single" w:sz="4" w:space="0" w:color="auto"/>
              <w:right w:val="nil"/>
            </w:tcBorders>
            <w:hideMark/>
          </w:tcPr>
          <w:p w:rsidR="00873279" w:rsidRPr="00BC18C4" w:rsidRDefault="000648A3"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Проведение м</w:t>
            </w:r>
            <w:r w:rsidR="00873279" w:rsidRPr="00BC18C4">
              <w:rPr>
                <w:rFonts w:ascii="Times New Roman" w:hAnsi="Times New Roman" w:cs="Times New Roman"/>
                <w:sz w:val="24"/>
                <w:szCs w:val="24"/>
              </w:rPr>
              <w:t>ониторинг</w:t>
            </w:r>
            <w:r>
              <w:rPr>
                <w:rFonts w:ascii="Times New Roman" w:hAnsi="Times New Roman" w:cs="Times New Roman"/>
                <w:sz w:val="24"/>
                <w:szCs w:val="24"/>
              </w:rPr>
              <w:t xml:space="preserve">а </w:t>
            </w:r>
            <w:r w:rsidR="00873279" w:rsidRPr="00BC18C4">
              <w:rPr>
                <w:rFonts w:ascii="Times New Roman" w:hAnsi="Times New Roman" w:cs="Times New Roman"/>
                <w:sz w:val="24"/>
                <w:szCs w:val="24"/>
              </w:rPr>
              <w:t xml:space="preserve"> цен на потребительские товары и услуги</w:t>
            </w:r>
          </w:p>
        </w:tc>
        <w:tc>
          <w:tcPr>
            <w:tcW w:w="762" w:type="pct"/>
            <w:tcBorders>
              <w:top w:val="single" w:sz="4" w:space="0" w:color="auto"/>
              <w:left w:val="single" w:sz="4" w:space="0" w:color="auto"/>
              <w:bottom w:val="single" w:sz="4" w:space="0" w:color="auto"/>
              <w:right w:val="single" w:sz="4" w:space="0" w:color="auto"/>
            </w:tcBorders>
            <w:hideMark/>
          </w:tcPr>
          <w:p w:rsidR="00873279" w:rsidRPr="00BC18C4" w:rsidRDefault="00873279" w:rsidP="00587381">
            <w:pPr>
              <w:spacing w:line="240" w:lineRule="auto"/>
              <w:rPr>
                <w:rFonts w:ascii="Times New Roman" w:hAnsi="Times New Roman" w:cs="Times New Roman"/>
                <w:sz w:val="24"/>
                <w:szCs w:val="24"/>
              </w:rPr>
            </w:pPr>
            <w:r>
              <w:rPr>
                <w:rFonts w:ascii="Times New Roman" w:hAnsi="Times New Roman" w:cs="Times New Roman"/>
                <w:sz w:val="24"/>
                <w:szCs w:val="24"/>
              </w:rPr>
              <w:t>Управление</w:t>
            </w:r>
            <w:r w:rsidRPr="00BC18C4">
              <w:rPr>
                <w:rFonts w:ascii="Times New Roman" w:hAnsi="Times New Roman" w:cs="Times New Roman"/>
                <w:sz w:val="24"/>
                <w:szCs w:val="24"/>
              </w:rPr>
              <w:t xml:space="preserve"> экономического анализа и торговли администрации Кадошкинского муниципального района</w:t>
            </w:r>
          </w:p>
        </w:tc>
        <w:tc>
          <w:tcPr>
            <w:tcW w:w="501" w:type="pct"/>
            <w:tcBorders>
              <w:top w:val="single" w:sz="4" w:space="0" w:color="auto"/>
              <w:left w:val="single" w:sz="4" w:space="0" w:color="auto"/>
              <w:bottom w:val="single" w:sz="4" w:space="0" w:color="auto"/>
              <w:right w:val="nil"/>
            </w:tcBorders>
            <w:hideMark/>
          </w:tcPr>
          <w:p w:rsidR="00873279" w:rsidRDefault="00873279" w:rsidP="00587381">
            <w:pPr>
              <w:spacing w:line="240" w:lineRule="auto"/>
              <w:rPr>
                <w:rFonts w:ascii="Times New Roman" w:hAnsi="Times New Roman" w:cs="Times New Roman"/>
                <w:sz w:val="24"/>
                <w:szCs w:val="24"/>
              </w:rPr>
            </w:pPr>
            <w:r>
              <w:rPr>
                <w:rFonts w:ascii="Times New Roman" w:hAnsi="Times New Roman" w:cs="Times New Roman"/>
                <w:sz w:val="24"/>
                <w:szCs w:val="24"/>
              </w:rPr>
              <w:t>Еженедельно-</w:t>
            </w:r>
          </w:p>
          <w:p w:rsidR="00873279" w:rsidRPr="00BC18C4" w:rsidRDefault="00873279"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20</w:t>
            </w:r>
            <w:r>
              <w:rPr>
                <w:rFonts w:ascii="Times New Roman" w:hAnsi="Times New Roman" w:cs="Times New Roman"/>
                <w:sz w:val="24"/>
                <w:szCs w:val="24"/>
              </w:rPr>
              <w:t>19</w:t>
            </w:r>
            <w:r w:rsidRPr="00BC18C4">
              <w:rPr>
                <w:rFonts w:ascii="Times New Roman" w:hAnsi="Times New Roman" w:cs="Times New Roman"/>
                <w:sz w:val="24"/>
                <w:szCs w:val="24"/>
              </w:rPr>
              <w:t>-20</w:t>
            </w:r>
            <w:r>
              <w:rPr>
                <w:rFonts w:ascii="Times New Roman" w:hAnsi="Times New Roman" w:cs="Times New Roman"/>
                <w:sz w:val="24"/>
                <w:szCs w:val="24"/>
              </w:rPr>
              <w:t>2</w:t>
            </w:r>
            <w:r w:rsidR="00075A7F">
              <w:rPr>
                <w:rFonts w:ascii="Times New Roman" w:hAnsi="Times New Roman" w:cs="Times New Roman"/>
                <w:sz w:val="24"/>
                <w:szCs w:val="24"/>
              </w:rPr>
              <w:t>4</w:t>
            </w:r>
            <w:r w:rsidRPr="00BC18C4">
              <w:rPr>
                <w:rFonts w:ascii="Times New Roman" w:hAnsi="Times New Roman" w:cs="Times New Roman"/>
                <w:sz w:val="24"/>
                <w:szCs w:val="24"/>
              </w:rPr>
              <w:t xml:space="preserve"> гг</w:t>
            </w:r>
            <w:r>
              <w:rPr>
                <w:rFonts w:ascii="Times New Roman" w:hAnsi="Times New Roman" w:cs="Times New Roman"/>
                <w:sz w:val="24"/>
                <w:szCs w:val="24"/>
              </w:rPr>
              <w:t>.</w:t>
            </w:r>
          </w:p>
        </w:tc>
        <w:tc>
          <w:tcPr>
            <w:tcW w:w="639" w:type="pct"/>
            <w:gridSpan w:val="3"/>
            <w:tcBorders>
              <w:top w:val="single" w:sz="4" w:space="0" w:color="auto"/>
              <w:left w:val="single" w:sz="4" w:space="0" w:color="auto"/>
              <w:bottom w:val="nil"/>
              <w:right w:val="nil"/>
            </w:tcBorders>
            <w:hideMark/>
          </w:tcPr>
          <w:p w:rsidR="00873279" w:rsidRPr="00BC18C4" w:rsidRDefault="00873279"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Не требует финансирования</w:t>
            </w:r>
          </w:p>
          <w:p w:rsidR="00873279" w:rsidRPr="00BC18C4" w:rsidRDefault="00873279" w:rsidP="00587381">
            <w:pPr>
              <w:spacing w:line="240" w:lineRule="auto"/>
              <w:rPr>
                <w:rFonts w:ascii="Times New Roman" w:hAnsi="Times New Roman" w:cs="Times New Roman"/>
                <w:sz w:val="24"/>
                <w:szCs w:val="24"/>
              </w:rPr>
            </w:pPr>
          </w:p>
        </w:tc>
        <w:tc>
          <w:tcPr>
            <w:tcW w:w="1589" w:type="pct"/>
            <w:gridSpan w:val="16"/>
            <w:tcBorders>
              <w:top w:val="single" w:sz="4" w:space="0" w:color="auto"/>
              <w:left w:val="single" w:sz="4" w:space="0" w:color="auto"/>
              <w:bottom w:val="nil"/>
              <w:right w:val="single" w:sz="4" w:space="0" w:color="auto"/>
            </w:tcBorders>
            <w:hideMark/>
          </w:tcPr>
          <w:p w:rsidR="00873279" w:rsidRPr="00BC18C4" w:rsidRDefault="00873279"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73279" w:rsidRPr="00BC18C4" w:rsidRDefault="00873279" w:rsidP="00587381">
            <w:pPr>
              <w:spacing w:line="240" w:lineRule="auto"/>
              <w:rPr>
                <w:rFonts w:ascii="Times New Roman" w:hAnsi="Times New Roman" w:cs="Times New Roman"/>
                <w:sz w:val="24"/>
                <w:szCs w:val="24"/>
              </w:rPr>
            </w:pPr>
          </w:p>
          <w:p w:rsidR="00873279" w:rsidRPr="00BC18C4" w:rsidRDefault="00873279" w:rsidP="00587381">
            <w:pPr>
              <w:spacing w:line="240" w:lineRule="auto"/>
              <w:rPr>
                <w:rFonts w:ascii="Times New Roman" w:hAnsi="Times New Roman" w:cs="Times New Roman"/>
                <w:sz w:val="24"/>
                <w:szCs w:val="24"/>
              </w:rPr>
            </w:pPr>
          </w:p>
        </w:tc>
      </w:tr>
      <w:tr w:rsidR="00075A7F" w:rsidRPr="00BC18C4" w:rsidTr="00DA0DD1">
        <w:trPr>
          <w:trHeight w:val="1607"/>
        </w:trPr>
        <w:tc>
          <w:tcPr>
            <w:tcW w:w="217" w:type="pct"/>
            <w:tcBorders>
              <w:top w:val="single" w:sz="4" w:space="0" w:color="auto"/>
              <w:left w:val="single" w:sz="4" w:space="0" w:color="auto"/>
              <w:bottom w:val="single" w:sz="4" w:space="0" w:color="auto"/>
              <w:right w:val="nil"/>
            </w:tcBorders>
          </w:tcPr>
          <w:p w:rsidR="00873279" w:rsidRPr="00BC18C4" w:rsidRDefault="00873279"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3.3</w:t>
            </w:r>
          </w:p>
        </w:tc>
        <w:tc>
          <w:tcPr>
            <w:tcW w:w="1293" w:type="pct"/>
            <w:tcBorders>
              <w:top w:val="single" w:sz="4" w:space="0" w:color="auto"/>
              <w:left w:val="single" w:sz="4" w:space="0" w:color="auto"/>
              <w:bottom w:val="single" w:sz="4" w:space="0" w:color="auto"/>
              <w:right w:val="nil"/>
            </w:tcBorders>
          </w:tcPr>
          <w:p w:rsidR="00873279" w:rsidRPr="00BC18C4" w:rsidRDefault="00873279"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Проведение оперативного мониторинга и контроля</w:t>
            </w:r>
            <w:r w:rsidR="00D46C95">
              <w:rPr>
                <w:rFonts w:ascii="Times New Roman" w:hAnsi="Times New Roman" w:cs="Times New Roman"/>
                <w:sz w:val="24"/>
                <w:szCs w:val="24"/>
              </w:rPr>
              <w:t>,</w:t>
            </w:r>
            <w:r w:rsidRPr="00BC18C4">
              <w:rPr>
                <w:rFonts w:ascii="Times New Roman" w:hAnsi="Times New Roman" w:cs="Times New Roman"/>
                <w:sz w:val="24"/>
                <w:szCs w:val="24"/>
              </w:rPr>
              <w:t xml:space="preserve"> за состоянием рынка сельскохозяйственной продукции, сырья и продовольствия</w:t>
            </w:r>
          </w:p>
        </w:tc>
        <w:tc>
          <w:tcPr>
            <w:tcW w:w="762" w:type="pct"/>
            <w:tcBorders>
              <w:top w:val="single" w:sz="4" w:space="0" w:color="auto"/>
              <w:left w:val="single" w:sz="4" w:space="0" w:color="auto"/>
              <w:bottom w:val="single" w:sz="4" w:space="0" w:color="auto"/>
              <w:right w:val="single" w:sz="4" w:space="0" w:color="auto"/>
            </w:tcBorders>
          </w:tcPr>
          <w:p w:rsidR="00873279" w:rsidRPr="00BC18C4" w:rsidRDefault="00470B72" w:rsidP="00587381">
            <w:pPr>
              <w:spacing w:line="240" w:lineRule="auto"/>
              <w:rPr>
                <w:rFonts w:ascii="Times New Roman" w:hAnsi="Times New Roman" w:cs="Times New Roman"/>
                <w:sz w:val="24"/>
                <w:szCs w:val="24"/>
              </w:rPr>
            </w:pPr>
            <w:r w:rsidRPr="00D32238">
              <w:rPr>
                <w:rFonts w:ascii="Times New Roman" w:hAnsi="Times New Roman" w:cs="Times New Roman"/>
                <w:sz w:val="24"/>
                <w:szCs w:val="24"/>
              </w:rPr>
              <w:t>Управление экономического анализа и торговли администрации Кадошкинского муниципального района</w:t>
            </w:r>
          </w:p>
        </w:tc>
        <w:tc>
          <w:tcPr>
            <w:tcW w:w="501" w:type="pct"/>
            <w:tcBorders>
              <w:top w:val="single" w:sz="4" w:space="0" w:color="auto"/>
              <w:left w:val="single" w:sz="4" w:space="0" w:color="auto"/>
              <w:bottom w:val="single" w:sz="4" w:space="0" w:color="auto"/>
              <w:right w:val="nil"/>
            </w:tcBorders>
          </w:tcPr>
          <w:p w:rsidR="00873279" w:rsidRPr="00BC18C4" w:rsidRDefault="00873279"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201</w:t>
            </w:r>
            <w:r>
              <w:rPr>
                <w:rFonts w:ascii="Times New Roman" w:hAnsi="Times New Roman" w:cs="Times New Roman"/>
                <w:sz w:val="24"/>
                <w:szCs w:val="24"/>
              </w:rPr>
              <w:t>9</w:t>
            </w:r>
            <w:r w:rsidRPr="00BC18C4">
              <w:rPr>
                <w:rFonts w:ascii="Times New Roman" w:hAnsi="Times New Roman" w:cs="Times New Roman"/>
                <w:sz w:val="24"/>
                <w:szCs w:val="24"/>
              </w:rPr>
              <w:t>-20</w:t>
            </w:r>
            <w:r>
              <w:rPr>
                <w:rFonts w:ascii="Times New Roman" w:hAnsi="Times New Roman" w:cs="Times New Roman"/>
                <w:sz w:val="24"/>
                <w:szCs w:val="24"/>
              </w:rPr>
              <w:t>2</w:t>
            </w:r>
            <w:r w:rsidR="00075A7F">
              <w:rPr>
                <w:rFonts w:ascii="Times New Roman" w:hAnsi="Times New Roman" w:cs="Times New Roman"/>
                <w:sz w:val="24"/>
                <w:szCs w:val="24"/>
              </w:rPr>
              <w:t>4</w:t>
            </w:r>
            <w:r w:rsidRPr="00BC18C4">
              <w:rPr>
                <w:rFonts w:ascii="Times New Roman" w:hAnsi="Times New Roman" w:cs="Times New Roman"/>
                <w:sz w:val="24"/>
                <w:szCs w:val="24"/>
              </w:rPr>
              <w:t xml:space="preserve"> гг</w:t>
            </w:r>
            <w:r>
              <w:rPr>
                <w:rFonts w:ascii="Times New Roman" w:hAnsi="Times New Roman" w:cs="Times New Roman"/>
                <w:sz w:val="24"/>
                <w:szCs w:val="24"/>
              </w:rPr>
              <w:t>.</w:t>
            </w:r>
          </w:p>
        </w:tc>
        <w:tc>
          <w:tcPr>
            <w:tcW w:w="639" w:type="pct"/>
            <w:gridSpan w:val="3"/>
            <w:tcBorders>
              <w:top w:val="single" w:sz="4" w:space="0" w:color="auto"/>
              <w:left w:val="single" w:sz="4" w:space="0" w:color="auto"/>
              <w:bottom w:val="nil"/>
              <w:right w:val="nil"/>
            </w:tcBorders>
          </w:tcPr>
          <w:p w:rsidR="00873279" w:rsidRPr="00BC18C4" w:rsidRDefault="00873279" w:rsidP="00587381">
            <w:pPr>
              <w:spacing w:line="240" w:lineRule="auto"/>
              <w:rPr>
                <w:rFonts w:ascii="Times New Roman" w:hAnsi="Times New Roman" w:cs="Times New Roman"/>
                <w:sz w:val="24"/>
                <w:szCs w:val="24"/>
              </w:rPr>
            </w:pPr>
            <w:r w:rsidRPr="00BC18C4">
              <w:rPr>
                <w:rFonts w:ascii="Times New Roman" w:hAnsi="Times New Roman" w:cs="Times New Roman"/>
                <w:sz w:val="24"/>
                <w:szCs w:val="24"/>
              </w:rPr>
              <w:t>Не требует финансирования</w:t>
            </w:r>
          </w:p>
          <w:p w:rsidR="00873279" w:rsidRPr="00BC18C4" w:rsidRDefault="00873279" w:rsidP="00587381">
            <w:pPr>
              <w:spacing w:line="240" w:lineRule="auto"/>
              <w:rPr>
                <w:rFonts w:ascii="Times New Roman" w:hAnsi="Times New Roman" w:cs="Times New Roman"/>
                <w:sz w:val="24"/>
                <w:szCs w:val="24"/>
              </w:rPr>
            </w:pPr>
          </w:p>
        </w:tc>
        <w:tc>
          <w:tcPr>
            <w:tcW w:w="1589" w:type="pct"/>
            <w:gridSpan w:val="16"/>
            <w:tcBorders>
              <w:top w:val="single" w:sz="4" w:space="0" w:color="auto"/>
              <w:left w:val="single" w:sz="4" w:space="0" w:color="auto"/>
              <w:bottom w:val="nil"/>
              <w:right w:val="single" w:sz="4" w:space="0" w:color="auto"/>
            </w:tcBorders>
          </w:tcPr>
          <w:p w:rsidR="00873279" w:rsidRPr="00BC18C4" w:rsidRDefault="00873279" w:rsidP="0058738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73279" w:rsidRPr="00BC18C4" w:rsidRDefault="00873279" w:rsidP="00587381">
            <w:pPr>
              <w:spacing w:line="240" w:lineRule="auto"/>
              <w:rPr>
                <w:rFonts w:ascii="Times New Roman" w:hAnsi="Times New Roman" w:cs="Times New Roman"/>
                <w:sz w:val="24"/>
                <w:szCs w:val="24"/>
              </w:rPr>
            </w:pPr>
          </w:p>
          <w:p w:rsidR="00873279" w:rsidRPr="00BC18C4" w:rsidRDefault="00873279" w:rsidP="00587381">
            <w:pPr>
              <w:spacing w:line="240" w:lineRule="auto"/>
              <w:rPr>
                <w:rFonts w:ascii="Times New Roman" w:hAnsi="Times New Roman" w:cs="Times New Roman"/>
                <w:sz w:val="24"/>
                <w:szCs w:val="24"/>
              </w:rPr>
            </w:pPr>
          </w:p>
        </w:tc>
      </w:tr>
      <w:tr w:rsidR="000648A3" w:rsidRPr="00BC18C4" w:rsidTr="00DA0DD1">
        <w:trPr>
          <w:trHeight w:val="1607"/>
        </w:trPr>
        <w:tc>
          <w:tcPr>
            <w:tcW w:w="217" w:type="pct"/>
            <w:tcBorders>
              <w:top w:val="single" w:sz="4" w:space="0" w:color="auto"/>
              <w:left w:val="single" w:sz="4" w:space="0" w:color="auto"/>
              <w:bottom w:val="single" w:sz="4" w:space="0" w:color="auto"/>
              <w:right w:val="nil"/>
            </w:tcBorders>
          </w:tcPr>
          <w:p w:rsidR="000648A3" w:rsidRPr="00BC18C4" w:rsidRDefault="005D7839" w:rsidP="00587381">
            <w:pPr>
              <w:spacing w:line="240" w:lineRule="auto"/>
              <w:rPr>
                <w:rFonts w:ascii="Times New Roman" w:hAnsi="Times New Roman" w:cs="Times New Roman"/>
                <w:sz w:val="24"/>
                <w:szCs w:val="24"/>
              </w:rPr>
            </w:pPr>
            <w:r>
              <w:rPr>
                <w:rFonts w:ascii="Times New Roman" w:hAnsi="Times New Roman" w:cs="Times New Roman"/>
                <w:sz w:val="24"/>
                <w:szCs w:val="24"/>
              </w:rPr>
              <w:t>3.4</w:t>
            </w:r>
          </w:p>
        </w:tc>
        <w:tc>
          <w:tcPr>
            <w:tcW w:w="1293" w:type="pct"/>
            <w:tcBorders>
              <w:top w:val="single" w:sz="4" w:space="0" w:color="auto"/>
              <w:left w:val="single" w:sz="4" w:space="0" w:color="auto"/>
              <w:bottom w:val="single" w:sz="4" w:space="0" w:color="auto"/>
              <w:right w:val="nil"/>
            </w:tcBorders>
          </w:tcPr>
          <w:p w:rsidR="000648A3" w:rsidRPr="00BC18C4" w:rsidRDefault="000648A3" w:rsidP="00587381">
            <w:pPr>
              <w:spacing w:line="240" w:lineRule="auto"/>
              <w:rPr>
                <w:rFonts w:ascii="Times New Roman" w:hAnsi="Times New Roman" w:cs="Times New Roman"/>
                <w:sz w:val="24"/>
                <w:szCs w:val="24"/>
              </w:rPr>
            </w:pPr>
            <w:r w:rsidRPr="00CF5374">
              <w:rPr>
                <w:rFonts w:ascii="Times New Roman" w:hAnsi="Times New Roman" w:cs="Times New Roman"/>
                <w:sz w:val="24"/>
                <w:szCs w:val="24"/>
              </w:rPr>
              <w:t>Проведение мониторинга обеспеченности населения площадью торговых объектов с выявлением проблемных территорий</w:t>
            </w:r>
          </w:p>
        </w:tc>
        <w:tc>
          <w:tcPr>
            <w:tcW w:w="762" w:type="pct"/>
            <w:tcBorders>
              <w:top w:val="single" w:sz="4" w:space="0" w:color="auto"/>
              <w:left w:val="single" w:sz="4" w:space="0" w:color="auto"/>
              <w:bottom w:val="single" w:sz="4" w:space="0" w:color="auto"/>
              <w:right w:val="single" w:sz="4" w:space="0" w:color="auto"/>
            </w:tcBorders>
          </w:tcPr>
          <w:p w:rsidR="000648A3" w:rsidRPr="005D7839" w:rsidRDefault="00470B72" w:rsidP="00587381">
            <w:pPr>
              <w:spacing w:line="240" w:lineRule="auto"/>
              <w:rPr>
                <w:rFonts w:ascii="Times New Roman" w:hAnsi="Times New Roman" w:cs="Times New Roman"/>
                <w:sz w:val="24"/>
                <w:szCs w:val="24"/>
              </w:rPr>
            </w:pPr>
            <w:r w:rsidRPr="00D32238">
              <w:rPr>
                <w:rFonts w:ascii="Times New Roman" w:hAnsi="Times New Roman" w:cs="Times New Roman"/>
                <w:sz w:val="24"/>
                <w:szCs w:val="24"/>
              </w:rPr>
              <w:t>Управление экономического анализа и торговли администрации Кадошкинского муниципального района</w:t>
            </w:r>
          </w:p>
        </w:tc>
        <w:tc>
          <w:tcPr>
            <w:tcW w:w="501" w:type="pct"/>
            <w:tcBorders>
              <w:top w:val="single" w:sz="4" w:space="0" w:color="auto"/>
              <w:left w:val="single" w:sz="4" w:space="0" w:color="auto"/>
              <w:bottom w:val="single" w:sz="4" w:space="0" w:color="auto"/>
              <w:right w:val="nil"/>
            </w:tcBorders>
          </w:tcPr>
          <w:p w:rsidR="000648A3" w:rsidRPr="005D7839" w:rsidRDefault="000648A3" w:rsidP="00587381">
            <w:pPr>
              <w:spacing w:line="240" w:lineRule="auto"/>
              <w:rPr>
                <w:rFonts w:ascii="Times New Roman" w:hAnsi="Times New Roman" w:cs="Times New Roman"/>
                <w:sz w:val="24"/>
                <w:szCs w:val="24"/>
              </w:rPr>
            </w:pPr>
            <w:r w:rsidRPr="005D7839">
              <w:rPr>
                <w:rFonts w:ascii="Times New Roman" w:hAnsi="Times New Roman" w:cs="Times New Roman"/>
                <w:sz w:val="24"/>
                <w:szCs w:val="24"/>
              </w:rPr>
              <w:t>2019-2024 гг.</w:t>
            </w:r>
          </w:p>
        </w:tc>
        <w:tc>
          <w:tcPr>
            <w:tcW w:w="639" w:type="pct"/>
            <w:gridSpan w:val="3"/>
            <w:tcBorders>
              <w:top w:val="single" w:sz="4" w:space="0" w:color="auto"/>
              <w:left w:val="single" w:sz="4" w:space="0" w:color="auto"/>
              <w:bottom w:val="nil"/>
              <w:right w:val="nil"/>
            </w:tcBorders>
          </w:tcPr>
          <w:p w:rsidR="000648A3" w:rsidRPr="005D7839" w:rsidRDefault="000648A3" w:rsidP="00587381">
            <w:pPr>
              <w:spacing w:line="240" w:lineRule="auto"/>
              <w:rPr>
                <w:rFonts w:ascii="Times New Roman" w:hAnsi="Times New Roman" w:cs="Times New Roman"/>
                <w:sz w:val="24"/>
                <w:szCs w:val="24"/>
              </w:rPr>
            </w:pPr>
            <w:r w:rsidRPr="005D7839">
              <w:rPr>
                <w:rFonts w:ascii="Times New Roman" w:hAnsi="Times New Roman" w:cs="Times New Roman"/>
                <w:sz w:val="24"/>
                <w:szCs w:val="24"/>
              </w:rPr>
              <w:t>Не требует финансирования</w:t>
            </w:r>
          </w:p>
        </w:tc>
        <w:tc>
          <w:tcPr>
            <w:tcW w:w="1589" w:type="pct"/>
            <w:gridSpan w:val="16"/>
            <w:tcBorders>
              <w:top w:val="single" w:sz="4" w:space="0" w:color="auto"/>
              <w:left w:val="single" w:sz="4" w:space="0" w:color="auto"/>
              <w:bottom w:val="nil"/>
              <w:right w:val="single" w:sz="4" w:space="0" w:color="auto"/>
            </w:tcBorders>
          </w:tcPr>
          <w:p w:rsidR="000648A3" w:rsidRDefault="00D46C95" w:rsidP="00587381">
            <w:pPr>
              <w:tabs>
                <w:tab w:val="left" w:pos="1290"/>
              </w:tabs>
              <w:spacing w:line="240" w:lineRule="auto"/>
              <w:rPr>
                <w:rFonts w:ascii="Times New Roman" w:hAnsi="Times New Roman" w:cs="Times New Roman"/>
                <w:sz w:val="24"/>
                <w:szCs w:val="24"/>
              </w:rPr>
            </w:pPr>
            <w:r>
              <w:rPr>
                <w:rFonts w:ascii="Times New Roman" w:hAnsi="Times New Roman" w:cs="Times New Roman"/>
                <w:sz w:val="24"/>
                <w:szCs w:val="24"/>
              </w:rPr>
              <w:tab/>
              <w:t>-</w:t>
            </w:r>
          </w:p>
        </w:tc>
      </w:tr>
      <w:tr w:rsidR="000648A3" w:rsidRPr="00BC18C4" w:rsidTr="00DA0DD1">
        <w:trPr>
          <w:trHeight w:val="1607"/>
        </w:trPr>
        <w:tc>
          <w:tcPr>
            <w:tcW w:w="217" w:type="pct"/>
            <w:tcBorders>
              <w:top w:val="single" w:sz="4" w:space="0" w:color="auto"/>
              <w:left w:val="single" w:sz="4" w:space="0" w:color="auto"/>
              <w:bottom w:val="single" w:sz="4" w:space="0" w:color="auto"/>
              <w:right w:val="nil"/>
            </w:tcBorders>
          </w:tcPr>
          <w:p w:rsidR="000648A3" w:rsidRPr="00BC18C4" w:rsidRDefault="005D7839" w:rsidP="00587381">
            <w:pPr>
              <w:spacing w:line="240" w:lineRule="auto"/>
              <w:rPr>
                <w:rFonts w:ascii="Times New Roman" w:hAnsi="Times New Roman" w:cs="Times New Roman"/>
                <w:sz w:val="24"/>
                <w:szCs w:val="24"/>
              </w:rPr>
            </w:pPr>
            <w:r>
              <w:rPr>
                <w:rFonts w:ascii="Times New Roman" w:hAnsi="Times New Roman" w:cs="Times New Roman"/>
                <w:sz w:val="24"/>
                <w:szCs w:val="24"/>
              </w:rPr>
              <w:t>3.5</w:t>
            </w:r>
          </w:p>
        </w:tc>
        <w:tc>
          <w:tcPr>
            <w:tcW w:w="1293" w:type="pct"/>
            <w:tcBorders>
              <w:top w:val="single" w:sz="4" w:space="0" w:color="auto"/>
              <w:left w:val="single" w:sz="4" w:space="0" w:color="auto"/>
              <w:bottom w:val="single" w:sz="4" w:space="0" w:color="auto"/>
              <w:right w:val="nil"/>
            </w:tcBorders>
          </w:tcPr>
          <w:p w:rsidR="000648A3" w:rsidRPr="000648A3" w:rsidRDefault="000648A3" w:rsidP="00587381">
            <w:pPr>
              <w:spacing w:line="240" w:lineRule="auto"/>
              <w:rPr>
                <w:rFonts w:ascii="Times New Roman" w:hAnsi="Times New Roman" w:cs="Times New Roman"/>
                <w:sz w:val="24"/>
                <w:szCs w:val="24"/>
              </w:rPr>
            </w:pPr>
            <w:r w:rsidRPr="000648A3">
              <w:rPr>
                <w:rFonts w:ascii="Times New Roman" w:hAnsi="Times New Roman" w:cs="Times New Roman"/>
              </w:rPr>
              <w:t>Мониторинг финансово-экономического состояния организаций потребительского рынка, уровня собираемости налогов</w:t>
            </w:r>
          </w:p>
          <w:p w:rsidR="000648A3" w:rsidRPr="000648A3" w:rsidRDefault="000648A3" w:rsidP="00587381">
            <w:pPr>
              <w:spacing w:line="240" w:lineRule="auto"/>
              <w:rPr>
                <w:rFonts w:ascii="Times New Roman" w:hAnsi="Times New Roman" w:cs="Times New Roman"/>
                <w:sz w:val="24"/>
                <w:szCs w:val="24"/>
              </w:rPr>
            </w:pPr>
          </w:p>
        </w:tc>
        <w:tc>
          <w:tcPr>
            <w:tcW w:w="762" w:type="pct"/>
            <w:tcBorders>
              <w:top w:val="single" w:sz="4" w:space="0" w:color="auto"/>
              <w:left w:val="single" w:sz="4" w:space="0" w:color="auto"/>
              <w:bottom w:val="single" w:sz="4" w:space="0" w:color="auto"/>
              <w:right w:val="single" w:sz="4" w:space="0" w:color="auto"/>
            </w:tcBorders>
          </w:tcPr>
          <w:p w:rsidR="000648A3" w:rsidRPr="005D7839" w:rsidRDefault="00470B72" w:rsidP="00587381">
            <w:pPr>
              <w:spacing w:line="240" w:lineRule="auto"/>
              <w:rPr>
                <w:rFonts w:ascii="Times New Roman" w:hAnsi="Times New Roman" w:cs="Times New Roman"/>
                <w:sz w:val="24"/>
                <w:szCs w:val="24"/>
              </w:rPr>
            </w:pPr>
            <w:r w:rsidRPr="00D32238">
              <w:rPr>
                <w:rFonts w:ascii="Times New Roman" w:hAnsi="Times New Roman" w:cs="Times New Roman"/>
                <w:sz w:val="24"/>
                <w:szCs w:val="24"/>
              </w:rPr>
              <w:t>Управление экономического анализа и торговли администрации Кадошкинского муниципального района</w:t>
            </w:r>
          </w:p>
        </w:tc>
        <w:tc>
          <w:tcPr>
            <w:tcW w:w="501" w:type="pct"/>
            <w:tcBorders>
              <w:top w:val="single" w:sz="4" w:space="0" w:color="auto"/>
              <w:left w:val="single" w:sz="4" w:space="0" w:color="auto"/>
              <w:bottom w:val="single" w:sz="4" w:space="0" w:color="auto"/>
              <w:right w:val="nil"/>
            </w:tcBorders>
          </w:tcPr>
          <w:p w:rsidR="000648A3" w:rsidRPr="005D7839" w:rsidRDefault="000648A3" w:rsidP="00587381">
            <w:pPr>
              <w:spacing w:line="240" w:lineRule="auto"/>
              <w:rPr>
                <w:rFonts w:ascii="Times New Roman" w:hAnsi="Times New Roman" w:cs="Times New Roman"/>
                <w:sz w:val="24"/>
                <w:szCs w:val="24"/>
              </w:rPr>
            </w:pPr>
            <w:r w:rsidRPr="005D7839">
              <w:rPr>
                <w:rFonts w:ascii="Times New Roman" w:hAnsi="Times New Roman" w:cs="Times New Roman"/>
                <w:sz w:val="24"/>
                <w:szCs w:val="24"/>
              </w:rPr>
              <w:t>2019-2024 гг.</w:t>
            </w:r>
          </w:p>
        </w:tc>
        <w:tc>
          <w:tcPr>
            <w:tcW w:w="639" w:type="pct"/>
            <w:gridSpan w:val="3"/>
            <w:tcBorders>
              <w:top w:val="single" w:sz="4" w:space="0" w:color="auto"/>
              <w:left w:val="single" w:sz="4" w:space="0" w:color="auto"/>
              <w:bottom w:val="nil"/>
              <w:right w:val="nil"/>
            </w:tcBorders>
          </w:tcPr>
          <w:p w:rsidR="000648A3" w:rsidRPr="005D7839" w:rsidRDefault="000648A3" w:rsidP="00587381">
            <w:pPr>
              <w:spacing w:line="240" w:lineRule="auto"/>
              <w:rPr>
                <w:rFonts w:ascii="Times New Roman" w:hAnsi="Times New Roman" w:cs="Times New Roman"/>
                <w:sz w:val="24"/>
                <w:szCs w:val="24"/>
              </w:rPr>
            </w:pPr>
            <w:r w:rsidRPr="005D7839">
              <w:rPr>
                <w:rFonts w:ascii="Times New Roman" w:hAnsi="Times New Roman" w:cs="Times New Roman"/>
                <w:sz w:val="24"/>
                <w:szCs w:val="24"/>
              </w:rPr>
              <w:t>Не требует финансирования</w:t>
            </w:r>
          </w:p>
        </w:tc>
        <w:tc>
          <w:tcPr>
            <w:tcW w:w="1589" w:type="pct"/>
            <w:gridSpan w:val="16"/>
            <w:tcBorders>
              <w:top w:val="single" w:sz="4" w:space="0" w:color="auto"/>
              <w:left w:val="single" w:sz="4" w:space="0" w:color="auto"/>
              <w:bottom w:val="nil"/>
              <w:right w:val="single" w:sz="4" w:space="0" w:color="auto"/>
            </w:tcBorders>
          </w:tcPr>
          <w:p w:rsidR="000648A3" w:rsidRDefault="00D46C95" w:rsidP="00587381">
            <w:pPr>
              <w:tabs>
                <w:tab w:val="left" w:pos="1605"/>
              </w:tabs>
              <w:spacing w:line="240" w:lineRule="auto"/>
              <w:rPr>
                <w:rFonts w:ascii="Times New Roman" w:hAnsi="Times New Roman" w:cs="Times New Roman"/>
                <w:sz w:val="24"/>
                <w:szCs w:val="24"/>
              </w:rPr>
            </w:pPr>
            <w:r>
              <w:rPr>
                <w:rFonts w:ascii="Times New Roman" w:hAnsi="Times New Roman" w:cs="Times New Roman"/>
                <w:sz w:val="24"/>
                <w:szCs w:val="24"/>
              </w:rPr>
              <w:tab/>
              <w:t>-</w:t>
            </w:r>
          </w:p>
        </w:tc>
      </w:tr>
      <w:tr w:rsidR="000648A3" w:rsidRPr="00BC18C4" w:rsidTr="00DA0DD1">
        <w:trPr>
          <w:trHeight w:val="1117"/>
        </w:trPr>
        <w:tc>
          <w:tcPr>
            <w:tcW w:w="217" w:type="pct"/>
            <w:tcBorders>
              <w:top w:val="single" w:sz="4" w:space="0" w:color="auto"/>
              <w:left w:val="single" w:sz="4" w:space="0" w:color="auto"/>
              <w:bottom w:val="single" w:sz="4" w:space="0" w:color="auto"/>
              <w:right w:val="nil"/>
            </w:tcBorders>
          </w:tcPr>
          <w:p w:rsidR="000648A3" w:rsidRPr="00BC18C4" w:rsidRDefault="005D7839" w:rsidP="00587381">
            <w:pPr>
              <w:spacing w:line="240" w:lineRule="auto"/>
              <w:rPr>
                <w:rFonts w:ascii="Times New Roman" w:hAnsi="Times New Roman" w:cs="Times New Roman"/>
                <w:sz w:val="24"/>
                <w:szCs w:val="24"/>
              </w:rPr>
            </w:pPr>
            <w:r>
              <w:rPr>
                <w:rFonts w:ascii="Times New Roman" w:hAnsi="Times New Roman" w:cs="Times New Roman"/>
                <w:sz w:val="24"/>
                <w:szCs w:val="24"/>
              </w:rPr>
              <w:t>3.6</w:t>
            </w:r>
          </w:p>
        </w:tc>
        <w:tc>
          <w:tcPr>
            <w:tcW w:w="1293" w:type="pct"/>
            <w:tcBorders>
              <w:top w:val="single" w:sz="4" w:space="0" w:color="auto"/>
              <w:left w:val="single" w:sz="4" w:space="0" w:color="auto"/>
              <w:bottom w:val="single" w:sz="4" w:space="0" w:color="auto"/>
              <w:right w:val="nil"/>
            </w:tcBorders>
          </w:tcPr>
          <w:p w:rsidR="000648A3" w:rsidRPr="000648A3" w:rsidRDefault="000648A3" w:rsidP="00587381">
            <w:pPr>
              <w:spacing w:line="240" w:lineRule="auto"/>
              <w:rPr>
                <w:rFonts w:ascii="Times New Roman" w:hAnsi="Times New Roman" w:cs="Times New Roman"/>
                <w:sz w:val="24"/>
                <w:szCs w:val="24"/>
              </w:rPr>
            </w:pPr>
            <w:r w:rsidRPr="000648A3">
              <w:rPr>
                <w:rFonts w:ascii="Times New Roman" w:hAnsi="Times New Roman" w:cs="Times New Roman"/>
              </w:rPr>
              <w:t>Содействие республиканским товаропроизводителям в развити</w:t>
            </w:r>
            <w:r w:rsidR="005D7839">
              <w:rPr>
                <w:rFonts w:ascii="Times New Roman" w:hAnsi="Times New Roman" w:cs="Times New Roman"/>
              </w:rPr>
              <w:t>и</w:t>
            </w:r>
            <w:r w:rsidRPr="000648A3">
              <w:rPr>
                <w:rFonts w:ascii="Times New Roman" w:hAnsi="Times New Roman" w:cs="Times New Roman"/>
              </w:rPr>
              <w:t xml:space="preserve"> фирменной оптово-розничной торговли</w:t>
            </w:r>
          </w:p>
          <w:p w:rsidR="000648A3" w:rsidRPr="000648A3" w:rsidRDefault="000648A3" w:rsidP="00587381">
            <w:pPr>
              <w:spacing w:line="240" w:lineRule="auto"/>
              <w:rPr>
                <w:rFonts w:ascii="Times New Roman" w:hAnsi="Times New Roman" w:cs="Times New Roman"/>
              </w:rPr>
            </w:pPr>
          </w:p>
        </w:tc>
        <w:tc>
          <w:tcPr>
            <w:tcW w:w="762" w:type="pct"/>
            <w:tcBorders>
              <w:top w:val="single" w:sz="4" w:space="0" w:color="auto"/>
              <w:left w:val="single" w:sz="4" w:space="0" w:color="auto"/>
              <w:bottom w:val="single" w:sz="4" w:space="0" w:color="auto"/>
              <w:right w:val="single" w:sz="4" w:space="0" w:color="auto"/>
            </w:tcBorders>
          </w:tcPr>
          <w:p w:rsidR="000648A3" w:rsidRPr="005D7839" w:rsidRDefault="00470B72" w:rsidP="00587381">
            <w:pPr>
              <w:spacing w:line="240" w:lineRule="auto"/>
              <w:rPr>
                <w:rFonts w:ascii="Times New Roman" w:hAnsi="Times New Roman" w:cs="Times New Roman"/>
                <w:sz w:val="24"/>
                <w:szCs w:val="24"/>
              </w:rPr>
            </w:pPr>
            <w:r w:rsidRPr="00D32238">
              <w:rPr>
                <w:rFonts w:ascii="Times New Roman" w:hAnsi="Times New Roman" w:cs="Times New Roman"/>
                <w:sz w:val="24"/>
                <w:szCs w:val="24"/>
              </w:rPr>
              <w:t>Управление экономического анализа и торговли администрации Кадошкинского муниципального района</w:t>
            </w:r>
          </w:p>
        </w:tc>
        <w:tc>
          <w:tcPr>
            <w:tcW w:w="501" w:type="pct"/>
            <w:tcBorders>
              <w:top w:val="single" w:sz="4" w:space="0" w:color="auto"/>
              <w:left w:val="single" w:sz="4" w:space="0" w:color="auto"/>
              <w:bottom w:val="single" w:sz="4" w:space="0" w:color="auto"/>
              <w:right w:val="nil"/>
            </w:tcBorders>
          </w:tcPr>
          <w:p w:rsidR="000648A3" w:rsidRPr="005D7839" w:rsidRDefault="000648A3" w:rsidP="00587381">
            <w:pPr>
              <w:spacing w:line="240" w:lineRule="auto"/>
              <w:rPr>
                <w:rFonts w:ascii="Times New Roman" w:hAnsi="Times New Roman" w:cs="Times New Roman"/>
                <w:sz w:val="24"/>
                <w:szCs w:val="24"/>
              </w:rPr>
            </w:pPr>
            <w:r w:rsidRPr="005D7839">
              <w:rPr>
                <w:rFonts w:ascii="Times New Roman" w:hAnsi="Times New Roman" w:cs="Times New Roman"/>
                <w:sz w:val="24"/>
                <w:szCs w:val="24"/>
              </w:rPr>
              <w:t>2019-2024 гг.</w:t>
            </w:r>
          </w:p>
        </w:tc>
        <w:tc>
          <w:tcPr>
            <w:tcW w:w="639" w:type="pct"/>
            <w:gridSpan w:val="3"/>
            <w:tcBorders>
              <w:top w:val="single" w:sz="4" w:space="0" w:color="auto"/>
              <w:left w:val="single" w:sz="4" w:space="0" w:color="auto"/>
              <w:bottom w:val="nil"/>
              <w:right w:val="nil"/>
            </w:tcBorders>
          </w:tcPr>
          <w:p w:rsidR="000648A3" w:rsidRPr="005D7839" w:rsidRDefault="000648A3" w:rsidP="00587381">
            <w:pPr>
              <w:spacing w:line="240" w:lineRule="auto"/>
              <w:rPr>
                <w:rFonts w:ascii="Times New Roman" w:hAnsi="Times New Roman" w:cs="Times New Roman"/>
                <w:sz w:val="24"/>
                <w:szCs w:val="24"/>
              </w:rPr>
            </w:pPr>
            <w:r w:rsidRPr="005D7839">
              <w:rPr>
                <w:rFonts w:ascii="Times New Roman" w:hAnsi="Times New Roman" w:cs="Times New Roman"/>
                <w:sz w:val="24"/>
                <w:szCs w:val="24"/>
              </w:rPr>
              <w:t>Не требует финансирования</w:t>
            </w:r>
          </w:p>
        </w:tc>
        <w:tc>
          <w:tcPr>
            <w:tcW w:w="1589" w:type="pct"/>
            <w:gridSpan w:val="16"/>
            <w:tcBorders>
              <w:top w:val="single" w:sz="4" w:space="0" w:color="auto"/>
              <w:left w:val="single" w:sz="4" w:space="0" w:color="auto"/>
              <w:bottom w:val="nil"/>
              <w:right w:val="single" w:sz="4" w:space="0" w:color="auto"/>
            </w:tcBorders>
          </w:tcPr>
          <w:p w:rsidR="000648A3" w:rsidRDefault="00D46C95" w:rsidP="00587381">
            <w:pPr>
              <w:tabs>
                <w:tab w:val="left" w:pos="1440"/>
              </w:tabs>
              <w:spacing w:line="240" w:lineRule="auto"/>
              <w:rPr>
                <w:rFonts w:ascii="Times New Roman" w:hAnsi="Times New Roman" w:cs="Times New Roman"/>
                <w:sz w:val="24"/>
                <w:szCs w:val="24"/>
              </w:rPr>
            </w:pPr>
            <w:r>
              <w:rPr>
                <w:rFonts w:ascii="Times New Roman" w:hAnsi="Times New Roman" w:cs="Times New Roman"/>
                <w:sz w:val="24"/>
                <w:szCs w:val="24"/>
              </w:rPr>
              <w:tab/>
              <w:t>-</w:t>
            </w:r>
          </w:p>
        </w:tc>
      </w:tr>
      <w:tr w:rsidR="00DA0DD1" w:rsidRPr="00BC18C4" w:rsidTr="00DA0DD1">
        <w:tc>
          <w:tcPr>
            <w:tcW w:w="217" w:type="pct"/>
            <w:tcBorders>
              <w:top w:val="single" w:sz="4" w:space="0" w:color="auto"/>
              <w:left w:val="single" w:sz="4" w:space="0" w:color="auto"/>
              <w:bottom w:val="single" w:sz="4" w:space="0" w:color="auto"/>
              <w:right w:val="nil"/>
            </w:tcBorders>
          </w:tcPr>
          <w:p w:rsidR="00075A7F" w:rsidRPr="00BC18C4" w:rsidRDefault="00075A7F" w:rsidP="00587381">
            <w:pPr>
              <w:spacing w:line="240" w:lineRule="auto"/>
              <w:rPr>
                <w:rFonts w:ascii="Times New Roman" w:hAnsi="Times New Roman" w:cs="Times New Roman"/>
                <w:sz w:val="24"/>
                <w:szCs w:val="24"/>
              </w:rPr>
            </w:pPr>
          </w:p>
        </w:tc>
        <w:tc>
          <w:tcPr>
            <w:tcW w:w="1293" w:type="pct"/>
            <w:tcBorders>
              <w:top w:val="single" w:sz="4" w:space="0" w:color="auto"/>
              <w:left w:val="single" w:sz="4" w:space="0" w:color="auto"/>
              <w:bottom w:val="single" w:sz="4" w:space="0" w:color="auto"/>
              <w:right w:val="nil"/>
            </w:tcBorders>
          </w:tcPr>
          <w:p w:rsidR="00075A7F" w:rsidRPr="00BC18C4" w:rsidRDefault="00075A7F" w:rsidP="00587381">
            <w:pPr>
              <w:spacing w:line="240" w:lineRule="auto"/>
              <w:rPr>
                <w:rFonts w:ascii="Times New Roman" w:hAnsi="Times New Roman" w:cs="Times New Roman"/>
                <w:b/>
                <w:sz w:val="24"/>
                <w:szCs w:val="24"/>
              </w:rPr>
            </w:pPr>
            <w:r w:rsidRPr="00BC18C4">
              <w:rPr>
                <w:rFonts w:ascii="Times New Roman" w:hAnsi="Times New Roman" w:cs="Times New Roman"/>
                <w:b/>
                <w:sz w:val="24"/>
                <w:szCs w:val="24"/>
              </w:rPr>
              <w:t>Итого</w:t>
            </w:r>
            <w:r>
              <w:rPr>
                <w:rFonts w:ascii="Times New Roman" w:hAnsi="Times New Roman" w:cs="Times New Roman"/>
                <w:b/>
                <w:sz w:val="24"/>
                <w:szCs w:val="24"/>
              </w:rPr>
              <w:t>:</w:t>
            </w:r>
          </w:p>
        </w:tc>
        <w:tc>
          <w:tcPr>
            <w:tcW w:w="1902" w:type="pct"/>
            <w:gridSpan w:val="5"/>
            <w:tcBorders>
              <w:top w:val="single" w:sz="4" w:space="0" w:color="auto"/>
              <w:left w:val="single" w:sz="4" w:space="0" w:color="auto"/>
              <w:bottom w:val="single" w:sz="4" w:space="0" w:color="auto"/>
              <w:right w:val="single" w:sz="4" w:space="0" w:color="auto"/>
            </w:tcBorders>
          </w:tcPr>
          <w:p w:rsidR="00075A7F" w:rsidRPr="00BC18C4" w:rsidRDefault="00075A7F" w:rsidP="00587381">
            <w:pPr>
              <w:spacing w:line="240" w:lineRule="auto"/>
              <w:rPr>
                <w:rFonts w:ascii="Times New Roman" w:hAnsi="Times New Roman" w:cs="Times New Roman"/>
                <w:b/>
                <w:sz w:val="24"/>
                <w:szCs w:val="24"/>
              </w:rPr>
            </w:pPr>
          </w:p>
        </w:tc>
        <w:tc>
          <w:tcPr>
            <w:tcW w:w="275" w:type="pct"/>
            <w:gridSpan w:val="3"/>
            <w:tcBorders>
              <w:top w:val="single" w:sz="4" w:space="0" w:color="auto"/>
              <w:left w:val="single" w:sz="4" w:space="0" w:color="auto"/>
              <w:bottom w:val="single" w:sz="4" w:space="0" w:color="auto"/>
              <w:right w:val="nil"/>
            </w:tcBorders>
          </w:tcPr>
          <w:p w:rsidR="00075A7F" w:rsidRPr="00075A7F" w:rsidRDefault="00075A7F" w:rsidP="00587381">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30,0</w:t>
            </w:r>
          </w:p>
        </w:tc>
        <w:tc>
          <w:tcPr>
            <w:tcW w:w="228" w:type="pct"/>
            <w:gridSpan w:val="2"/>
            <w:tcBorders>
              <w:top w:val="single" w:sz="4" w:space="0" w:color="auto"/>
              <w:left w:val="single" w:sz="4" w:space="0" w:color="auto"/>
              <w:bottom w:val="single" w:sz="4" w:space="0" w:color="auto"/>
              <w:right w:val="nil"/>
            </w:tcBorders>
          </w:tcPr>
          <w:p w:rsidR="00075A7F" w:rsidRPr="00075A7F" w:rsidRDefault="00075A7F" w:rsidP="00587381">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5,0</w:t>
            </w:r>
          </w:p>
        </w:tc>
        <w:tc>
          <w:tcPr>
            <w:tcW w:w="228" w:type="pct"/>
            <w:gridSpan w:val="2"/>
            <w:tcBorders>
              <w:top w:val="single" w:sz="4" w:space="0" w:color="auto"/>
              <w:left w:val="single" w:sz="4" w:space="0" w:color="auto"/>
              <w:bottom w:val="single" w:sz="4" w:space="0" w:color="auto"/>
              <w:right w:val="nil"/>
            </w:tcBorders>
          </w:tcPr>
          <w:p w:rsidR="00075A7F" w:rsidRPr="00075A7F" w:rsidRDefault="00075A7F" w:rsidP="00587381">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5,0</w:t>
            </w:r>
          </w:p>
        </w:tc>
        <w:tc>
          <w:tcPr>
            <w:tcW w:w="183" w:type="pct"/>
            <w:gridSpan w:val="2"/>
            <w:tcBorders>
              <w:top w:val="single" w:sz="4" w:space="0" w:color="auto"/>
              <w:left w:val="single" w:sz="4" w:space="0" w:color="auto"/>
              <w:bottom w:val="single" w:sz="4" w:space="0" w:color="auto"/>
              <w:right w:val="nil"/>
            </w:tcBorders>
          </w:tcPr>
          <w:p w:rsidR="00075A7F" w:rsidRPr="00075A7F" w:rsidRDefault="00075A7F" w:rsidP="00587381">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5,0</w:t>
            </w:r>
          </w:p>
        </w:tc>
        <w:tc>
          <w:tcPr>
            <w:tcW w:w="231" w:type="pct"/>
            <w:gridSpan w:val="3"/>
            <w:tcBorders>
              <w:top w:val="single" w:sz="4" w:space="0" w:color="auto"/>
              <w:left w:val="single" w:sz="4" w:space="0" w:color="auto"/>
              <w:bottom w:val="single" w:sz="4" w:space="0" w:color="auto"/>
              <w:right w:val="nil"/>
            </w:tcBorders>
          </w:tcPr>
          <w:p w:rsidR="00075A7F" w:rsidRPr="00075A7F" w:rsidRDefault="00075A7F" w:rsidP="00587381">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5,0</w:t>
            </w:r>
          </w:p>
        </w:tc>
        <w:tc>
          <w:tcPr>
            <w:tcW w:w="228" w:type="pct"/>
            <w:gridSpan w:val="3"/>
            <w:tcBorders>
              <w:top w:val="single" w:sz="4" w:space="0" w:color="auto"/>
              <w:left w:val="single" w:sz="4" w:space="0" w:color="auto"/>
              <w:bottom w:val="single" w:sz="4" w:space="0" w:color="auto"/>
              <w:right w:val="nil"/>
            </w:tcBorders>
          </w:tcPr>
          <w:p w:rsidR="00075A7F" w:rsidRPr="00075A7F" w:rsidRDefault="00075A7F" w:rsidP="00587381">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5,0</w:t>
            </w:r>
          </w:p>
        </w:tc>
        <w:tc>
          <w:tcPr>
            <w:tcW w:w="215" w:type="pct"/>
            <w:tcBorders>
              <w:top w:val="single" w:sz="4" w:space="0" w:color="auto"/>
              <w:left w:val="single" w:sz="4" w:space="0" w:color="auto"/>
              <w:bottom w:val="single" w:sz="4" w:space="0" w:color="auto"/>
              <w:right w:val="single" w:sz="4" w:space="0" w:color="auto"/>
            </w:tcBorders>
          </w:tcPr>
          <w:p w:rsidR="00075A7F" w:rsidRPr="00075A7F" w:rsidRDefault="00075A7F" w:rsidP="00587381">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5,0</w:t>
            </w:r>
          </w:p>
        </w:tc>
      </w:tr>
      <w:tr w:rsidR="00DA0DD1" w:rsidRPr="00BC18C4" w:rsidTr="00DA0DD1">
        <w:tc>
          <w:tcPr>
            <w:tcW w:w="217" w:type="pct"/>
            <w:tcBorders>
              <w:top w:val="single" w:sz="4" w:space="0" w:color="auto"/>
              <w:left w:val="single" w:sz="4" w:space="0" w:color="auto"/>
              <w:bottom w:val="single" w:sz="4" w:space="0" w:color="auto"/>
              <w:right w:val="nil"/>
            </w:tcBorders>
          </w:tcPr>
          <w:p w:rsidR="00075A7F" w:rsidRPr="00BC18C4" w:rsidRDefault="00075A7F" w:rsidP="00587381">
            <w:pPr>
              <w:spacing w:line="240" w:lineRule="auto"/>
              <w:rPr>
                <w:rFonts w:ascii="Times New Roman" w:hAnsi="Times New Roman" w:cs="Times New Roman"/>
                <w:sz w:val="24"/>
                <w:szCs w:val="24"/>
              </w:rPr>
            </w:pPr>
          </w:p>
        </w:tc>
        <w:tc>
          <w:tcPr>
            <w:tcW w:w="1293" w:type="pct"/>
            <w:tcBorders>
              <w:top w:val="single" w:sz="4" w:space="0" w:color="auto"/>
              <w:left w:val="single" w:sz="4" w:space="0" w:color="auto"/>
              <w:bottom w:val="single" w:sz="4" w:space="0" w:color="auto"/>
              <w:right w:val="nil"/>
            </w:tcBorders>
            <w:hideMark/>
          </w:tcPr>
          <w:p w:rsidR="00075A7F" w:rsidRPr="00BC18C4" w:rsidRDefault="00075A7F" w:rsidP="0058738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в том числе </w:t>
            </w:r>
            <w:r w:rsidRPr="00BC18C4">
              <w:rPr>
                <w:rFonts w:ascii="Times New Roman" w:hAnsi="Times New Roman" w:cs="Times New Roman"/>
                <w:b/>
                <w:sz w:val="24"/>
                <w:szCs w:val="24"/>
              </w:rPr>
              <w:t>местный бюджет:</w:t>
            </w:r>
          </w:p>
        </w:tc>
        <w:tc>
          <w:tcPr>
            <w:tcW w:w="1902" w:type="pct"/>
            <w:gridSpan w:val="5"/>
            <w:tcBorders>
              <w:top w:val="single" w:sz="4" w:space="0" w:color="auto"/>
              <w:left w:val="single" w:sz="4" w:space="0" w:color="auto"/>
              <w:bottom w:val="single" w:sz="4" w:space="0" w:color="auto"/>
              <w:right w:val="single" w:sz="4" w:space="0" w:color="auto"/>
            </w:tcBorders>
          </w:tcPr>
          <w:p w:rsidR="00075A7F" w:rsidRPr="00BC18C4" w:rsidRDefault="00075A7F" w:rsidP="00587381">
            <w:pPr>
              <w:spacing w:line="240" w:lineRule="auto"/>
              <w:rPr>
                <w:rFonts w:ascii="Times New Roman" w:hAnsi="Times New Roman" w:cs="Times New Roman"/>
                <w:b/>
                <w:sz w:val="24"/>
                <w:szCs w:val="24"/>
              </w:rPr>
            </w:pPr>
          </w:p>
        </w:tc>
        <w:tc>
          <w:tcPr>
            <w:tcW w:w="275" w:type="pct"/>
            <w:gridSpan w:val="3"/>
            <w:tcBorders>
              <w:top w:val="single" w:sz="4" w:space="0" w:color="auto"/>
              <w:left w:val="single" w:sz="4" w:space="0" w:color="auto"/>
              <w:bottom w:val="single" w:sz="4" w:space="0" w:color="auto"/>
              <w:right w:val="nil"/>
            </w:tcBorders>
            <w:hideMark/>
          </w:tcPr>
          <w:p w:rsidR="00075A7F" w:rsidRPr="00075A7F" w:rsidRDefault="00075A7F" w:rsidP="00587381">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30,0</w:t>
            </w:r>
          </w:p>
        </w:tc>
        <w:tc>
          <w:tcPr>
            <w:tcW w:w="228" w:type="pct"/>
            <w:gridSpan w:val="2"/>
            <w:tcBorders>
              <w:top w:val="single" w:sz="4" w:space="0" w:color="auto"/>
              <w:left w:val="single" w:sz="4" w:space="0" w:color="auto"/>
              <w:bottom w:val="single" w:sz="4" w:space="0" w:color="auto"/>
              <w:right w:val="nil"/>
            </w:tcBorders>
          </w:tcPr>
          <w:p w:rsidR="00075A7F" w:rsidRPr="00075A7F" w:rsidRDefault="00075A7F" w:rsidP="00587381">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5,0</w:t>
            </w:r>
          </w:p>
        </w:tc>
        <w:tc>
          <w:tcPr>
            <w:tcW w:w="228" w:type="pct"/>
            <w:gridSpan w:val="2"/>
            <w:tcBorders>
              <w:top w:val="single" w:sz="4" w:space="0" w:color="auto"/>
              <w:left w:val="single" w:sz="4" w:space="0" w:color="auto"/>
              <w:bottom w:val="single" w:sz="4" w:space="0" w:color="auto"/>
              <w:right w:val="nil"/>
            </w:tcBorders>
          </w:tcPr>
          <w:p w:rsidR="00075A7F" w:rsidRPr="00075A7F" w:rsidRDefault="00075A7F" w:rsidP="00587381">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5,0</w:t>
            </w:r>
          </w:p>
        </w:tc>
        <w:tc>
          <w:tcPr>
            <w:tcW w:w="183" w:type="pct"/>
            <w:gridSpan w:val="2"/>
            <w:tcBorders>
              <w:top w:val="single" w:sz="4" w:space="0" w:color="auto"/>
              <w:left w:val="single" w:sz="4" w:space="0" w:color="auto"/>
              <w:bottom w:val="single" w:sz="4" w:space="0" w:color="auto"/>
              <w:right w:val="nil"/>
            </w:tcBorders>
          </w:tcPr>
          <w:p w:rsidR="00075A7F" w:rsidRPr="00075A7F" w:rsidRDefault="00075A7F" w:rsidP="00587381">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5,0</w:t>
            </w:r>
          </w:p>
        </w:tc>
        <w:tc>
          <w:tcPr>
            <w:tcW w:w="231" w:type="pct"/>
            <w:gridSpan w:val="3"/>
            <w:tcBorders>
              <w:top w:val="single" w:sz="4" w:space="0" w:color="auto"/>
              <w:left w:val="single" w:sz="4" w:space="0" w:color="auto"/>
              <w:bottom w:val="single" w:sz="4" w:space="0" w:color="auto"/>
              <w:right w:val="nil"/>
            </w:tcBorders>
          </w:tcPr>
          <w:p w:rsidR="00075A7F" w:rsidRPr="00075A7F" w:rsidRDefault="00075A7F" w:rsidP="00587381">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5,0</w:t>
            </w:r>
          </w:p>
        </w:tc>
        <w:tc>
          <w:tcPr>
            <w:tcW w:w="228" w:type="pct"/>
            <w:gridSpan w:val="3"/>
            <w:tcBorders>
              <w:top w:val="single" w:sz="4" w:space="0" w:color="auto"/>
              <w:left w:val="single" w:sz="4" w:space="0" w:color="auto"/>
              <w:bottom w:val="single" w:sz="4" w:space="0" w:color="auto"/>
              <w:right w:val="nil"/>
            </w:tcBorders>
          </w:tcPr>
          <w:p w:rsidR="00075A7F" w:rsidRPr="00075A7F" w:rsidRDefault="00075A7F" w:rsidP="00587381">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5,0</w:t>
            </w:r>
          </w:p>
        </w:tc>
        <w:tc>
          <w:tcPr>
            <w:tcW w:w="215" w:type="pct"/>
            <w:tcBorders>
              <w:top w:val="single" w:sz="4" w:space="0" w:color="auto"/>
              <w:left w:val="single" w:sz="4" w:space="0" w:color="auto"/>
              <w:bottom w:val="single" w:sz="4" w:space="0" w:color="auto"/>
              <w:right w:val="single" w:sz="4" w:space="0" w:color="auto"/>
            </w:tcBorders>
          </w:tcPr>
          <w:p w:rsidR="00075A7F" w:rsidRPr="00075A7F" w:rsidRDefault="00075A7F" w:rsidP="00587381">
            <w:pPr>
              <w:spacing w:line="240" w:lineRule="auto"/>
              <w:jc w:val="center"/>
              <w:rPr>
                <w:rFonts w:ascii="Times New Roman" w:hAnsi="Times New Roman" w:cs="Times New Roman"/>
                <w:sz w:val="24"/>
                <w:szCs w:val="24"/>
              </w:rPr>
            </w:pPr>
            <w:r w:rsidRPr="00075A7F">
              <w:rPr>
                <w:rFonts w:ascii="Times New Roman" w:hAnsi="Times New Roman" w:cs="Times New Roman"/>
                <w:sz w:val="24"/>
                <w:szCs w:val="24"/>
              </w:rPr>
              <w:t>5,0</w:t>
            </w:r>
          </w:p>
        </w:tc>
      </w:tr>
    </w:tbl>
    <w:p w:rsidR="00DE78A2" w:rsidRPr="00BC18C4" w:rsidRDefault="00DE78A2" w:rsidP="00587381">
      <w:pPr>
        <w:spacing w:line="240" w:lineRule="auto"/>
        <w:rPr>
          <w:rFonts w:ascii="Times New Roman" w:hAnsi="Times New Roman" w:cs="Times New Roman"/>
          <w:sz w:val="24"/>
          <w:szCs w:val="24"/>
        </w:rPr>
      </w:pPr>
    </w:p>
    <w:sectPr w:rsidR="00DE78A2" w:rsidRPr="00BC18C4" w:rsidSect="00F71BD3">
      <w:pgSz w:w="16838" w:h="11906" w:orient="landscape"/>
      <w:pgMar w:top="568"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8C7" w:rsidRDefault="007F28C7">
      <w:pPr>
        <w:spacing w:after="0" w:line="240" w:lineRule="auto"/>
      </w:pPr>
      <w:r>
        <w:separator/>
      </w:r>
    </w:p>
  </w:endnote>
  <w:endnote w:type="continuationSeparator" w:id="0">
    <w:p w:rsidR="007F28C7" w:rsidRDefault="007F2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558402"/>
      <w:docPartObj>
        <w:docPartGallery w:val="Page Numbers (Bottom of Page)"/>
        <w:docPartUnique/>
      </w:docPartObj>
    </w:sdtPr>
    <w:sdtEndPr/>
    <w:sdtContent>
      <w:p w:rsidR="008072A9" w:rsidRDefault="00081F5E">
        <w:pPr>
          <w:pStyle w:val="a5"/>
          <w:jc w:val="center"/>
        </w:pPr>
        <w:r>
          <w:fldChar w:fldCharType="begin"/>
        </w:r>
        <w:r w:rsidR="008072A9">
          <w:instrText>PAGE   \* MERGEFORMAT</w:instrText>
        </w:r>
        <w:r>
          <w:fldChar w:fldCharType="separate"/>
        </w:r>
        <w:r w:rsidR="00C94084">
          <w:rPr>
            <w:noProof/>
          </w:rPr>
          <w:t>2</w:t>
        </w:r>
        <w:r>
          <w:fldChar w:fldCharType="end"/>
        </w:r>
      </w:p>
    </w:sdtContent>
  </w:sdt>
  <w:p w:rsidR="008072A9" w:rsidRDefault="008072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8C7" w:rsidRDefault="007F28C7">
      <w:pPr>
        <w:spacing w:after="0" w:line="240" w:lineRule="auto"/>
      </w:pPr>
      <w:r>
        <w:separator/>
      </w:r>
    </w:p>
  </w:footnote>
  <w:footnote w:type="continuationSeparator" w:id="0">
    <w:p w:rsidR="007F28C7" w:rsidRDefault="007F28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1B9"/>
    <w:rsid w:val="000223F6"/>
    <w:rsid w:val="0003346E"/>
    <w:rsid w:val="00041222"/>
    <w:rsid w:val="00042A62"/>
    <w:rsid w:val="0004723E"/>
    <w:rsid w:val="00056E52"/>
    <w:rsid w:val="00063C41"/>
    <w:rsid w:val="000648A3"/>
    <w:rsid w:val="00075A7F"/>
    <w:rsid w:val="00081F5E"/>
    <w:rsid w:val="000A547D"/>
    <w:rsid w:val="000B5BA9"/>
    <w:rsid w:val="000D4235"/>
    <w:rsid w:val="000D6506"/>
    <w:rsid w:val="000E5D64"/>
    <w:rsid w:val="000E7FB7"/>
    <w:rsid w:val="00116180"/>
    <w:rsid w:val="00116C86"/>
    <w:rsid w:val="00122176"/>
    <w:rsid w:val="0013110E"/>
    <w:rsid w:val="0014220A"/>
    <w:rsid w:val="00143316"/>
    <w:rsid w:val="00150704"/>
    <w:rsid w:val="00172A18"/>
    <w:rsid w:val="00173C9E"/>
    <w:rsid w:val="00187B51"/>
    <w:rsid w:val="00196795"/>
    <w:rsid w:val="0019769C"/>
    <w:rsid w:val="001A13F7"/>
    <w:rsid w:val="001A2DE5"/>
    <w:rsid w:val="001E0AAB"/>
    <w:rsid w:val="001F285F"/>
    <w:rsid w:val="00212A15"/>
    <w:rsid w:val="002201B9"/>
    <w:rsid w:val="00220C26"/>
    <w:rsid w:val="00220C57"/>
    <w:rsid w:val="0022748D"/>
    <w:rsid w:val="0022769B"/>
    <w:rsid w:val="002451C0"/>
    <w:rsid w:val="002468D0"/>
    <w:rsid w:val="0025090B"/>
    <w:rsid w:val="002673A0"/>
    <w:rsid w:val="00297230"/>
    <w:rsid w:val="002A5B2A"/>
    <w:rsid w:val="002A7084"/>
    <w:rsid w:val="002B4535"/>
    <w:rsid w:val="002B5E61"/>
    <w:rsid w:val="002D26B2"/>
    <w:rsid w:val="003119D3"/>
    <w:rsid w:val="003208AF"/>
    <w:rsid w:val="00321E53"/>
    <w:rsid w:val="00323F3F"/>
    <w:rsid w:val="0034512F"/>
    <w:rsid w:val="003522F8"/>
    <w:rsid w:val="00397633"/>
    <w:rsid w:val="003A2A75"/>
    <w:rsid w:val="003B198E"/>
    <w:rsid w:val="003B1CE0"/>
    <w:rsid w:val="003B65F8"/>
    <w:rsid w:val="003C7165"/>
    <w:rsid w:val="003D0761"/>
    <w:rsid w:val="00424B42"/>
    <w:rsid w:val="00435642"/>
    <w:rsid w:val="004472A9"/>
    <w:rsid w:val="00455BB4"/>
    <w:rsid w:val="00460EA5"/>
    <w:rsid w:val="00461E79"/>
    <w:rsid w:val="00470B72"/>
    <w:rsid w:val="00474103"/>
    <w:rsid w:val="0047521B"/>
    <w:rsid w:val="00476CE9"/>
    <w:rsid w:val="004833AD"/>
    <w:rsid w:val="00484B40"/>
    <w:rsid w:val="00492871"/>
    <w:rsid w:val="004A76DD"/>
    <w:rsid w:val="004C18BD"/>
    <w:rsid w:val="004D18EC"/>
    <w:rsid w:val="004D4A7B"/>
    <w:rsid w:val="004E4077"/>
    <w:rsid w:val="004F027C"/>
    <w:rsid w:val="00503B85"/>
    <w:rsid w:val="00515247"/>
    <w:rsid w:val="00520EF6"/>
    <w:rsid w:val="0054293C"/>
    <w:rsid w:val="00555AAC"/>
    <w:rsid w:val="0056596E"/>
    <w:rsid w:val="005776AC"/>
    <w:rsid w:val="00587381"/>
    <w:rsid w:val="005933A1"/>
    <w:rsid w:val="005A525B"/>
    <w:rsid w:val="005C2D9E"/>
    <w:rsid w:val="005C36AA"/>
    <w:rsid w:val="005C6D12"/>
    <w:rsid w:val="005D53C4"/>
    <w:rsid w:val="005D69B6"/>
    <w:rsid w:val="005D7839"/>
    <w:rsid w:val="005E72AA"/>
    <w:rsid w:val="005F6B9A"/>
    <w:rsid w:val="006006A2"/>
    <w:rsid w:val="006133A6"/>
    <w:rsid w:val="006409B6"/>
    <w:rsid w:val="0064375B"/>
    <w:rsid w:val="00656E43"/>
    <w:rsid w:val="006656F6"/>
    <w:rsid w:val="006B1B81"/>
    <w:rsid w:val="006B4367"/>
    <w:rsid w:val="006B46AA"/>
    <w:rsid w:val="006D02EB"/>
    <w:rsid w:val="006D7E1C"/>
    <w:rsid w:val="006E0EF6"/>
    <w:rsid w:val="006E6622"/>
    <w:rsid w:val="006E6B7E"/>
    <w:rsid w:val="00703FD2"/>
    <w:rsid w:val="00712371"/>
    <w:rsid w:val="007204CE"/>
    <w:rsid w:val="00734C48"/>
    <w:rsid w:val="00735CB8"/>
    <w:rsid w:val="00781CDD"/>
    <w:rsid w:val="00785912"/>
    <w:rsid w:val="007871CB"/>
    <w:rsid w:val="00790F3B"/>
    <w:rsid w:val="00792D55"/>
    <w:rsid w:val="00795D02"/>
    <w:rsid w:val="00796B7A"/>
    <w:rsid w:val="00797158"/>
    <w:rsid w:val="007A20D1"/>
    <w:rsid w:val="007A7901"/>
    <w:rsid w:val="007C2213"/>
    <w:rsid w:val="007D1FEF"/>
    <w:rsid w:val="007E2C88"/>
    <w:rsid w:val="007E67C7"/>
    <w:rsid w:val="007F28C7"/>
    <w:rsid w:val="008072A9"/>
    <w:rsid w:val="00810730"/>
    <w:rsid w:val="00810BAD"/>
    <w:rsid w:val="00843805"/>
    <w:rsid w:val="00852D47"/>
    <w:rsid w:val="00863805"/>
    <w:rsid w:val="0086388A"/>
    <w:rsid w:val="00870AEF"/>
    <w:rsid w:val="00872DE7"/>
    <w:rsid w:val="00873279"/>
    <w:rsid w:val="0089057E"/>
    <w:rsid w:val="008A487A"/>
    <w:rsid w:val="008A5DDE"/>
    <w:rsid w:val="008B1E2E"/>
    <w:rsid w:val="008C10DC"/>
    <w:rsid w:val="008C1304"/>
    <w:rsid w:val="008C6A83"/>
    <w:rsid w:val="008D0CAB"/>
    <w:rsid w:val="008D2EDA"/>
    <w:rsid w:val="008E719C"/>
    <w:rsid w:val="009226A8"/>
    <w:rsid w:val="009262FD"/>
    <w:rsid w:val="00926DB2"/>
    <w:rsid w:val="00943EA9"/>
    <w:rsid w:val="00944310"/>
    <w:rsid w:val="00951CCF"/>
    <w:rsid w:val="009545BC"/>
    <w:rsid w:val="00955ED3"/>
    <w:rsid w:val="009718C3"/>
    <w:rsid w:val="0097783F"/>
    <w:rsid w:val="00981BB7"/>
    <w:rsid w:val="009837D9"/>
    <w:rsid w:val="0099445F"/>
    <w:rsid w:val="00996A2F"/>
    <w:rsid w:val="00996EBA"/>
    <w:rsid w:val="0099711D"/>
    <w:rsid w:val="009A3BA2"/>
    <w:rsid w:val="009C4736"/>
    <w:rsid w:val="009D0102"/>
    <w:rsid w:val="009F3654"/>
    <w:rsid w:val="00A009A1"/>
    <w:rsid w:val="00A014A0"/>
    <w:rsid w:val="00A17F8A"/>
    <w:rsid w:val="00A24871"/>
    <w:rsid w:val="00A344AA"/>
    <w:rsid w:val="00A34C59"/>
    <w:rsid w:val="00A51C7F"/>
    <w:rsid w:val="00A53C49"/>
    <w:rsid w:val="00A54980"/>
    <w:rsid w:val="00A557A6"/>
    <w:rsid w:val="00A704B1"/>
    <w:rsid w:val="00A704B3"/>
    <w:rsid w:val="00A81C7A"/>
    <w:rsid w:val="00AA62BD"/>
    <w:rsid w:val="00AB5230"/>
    <w:rsid w:val="00AB7DC5"/>
    <w:rsid w:val="00AD3CFE"/>
    <w:rsid w:val="00AD6EF5"/>
    <w:rsid w:val="00AF3862"/>
    <w:rsid w:val="00B12451"/>
    <w:rsid w:val="00B302B2"/>
    <w:rsid w:val="00B315AD"/>
    <w:rsid w:val="00B46FD9"/>
    <w:rsid w:val="00B602A6"/>
    <w:rsid w:val="00B6438E"/>
    <w:rsid w:val="00B66700"/>
    <w:rsid w:val="00B82433"/>
    <w:rsid w:val="00B825E0"/>
    <w:rsid w:val="00B90930"/>
    <w:rsid w:val="00B92E2E"/>
    <w:rsid w:val="00B961FD"/>
    <w:rsid w:val="00BB7320"/>
    <w:rsid w:val="00BC1521"/>
    <w:rsid w:val="00BC18C4"/>
    <w:rsid w:val="00BC43B6"/>
    <w:rsid w:val="00BC54F6"/>
    <w:rsid w:val="00BD0825"/>
    <w:rsid w:val="00C20571"/>
    <w:rsid w:val="00C20767"/>
    <w:rsid w:val="00C37766"/>
    <w:rsid w:val="00C4467E"/>
    <w:rsid w:val="00C52071"/>
    <w:rsid w:val="00C5698B"/>
    <w:rsid w:val="00C66BC2"/>
    <w:rsid w:val="00C75A99"/>
    <w:rsid w:val="00C76570"/>
    <w:rsid w:val="00C90235"/>
    <w:rsid w:val="00C90766"/>
    <w:rsid w:val="00C93B83"/>
    <w:rsid w:val="00C94084"/>
    <w:rsid w:val="00CA32AC"/>
    <w:rsid w:val="00CA79B3"/>
    <w:rsid w:val="00CD008A"/>
    <w:rsid w:val="00CF5374"/>
    <w:rsid w:val="00D01F64"/>
    <w:rsid w:val="00D07294"/>
    <w:rsid w:val="00D35A09"/>
    <w:rsid w:val="00D400FC"/>
    <w:rsid w:val="00D425F5"/>
    <w:rsid w:val="00D46C95"/>
    <w:rsid w:val="00D811FF"/>
    <w:rsid w:val="00D85B07"/>
    <w:rsid w:val="00D87B30"/>
    <w:rsid w:val="00DA0DD1"/>
    <w:rsid w:val="00DB6521"/>
    <w:rsid w:val="00DC4471"/>
    <w:rsid w:val="00DE78A2"/>
    <w:rsid w:val="00DF6D30"/>
    <w:rsid w:val="00E001D0"/>
    <w:rsid w:val="00E136ED"/>
    <w:rsid w:val="00E17B57"/>
    <w:rsid w:val="00E22E37"/>
    <w:rsid w:val="00E42F2B"/>
    <w:rsid w:val="00E4318D"/>
    <w:rsid w:val="00EA1461"/>
    <w:rsid w:val="00EA29F7"/>
    <w:rsid w:val="00EB6FF8"/>
    <w:rsid w:val="00EC6A3D"/>
    <w:rsid w:val="00ED0E10"/>
    <w:rsid w:val="00EE20A5"/>
    <w:rsid w:val="00EE36F7"/>
    <w:rsid w:val="00F22515"/>
    <w:rsid w:val="00F26490"/>
    <w:rsid w:val="00F31E97"/>
    <w:rsid w:val="00F47BC7"/>
    <w:rsid w:val="00F55A5E"/>
    <w:rsid w:val="00F6432D"/>
    <w:rsid w:val="00F71BD3"/>
    <w:rsid w:val="00F77B80"/>
    <w:rsid w:val="00F96433"/>
    <w:rsid w:val="00FA24DD"/>
    <w:rsid w:val="00FA4F19"/>
    <w:rsid w:val="00FD3F3F"/>
    <w:rsid w:val="00FD6CED"/>
    <w:rsid w:val="00FE00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8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0825"/>
  </w:style>
  <w:style w:type="paragraph" w:styleId="a5">
    <w:name w:val="footer"/>
    <w:basedOn w:val="a"/>
    <w:link w:val="a6"/>
    <w:uiPriority w:val="99"/>
    <w:unhideWhenUsed/>
    <w:rsid w:val="00BD08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0825"/>
  </w:style>
  <w:style w:type="paragraph" w:styleId="a7">
    <w:name w:val="Balloon Text"/>
    <w:basedOn w:val="a"/>
    <w:link w:val="a8"/>
    <w:uiPriority w:val="99"/>
    <w:semiHidden/>
    <w:unhideWhenUsed/>
    <w:rsid w:val="00BD08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0825"/>
    <w:rPr>
      <w:rFonts w:ascii="Tahoma" w:hAnsi="Tahoma" w:cs="Tahoma"/>
      <w:sz w:val="16"/>
      <w:szCs w:val="16"/>
    </w:rPr>
  </w:style>
  <w:style w:type="character" w:styleId="a9">
    <w:name w:val="Hyperlink"/>
    <w:basedOn w:val="a0"/>
    <w:uiPriority w:val="99"/>
    <w:unhideWhenUsed/>
    <w:rsid w:val="00BD0825"/>
    <w:rPr>
      <w:color w:val="0000FF" w:themeColor="hyperlink"/>
      <w:u w:val="single"/>
    </w:rPr>
  </w:style>
  <w:style w:type="paragraph" w:customStyle="1" w:styleId="Default">
    <w:name w:val="Default"/>
    <w:rsid w:val="008C10D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8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0825"/>
  </w:style>
  <w:style w:type="paragraph" w:styleId="a5">
    <w:name w:val="footer"/>
    <w:basedOn w:val="a"/>
    <w:link w:val="a6"/>
    <w:uiPriority w:val="99"/>
    <w:unhideWhenUsed/>
    <w:rsid w:val="00BD08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0825"/>
  </w:style>
  <w:style w:type="paragraph" w:styleId="a7">
    <w:name w:val="Balloon Text"/>
    <w:basedOn w:val="a"/>
    <w:link w:val="a8"/>
    <w:uiPriority w:val="99"/>
    <w:semiHidden/>
    <w:unhideWhenUsed/>
    <w:rsid w:val="00BD08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0825"/>
    <w:rPr>
      <w:rFonts w:ascii="Tahoma" w:hAnsi="Tahoma" w:cs="Tahoma"/>
      <w:sz w:val="16"/>
      <w:szCs w:val="16"/>
    </w:rPr>
  </w:style>
  <w:style w:type="character" w:styleId="a9">
    <w:name w:val="Hyperlink"/>
    <w:basedOn w:val="a0"/>
    <w:uiPriority w:val="99"/>
    <w:unhideWhenUsed/>
    <w:rsid w:val="00BD0825"/>
    <w:rPr>
      <w:color w:val="0000FF" w:themeColor="hyperlink"/>
      <w:u w:val="single"/>
    </w:rPr>
  </w:style>
  <w:style w:type="paragraph" w:customStyle="1" w:styleId="Default">
    <w:name w:val="Default"/>
    <w:rsid w:val="008C10D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50809">
      <w:bodyDiv w:val="1"/>
      <w:marLeft w:val="0"/>
      <w:marRight w:val="0"/>
      <w:marTop w:val="0"/>
      <w:marBottom w:val="0"/>
      <w:divBdr>
        <w:top w:val="none" w:sz="0" w:space="0" w:color="auto"/>
        <w:left w:val="none" w:sz="0" w:space="0" w:color="auto"/>
        <w:bottom w:val="none" w:sz="0" w:space="0" w:color="auto"/>
        <w:right w:val="none" w:sz="0" w:space="0" w:color="auto"/>
      </w:divBdr>
      <w:divsChild>
        <w:div w:id="1208445320">
          <w:marLeft w:val="0"/>
          <w:marRight w:val="0"/>
          <w:marTop w:val="0"/>
          <w:marBottom w:val="0"/>
          <w:divBdr>
            <w:top w:val="none" w:sz="0" w:space="0" w:color="auto"/>
            <w:left w:val="none" w:sz="0" w:space="0" w:color="auto"/>
            <w:bottom w:val="none" w:sz="0" w:space="0" w:color="auto"/>
            <w:right w:val="none" w:sz="0" w:space="0" w:color="auto"/>
          </w:divBdr>
        </w:div>
      </w:divsChild>
    </w:div>
    <w:div w:id="739598685">
      <w:bodyDiv w:val="1"/>
      <w:marLeft w:val="0"/>
      <w:marRight w:val="0"/>
      <w:marTop w:val="0"/>
      <w:marBottom w:val="0"/>
      <w:divBdr>
        <w:top w:val="none" w:sz="0" w:space="0" w:color="auto"/>
        <w:left w:val="none" w:sz="0" w:space="0" w:color="auto"/>
        <w:bottom w:val="none" w:sz="0" w:space="0" w:color="auto"/>
        <w:right w:val="none" w:sz="0" w:space="0" w:color="auto"/>
      </w:divBdr>
    </w:div>
    <w:div w:id="1162114855">
      <w:bodyDiv w:val="1"/>
      <w:marLeft w:val="0"/>
      <w:marRight w:val="0"/>
      <w:marTop w:val="0"/>
      <w:marBottom w:val="0"/>
      <w:divBdr>
        <w:top w:val="none" w:sz="0" w:space="0" w:color="auto"/>
        <w:left w:val="none" w:sz="0" w:space="0" w:color="auto"/>
        <w:bottom w:val="none" w:sz="0" w:space="0" w:color="auto"/>
        <w:right w:val="none" w:sz="0" w:space="0" w:color="auto"/>
      </w:divBdr>
    </w:div>
    <w:div w:id="1290865138">
      <w:bodyDiv w:val="1"/>
      <w:marLeft w:val="0"/>
      <w:marRight w:val="0"/>
      <w:marTop w:val="0"/>
      <w:marBottom w:val="0"/>
      <w:divBdr>
        <w:top w:val="none" w:sz="0" w:space="0" w:color="auto"/>
        <w:left w:val="none" w:sz="0" w:space="0" w:color="auto"/>
        <w:bottom w:val="none" w:sz="0" w:space="0" w:color="auto"/>
        <w:right w:val="none" w:sz="0" w:space="0" w:color="auto"/>
      </w:divBdr>
    </w:div>
    <w:div w:id="179355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Microsoft\Windows\Temporary%20Internet%20Files\Content.IE5\UE3DISW0\39084_&#1087;&#1088;&#1086;&#1075;&#1088;&#1072;&#1084;&#1084;&#1072;__&#1084;&#1072;&#1083;&#1099;&#1081;_&#1080;_&#1089;&#1088;&#1077;&#1076;&#1085;&#1080;&#1081;_&#1073;&#1080;&#1079;&#1085;&#1077;&#1089;.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5727E-9065-4A2A-9053-BBD20CB55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6052</Words>
  <Characters>34501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2021-11-25T12:08:00Z</cp:lastPrinted>
  <dcterms:created xsi:type="dcterms:W3CDTF">2023-04-14T08:32:00Z</dcterms:created>
  <dcterms:modified xsi:type="dcterms:W3CDTF">2023-04-14T08:32:00Z</dcterms:modified>
</cp:coreProperties>
</file>