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DA5CEA">
        <w:rPr>
          <w:rFonts w:ascii="Times New Roman" w:hAnsi="Times New Roman"/>
          <w:b/>
          <w:sz w:val="26"/>
          <w:szCs w:val="26"/>
        </w:rPr>
        <w:t>4</w:t>
      </w:r>
      <w:r w:rsidR="00ED67EB">
        <w:rPr>
          <w:rFonts w:ascii="Times New Roman" w:hAnsi="Times New Roman"/>
          <w:b/>
          <w:sz w:val="26"/>
          <w:szCs w:val="26"/>
        </w:rPr>
        <w:t>4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ED67EB">
        <w:rPr>
          <w:rFonts w:ascii="Times New Roman" w:hAnsi="Times New Roman"/>
          <w:b/>
          <w:sz w:val="26"/>
          <w:szCs w:val="26"/>
        </w:rPr>
        <w:t>20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E54863">
        <w:rPr>
          <w:rFonts w:ascii="Times New Roman" w:hAnsi="Times New Roman"/>
          <w:b/>
          <w:sz w:val="26"/>
          <w:szCs w:val="26"/>
        </w:rPr>
        <w:t>9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DA5CEA" w:rsidRDefault="00F048A7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A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A5CEA">
        <w:rPr>
          <w:rFonts w:ascii="Times New Roman" w:hAnsi="Times New Roman" w:cs="Times New Roman"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DA5CE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DA5CEA">
        <w:rPr>
          <w:sz w:val="24"/>
          <w:szCs w:val="24"/>
        </w:rPr>
        <w:t xml:space="preserve"> </w:t>
      </w:r>
      <w:r w:rsidR="00ED67EB" w:rsidRPr="00AF52B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КАДОШКИНСКОГО РАЙОНА ОТ 15.11.2023 ГОДА № 398-П «ОБ УТВЕРЖДЕНИИ РЕЕСТРА МЕСТ (ПЛОЩАДОК) НАКОПЛЕНИЯ ТВЕРДЫХ КОММУНАЛЬНЫХ ОТХОДОВ НА ТЕРРИТОРИИ КАДОШКИНСКОГО ГОРОДСКОГО ПОСЕЛЕНИЯ»</w:t>
      </w:r>
      <w:r w:rsidR="00ED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CEA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A5CEA">
        <w:rPr>
          <w:rFonts w:ascii="Times New Roman" w:hAnsi="Times New Roman"/>
          <w:sz w:val="24"/>
          <w:szCs w:val="24"/>
        </w:rPr>
        <w:t xml:space="preserve"> </w:t>
      </w:r>
      <w:r w:rsidRPr="00DA5CEA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DA5CEA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DA5CEA" w:rsidRDefault="00F048A7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A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ED67EB" w:rsidRPr="00AF52B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КАДОШКИНСКОГО РАЙОНА ОТ 15.11.2023 ГОДА № 398-П «ОБ УТВЕРЖДЕНИИ РЕЕСТРА МЕСТ (ПЛОЩАДОК) НАКОПЛЕНИЯ ТВЕРДЫХ КОММУНАЛЬНЫХ ОТХОДОВ НА ТЕРРИТОРИИ КАДОШКИНСКОГО ГОРОДСКОГО ПОСЕЛЕНИЯ»</w:t>
      </w:r>
      <w:r w:rsidR="00ED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DA5CEA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DA5CEA">
        <w:rPr>
          <w:rFonts w:ascii="Times New Roman" w:hAnsi="Times New Roman" w:cs="Times New Roman"/>
          <w:sz w:val="24"/>
          <w:szCs w:val="24"/>
        </w:rPr>
        <w:t>.</w:t>
      </w:r>
    </w:p>
    <w:p w:rsidR="004F55D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Председательствующий-   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74CE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 комиссии: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</w:t>
      </w:r>
      <w:r w:rsidRPr="00DA5CEA">
        <w:rPr>
          <w:rFonts w:ascii="Times New Roman" w:hAnsi="Times New Roman"/>
          <w:b/>
          <w:sz w:val="24"/>
          <w:szCs w:val="24"/>
        </w:rPr>
        <w:t>В.В.Ханюкова</w:t>
      </w:r>
    </w:p>
    <w:p w:rsidR="0011152A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Секретарь комиссии:               </w:t>
      </w:r>
      <w:r w:rsidR="00030F8E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F55D6" w:rsidRPr="00DA5CEA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Л.Р.Алешева</w:t>
      </w:r>
    </w:p>
    <w:p w:rsidR="006C573F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Члены комиссии: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F55D6" w:rsidRPr="00DA5CEA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Н.Н.Кист</w:t>
      </w:r>
      <w:r w:rsidR="00427AE9" w:rsidRPr="00DA5CEA">
        <w:rPr>
          <w:rFonts w:ascii="Times New Roman" w:hAnsi="Times New Roman"/>
          <w:b/>
          <w:sz w:val="24"/>
          <w:szCs w:val="24"/>
        </w:rPr>
        <w:t>е</w:t>
      </w:r>
      <w:r w:rsidR="004F55D6" w:rsidRPr="00DA5CEA">
        <w:rPr>
          <w:rFonts w:ascii="Times New Roman" w:hAnsi="Times New Roman"/>
          <w:b/>
          <w:sz w:val="24"/>
          <w:szCs w:val="24"/>
        </w:rPr>
        <w:t>нева</w:t>
      </w:r>
    </w:p>
    <w:p w:rsidR="00980EF1" w:rsidRPr="00DA5CEA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11152A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A5CEA">
        <w:rPr>
          <w:rFonts w:ascii="Times New Roman" w:hAnsi="Times New Roman"/>
          <w:b/>
          <w:sz w:val="24"/>
          <w:szCs w:val="24"/>
        </w:rPr>
        <w:t>Н.Р.Уторова</w:t>
      </w: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54863" w:rsidRDefault="00E54863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D5EB8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EB8" w:rsidRPr="00ED25D6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DA5CEA">
        <w:rPr>
          <w:rFonts w:ascii="Times New Roman" w:hAnsi="Times New Roman"/>
          <w:b/>
          <w:sz w:val="26"/>
          <w:szCs w:val="26"/>
        </w:rPr>
        <w:t>4</w:t>
      </w:r>
      <w:r w:rsidR="00ED67EB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ED67EB">
        <w:rPr>
          <w:rFonts w:ascii="Times New Roman" w:hAnsi="Times New Roman"/>
          <w:b/>
          <w:sz w:val="26"/>
          <w:szCs w:val="26"/>
        </w:rPr>
        <w:t>20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E54863">
        <w:rPr>
          <w:rFonts w:ascii="Times New Roman" w:hAnsi="Times New Roman"/>
          <w:b/>
          <w:sz w:val="26"/>
          <w:szCs w:val="26"/>
        </w:rPr>
        <w:t>9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D5EB8" w:rsidRPr="00DA5CEA" w:rsidRDefault="00BD5EB8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ED67EB" w:rsidRPr="00AF52B8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«РАЗВИТИЕ КУЛЬТУРЫ В КАДОШКИНСКОМ МУНИЦИПАЛЬНОМ РАЙОНЕ РЕСПУБЛИКИ МОРДОВИЯ" НА 2024-2027 ГОДЫ»</w:t>
      </w:r>
      <w:r w:rsidR="00ED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D5EB8" w:rsidRPr="00E17523" w:rsidRDefault="00BD5EB8" w:rsidP="00DA5CEA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ED67EB" w:rsidRPr="00AF52B8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«РАЗВИТИЕ КУЛЬТУРЫ В КАДОШКИНСКОМ МУНИЦИПАЛЬНОМ РАЙОНЕ РЕСПУБЛИКИ МОРДОВИЯ" НА 2024-2027 ГОДЫ»</w:t>
      </w:r>
      <w:r w:rsidR="00ED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D5EB8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ED67EB" w:rsidRPr="00505843" w:rsidRDefault="00ED67EB" w:rsidP="00ED6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ED67EB" w:rsidRPr="00505843" w:rsidRDefault="00ED67EB" w:rsidP="00ED6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ED67EB" w:rsidRDefault="00ED67EB" w:rsidP="00ED6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67EB" w:rsidRPr="00030F8E" w:rsidRDefault="00ED67EB" w:rsidP="00ED67E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D67EB" w:rsidRPr="00ED25D6" w:rsidRDefault="00ED67EB" w:rsidP="00ED67E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 xml:space="preserve">946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20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ED67EB" w:rsidRPr="00030F8E" w:rsidRDefault="00ED67EB" w:rsidP="00ED67E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ED67EB" w:rsidRPr="00075CD3" w:rsidRDefault="00ED67EB" w:rsidP="00ED67E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ED67EB" w:rsidRPr="00DA5CEA" w:rsidRDefault="00ED67EB" w:rsidP="00ED67EB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AF52B8">
        <w:rPr>
          <w:rFonts w:ascii="Times New Roman" w:hAnsi="Times New Roman" w:cs="Times New Roman"/>
          <w:b/>
          <w:sz w:val="24"/>
          <w:szCs w:val="24"/>
        </w:rPr>
        <w:t>ОБ ОТНЕСЕНИИ МУНИЦИПАЛЬНЫХ БЮДЖЕТНЫХ ОБРАЗОВАТЕЛЬНЫХ УЧРЕЖДЕНИЙ К ГРУППАМ ДЕЯТЕЛЬНОСТИ 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ED67EB" w:rsidRPr="00075CD3" w:rsidRDefault="00ED67EB" w:rsidP="00ED67EB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ED67EB" w:rsidRPr="00075CD3" w:rsidRDefault="00ED67EB" w:rsidP="00ED67EB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ED67EB" w:rsidRPr="00E17523" w:rsidRDefault="00ED67EB" w:rsidP="00ED67E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AF52B8">
        <w:rPr>
          <w:rFonts w:ascii="Times New Roman" w:hAnsi="Times New Roman" w:cs="Times New Roman"/>
          <w:b/>
          <w:sz w:val="24"/>
          <w:szCs w:val="24"/>
        </w:rPr>
        <w:t>ОБ ОТНЕСЕНИИ МУНИЦИПАЛЬНЫХ БЮДЖЕТНЫХ ОБРАЗОВАТЕЛЬНЫХ УЧРЕЖДЕНИЙ К ГРУППАМ ДЕЯТЕЛЬНОСТИ 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ED67E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ED67EB" w:rsidRPr="003E376B" w:rsidRDefault="00ED67EB" w:rsidP="00ED67E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ED67EB" w:rsidRPr="003E376B" w:rsidRDefault="00ED67E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sectPr w:rsidR="00ED67EB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9E" w:rsidRDefault="002E7D9E" w:rsidP="00DC0700">
      <w:pPr>
        <w:spacing w:after="0" w:line="240" w:lineRule="auto"/>
      </w:pPr>
      <w:r>
        <w:separator/>
      </w:r>
    </w:p>
  </w:endnote>
  <w:endnote w:type="continuationSeparator" w:id="1">
    <w:p w:rsidR="002E7D9E" w:rsidRDefault="002E7D9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9E" w:rsidRDefault="002E7D9E" w:rsidP="00DC0700">
      <w:pPr>
        <w:spacing w:after="0" w:line="240" w:lineRule="auto"/>
      </w:pPr>
      <w:r>
        <w:separator/>
      </w:r>
    </w:p>
  </w:footnote>
  <w:footnote w:type="continuationSeparator" w:id="1">
    <w:p w:rsidR="002E7D9E" w:rsidRDefault="002E7D9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B6792"/>
    <w:rsid w:val="000C33DC"/>
    <w:rsid w:val="000D1155"/>
    <w:rsid w:val="000E4EC6"/>
    <w:rsid w:val="000E505B"/>
    <w:rsid w:val="000F143C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E7D9E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46BAE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075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47189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071A2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D5EB8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A5CEA"/>
    <w:rsid w:val="00DB25E3"/>
    <w:rsid w:val="00DB2E43"/>
    <w:rsid w:val="00DB42BF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17484"/>
    <w:rsid w:val="00E17523"/>
    <w:rsid w:val="00E17EEC"/>
    <w:rsid w:val="00E24461"/>
    <w:rsid w:val="00E43CD8"/>
    <w:rsid w:val="00E45893"/>
    <w:rsid w:val="00E528EC"/>
    <w:rsid w:val="00E54666"/>
    <w:rsid w:val="00E54863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0797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D67E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60</cp:revision>
  <cp:lastPrinted>2024-11-15T11:50:00Z</cp:lastPrinted>
  <dcterms:created xsi:type="dcterms:W3CDTF">2023-12-21T11:11:00Z</dcterms:created>
  <dcterms:modified xsi:type="dcterms:W3CDTF">2024-11-15T11:50:00Z</dcterms:modified>
</cp:coreProperties>
</file>