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300184">
        <w:rPr>
          <w:rFonts w:ascii="Times New Roman" w:hAnsi="Times New Roman"/>
          <w:b/>
          <w:sz w:val="26"/>
          <w:szCs w:val="26"/>
        </w:rPr>
        <w:t>48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300184">
        <w:rPr>
          <w:rFonts w:ascii="Times New Roman" w:hAnsi="Times New Roman"/>
          <w:b/>
          <w:sz w:val="26"/>
          <w:szCs w:val="26"/>
        </w:rPr>
        <w:t>04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300184">
        <w:rPr>
          <w:rFonts w:ascii="Times New Roman" w:hAnsi="Times New Roman"/>
          <w:b/>
          <w:sz w:val="26"/>
          <w:szCs w:val="26"/>
        </w:rPr>
        <w:t>1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300184" w:rsidRDefault="00F048A7" w:rsidP="005620B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300184"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12.07.2024Г. № 271-П «ОБ УСТАНОВЛЕНИИ ПУБЛИЧНОГО СЕРВИТУТА НА ТЕРРИТОРИИ С. ЛАТЫШОВКА»</w:t>
      </w:r>
      <w:r w:rsidR="00300184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300184" w:rsidRDefault="00F048A7" w:rsidP="00D47343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300184"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12.07.2024Г. № 271-П «ОБ УСТАНОВЛЕНИИ ПУБЛИЧНОГО СЕРВИТУТА НА ТЕРРИТОРИИ С. ЛАТЫШОВКА»</w:t>
      </w:r>
      <w:r w:rsidR="00300184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16C92" w:rsidRDefault="00016C9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5D28FB" w:rsidRDefault="005D28F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5D28FB" w:rsidRDefault="005D28F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E2A" w:rsidRPr="00ED25D6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300184">
        <w:rPr>
          <w:rFonts w:ascii="Times New Roman" w:hAnsi="Times New Roman"/>
          <w:b/>
          <w:sz w:val="26"/>
          <w:szCs w:val="26"/>
        </w:rPr>
        <w:t>49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 w:rsidR="00300184"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 w:rsidR="0030018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CF7E2A" w:rsidRPr="005D28FB" w:rsidRDefault="00CF7E2A" w:rsidP="005D28F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300184" w:rsidRPr="00AE35DE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КАДОШКИНСКОГО МУНИЦИПАЛЬНОГО РАЙОНА ОТ 16.08.2024Г. № 309-П «ОБ УСТАНОВЛЕНИИ ПУБЛИЧНОГО СЕРВИТУТА НА ТЕРРИТОРИИ С. ПАЕВО»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F7E2A" w:rsidRPr="005D28FB" w:rsidRDefault="00CF7E2A" w:rsidP="005D28F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300184" w:rsidRPr="00AE35DE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КАДОШКИНСКОГО МУНИЦИПАЛЬНОГО РАЙОНА ОТ 16.08.2024Г. № 309-П «ОБ УСТАНОВЛЕНИИ ПУБЛИЧНОГО СЕРВИТУТА НА ТЕРРИТОРИИ С. ПАЕВО»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E2A" w:rsidRPr="00ED25D6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300184">
        <w:rPr>
          <w:rFonts w:ascii="Times New Roman" w:hAnsi="Times New Roman"/>
          <w:b/>
          <w:sz w:val="26"/>
          <w:szCs w:val="26"/>
        </w:rPr>
        <w:t>50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 w:rsidR="00300184"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 w:rsidR="0030018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CF7E2A" w:rsidRPr="00300184" w:rsidRDefault="00CF7E2A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300184"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308-П «ОБ УСТАНОВЛЕНИИ ПУБЛИЧНОГО СЕРВИТУТА НА ТЕРРИТОРИИ С. БОЛЬШАЯ ПОЛЯНА»</w:t>
      </w:r>
      <w:r w:rsidR="00300184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F7E2A" w:rsidRPr="00300184" w:rsidRDefault="00CF7E2A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300184"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308-П «ОБ УСТАНОВЛЕНИИ ПУБЛИЧНОГО СЕРВИТУТА НА ТЕРРИТОРИИ С. БОЛЬШАЯ ПОЛЯНА»</w:t>
      </w:r>
      <w:r w:rsidR="00300184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D28FB" w:rsidRPr="00505843" w:rsidRDefault="005D28FB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5D28FB" w:rsidRPr="00505843" w:rsidRDefault="005D28FB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5D28FB" w:rsidRDefault="005D28FB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5D28FB" w:rsidRPr="00030F8E" w:rsidRDefault="005D28FB" w:rsidP="005D28F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D28FB" w:rsidRPr="00ED25D6" w:rsidRDefault="005D28FB" w:rsidP="005D28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300184">
        <w:rPr>
          <w:rFonts w:ascii="Times New Roman" w:hAnsi="Times New Roman"/>
          <w:b/>
          <w:sz w:val="26"/>
          <w:szCs w:val="26"/>
        </w:rPr>
        <w:t>51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 w:rsidR="00300184"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 w:rsidR="0030018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5D28FB" w:rsidRPr="00030F8E" w:rsidRDefault="005D28FB" w:rsidP="005D28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5D28FB" w:rsidRPr="00075CD3" w:rsidRDefault="005D28FB" w:rsidP="005D28F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D28FB" w:rsidRPr="005D28FB" w:rsidRDefault="005D28FB" w:rsidP="005D28F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300184" w:rsidRPr="00AE35DE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КАДОШКИНСКОГО МУНИЦИПАЛЬНОГО РАЙОНА ОТ 16.08.2024Г. № 309-П «ОБ УСТАНОВЛЕНИИ ПУБЛИЧНОГО СЕРВИТУТА НА ТЕРРИТОРИИ Р.П. КАДОШКИНО» 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D28FB" w:rsidRPr="00075CD3" w:rsidRDefault="005D28FB" w:rsidP="005D28FB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5D28FB" w:rsidRPr="00075CD3" w:rsidRDefault="005D28FB" w:rsidP="005D28FB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5D28FB" w:rsidRPr="005D28FB" w:rsidRDefault="005D28FB" w:rsidP="005D28F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300184" w:rsidRPr="00AE35DE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КАДОШКИНСКОГО МУНИЦИПАЛЬНОГО РАЙОНА ОТ 16.08.2024Г. № 309-П «ОБ УСТАНОВЛЕНИИ ПУБЛИЧНОГО СЕРВИТУТА НА ТЕРРИТОРИИ Р.П. КАДОШКИНО»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5D28F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531363" w:rsidRDefault="005D28FB" w:rsidP="00035E5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952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306-П «ОБ УСТАНОВЛЕНИИ ПУБЛИЧНОГО СЕРВИТУТА НА ТЕРРИТОРИИ Д. КАРТЛЕЙ, С. ПОТИЖСКАЯ СЛОБОДА»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306-П «ОБ УСТАНОВЛЕНИИ ПУБЛИЧНОГО СЕРВИТУТА НА ТЕРРИТОРИИ Д. КАРТЛЕЙ, С. ПОТИЖСКАЯ СЛОБОДА»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953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305-П «ОБ УСТАНОВЛЕНИИ ПУБЛИЧНОГО СЕРВИТУТА НА ТЕРРИТОРИИ КАДОШКИНСКОГО МУНИЦИПАЛЬНОГО РАЙОНА»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305-П «ОБ УСТАНОВЛЕНИИ ПУБЛИЧНОГО СЕРВИТУТА НА ТЕРРИТОРИИ КАДОШКИНСКОГО МУНИЦИПАЛЬНОГО РАЙОНА»</w:t>
      </w:r>
      <w:r>
        <w:rPr>
          <w:rFonts w:ascii="Times New Roman" w:hAnsi="Times New Roman" w:cs="Times New Roman"/>
          <w:b/>
        </w:rPr>
        <w:t xml:space="preserve"> 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954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310-П «ОБ УСТАНОВЛЕНИИ ПУБЛИЧНОГО СЕРВИТУТА НА ТЕРРИТОРИИ С. ПАЕВО»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310-П «ОБ УСТАНОВЛЕНИИ ПУБЛИЧНОГО СЕРВИТУТА НА ТЕРРИТОРИИ С. ПАЕВО»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955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311-П «ОБ УСТАНОВЛЕНИИ ПУБЛИЧНОГО СЕРВИТУТА НА ТЕРРИТОРИИ С. АДАШЕВО»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311-П «ОБ УСТАНОВЛЕНИИ ПУБЛИЧНОГО СЕРВИТУТА НА ТЕРРИТОРИИ С. АДАШЕВО»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956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312-П «ОБ УСТАНОВЛЕНИИ ПУБЛИЧНОГО СЕРВИТУТА НА ТЕРРИТОРИИ С. БОЛЬШАЯ ПОЛЯНА УЛ. ШКОЛЬНАЯ»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312-П «ОБ УСТАНОВЛЕНИИ ПУБЛИЧНОГО СЕРВИТУТА НА ТЕРРИТОРИИ С. БОЛЬШАЯ ПОЛЯНА УЛ. ШКОЛЬНАЯ»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957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313-П «ОБ УСТАНОВЛЕНИИ ПУБЛИЧНОГО СЕРВИТУТА НА ТЕРРИТОРИИ С. ПАЕВО УЛ. СОВЕТСКАЯ»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313-П «ОБ УСТАНОВЛЕНИИ ПУБЛИЧНОГО СЕРВИТУТА НА ТЕРРИТОРИИ С. ПАЕВО УЛ. СОВЕТСКАЯ»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958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314-П «ОБ УСТАНОВЛЕНИИ ПУБЛИЧНОГО СЕРВИТУТА НА ТЕРРИТОРИИ С. ПУШКИНО»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314-П «ОБ УСТАНОВЛЕНИИ ПУБЛИЧНОГО СЕРВИТУТА НА ТЕРРИТОРИИ С. ПУШКИНО»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959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315-П «ОБ УСТАНОВЛЕНИИ ПУБЛИЧНОГО СЕРВИТУТА НА ТЕРРИТОРИИ С. НАГАЕВО»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315-П «ОБ УСТАНОВЛЕНИИ ПУБЛИЧНОГО СЕРВИТУТА НА ТЕРРИТОРИИ С. НАГАЕВО»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960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316-П «ОБ УСТАНОВЛЕНИИ ПУБЛИЧНОГО СЕРВИТУТА НА ТЕРРИТОРИИ С. ГЛУШКОВО»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16.08.2024Г. № 316-П «ОБ УСТАНОВЛЕНИИ ПУБЛИЧНОГО СЕРВИТУТА НА ТЕРРИТОРИИ С. ГЛУШКОВО»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961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ОБ УТВЕРЖДЕНИИ НОРМАТИВА СТОИМОСТИ 1 КВАДРАТНОГО МЕТРА ОБЩЕЙ ПЛОЩАДИ ЖИЛЬЯ ПО КАДОШКИНСКОМУ МУНИЦИПАЛЬНОМУ РАЙОНУ РЕСПУБЛИКИ МОРДОВИЯ НА 2025 ГОД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ОБ УТВЕРЖДЕНИИ НОРМАТИВА СТОИМОСТИ 1 КВАДРАТНОГО МЕТРА ОБЩЕЙ ПЛОЩАДИ ЖИЛЬЯ ПО КАДОШКИНСКОМУ МУНИЦИПАЛЬНОМУ РАЙОНУ РЕСПУБЛИКИ МОРДОВИЯ НА 2025 ГОД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962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ОСНОВНЫЕ НАПРАВЛЕНИЯ БЮДЖЕТНОЙ И НАЛОГОВОЙ ПОЛИТИКИ КАДОШКИНСКОГО ГОРОДСКОГО ПОСЕЛЕНИЯ КАДОШКИНСКОГО МУНИЦИПАЛЬНОГО РАЙОНА РЕСПУБЛИКИ МОРДОВИЯ НА 2025 ГОД И НА ПЛАНОВЫЙ ПЕРИОД 2026 И 2027 ГОДОВ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ОСНОВНЫЕ НАПРАВЛЕНИЯ БЮДЖЕТНОЙ И НАЛОГОВОЙ ПОЛИТИКИ КАДОШКИНСКОГО ГОРОДСКОГО ПОСЕЛЕНИЯ КАДОШКИНСКОГО МУНИЦИПАЛЬНОГО РАЙОНА РЕСПУБЛИКИ МОРДОВИЯ НА 2025 ГОД И НА ПЛАНОВЫЙ ПЕРИОД 2026 И 2027 ГОДОВ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963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ОБ ОСНОВНЫХ НАПРАВЛЕНИЯХ БЮДЖЕТНОЙ И НАЛОГОВОЙ ПОЛИТИКИ КАДОШКИНСКОГО МУНИЦИПАЛЬНОГО РАЙОНАРЕСПУБЛИКИ МОРДОВИЯНА 2025 ГОД И НА ПЛАНОВЫЙ ПЕРИОД 2026 И 2027 ГОДОВ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ОБ ОСНОВНЫХ НАПРАВЛЕНИЯХ БЮДЖЕТНОЙ И НАЛОГОВОЙ ПОЛИТИКИ КАДОШКИНСКОГО МУНИЦИПАЛЬНОГО РАЙОНАРЕСПУБЛИКИ МОРДОВИЯНА 2025 ГОД И НА ПЛАНОВЫЙ ПЕРИОД 2026 И 2027 ГОДОВ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964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ОБ ОСНОВНЫХ НАПРАВЛЕНИЯХ ДОЛГОВОЙ ПОЛИТИКИ КАДОШКИНСКОГО МУНИЦИПАЛЬНОГО РАЙОНА РЕСПУБЛИКИ МОРДОВИЯ НА 2025 ГОД И НА ПЛАНОВЫЙ ПЕРИОД 2026 И 2027 ГОДОВ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ОБ ОСНОВНЫХ НАПРАВЛЕНИЯХ ДОЛГОВОЙ ПОЛИТИКИ КАДОШКИНСКОГО МУНИЦИПАЛЬНОГО РАЙОНА РЕСПУБЛИКИ МОРДОВИЯ НА 2025 ГОД И НА ПЛАНОВЫЙ ПЕРИОД 2026 И 2027 ГОДОВ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300184" w:rsidRPr="00505843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300184" w:rsidRDefault="00300184" w:rsidP="0030018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184" w:rsidRPr="00ED25D6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965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300184" w:rsidRPr="00030F8E" w:rsidRDefault="00300184" w:rsidP="00300184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007E9E" w:rsidRPr="00AE35DE">
        <w:rPr>
          <w:rFonts w:ascii="Times New Roman" w:hAnsi="Times New Roman" w:cs="Times New Roman"/>
          <w:b/>
        </w:rPr>
        <w:t>ОБ ОСНОВНЫХ НАПРАВЛЕНИЯХ ДОЛГОВОЙ ПОЛИТИКИ КАДОШКИНСКОГО ГОРОДСКОГО ПОСЕЛЕНИЯ КАДОШКИНСКОГО МУНИЦИПАЛЬНОГО РАЙОНА РЕСПУБЛИКИ МОРДОВИЯ НА 2025 ГОД И НА ПЛАНОВЫЙ ПЕРИОД 2026 И 2027 ГОДОВ</w:t>
      </w:r>
      <w:r w:rsidR="00007E9E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300184" w:rsidRPr="00075CD3" w:rsidRDefault="00300184" w:rsidP="00300184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300184" w:rsidRPr="005D28FB" w:rsidRDefault="00300184" w:rsidP="00300184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007E9E" w:rsidRPr="00AE35DE">
        <w:rPr>
          <w:rFonts w:ascii="Times New Roman" w:hAnsi="Times New Roman" w:cs="Times New Roman"/>
          <w:b/>
        </w:rPr>
        <w:t>ОБ ОСНОВНЫХ НАПРАВЛЕНИЯХ ДОЛГОВОЙ ПОЛИТИКИ КАДОШКИНСКОГО ГОРОДСКОГО ПОСЕЛЕНИЯ КАДОШКИНСКОГО МУНИЦИПАЛЬНОГО РАЙОНА РЕСПУБЛИКИ МОРДОВИЯ НА 2025 ГОД И НА ПЛАНОВЫЙ ПЕРИОД 2026 И 2027 ГОДОВ</w:t>
      </w:r>
      <w:r w:rsidR="00007E9E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300184" w:rsidRPr="003E376B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07E9E" w:rsidRDefault="00007E9E" w:rsidP="00007E9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07E9E" w:rsidRDefault="00007E9E" w:rsidP="00007E9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07E9E" w:rsidRDefault="00007E9E" w:rsidP="00007E9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07E9E" w:rsidRDefault="00007E9E" w:rsidP="00007E9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07E9E" w:rsidRPr="00505843" w:rsidRDefault="00007E9E" w:rsidP="00007E9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007E9E" w:rsidRPr="00505843" w:rsidRDefault="00007E9E" w:rsidP="00007E9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007E9E" w:rsidRDefault="00007E9E" w:rsidP="00007E9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007E9E" w:rsidRPr="00030F8E" w:rsidRDefault="00007E9E" w:rsidP="00007E9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7E9E" w:rsidRPr="00ED25D6" w:rsidRDefault="00007E9E" w:rsidP="00007E9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966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007E9E" w:rsidRPr="00030F8E" w:rsidRDefault="00007E9E" w:rsidP="00007E9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07E9E" w:rsidRPr="00075CD3" w:rsidRDefault="00007E9E" w:rsidP="00007E9E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007E9E" w:rsidRPr="005D28FB" w:rsidRDefault="00007E9E" w:rsidP="00007E9E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17.08.2017Г. № 466-П «ОБ УТВЕРЖДЕНИИ МУНИЦИПАЛЬНОЙ ПРОГРАММЫ ПОВЫШЕНИЯ ЭФФЕКТИВНОСТИ УПРАВЛЕНИЯ МУНИЦИПАЛЬНЫМИ ФИНАНСАМИ В КАДОШКИНСКОМ МУНИЦИПАЛЬНОМ РАЙОНЕ НА ПЕРИОД ДО 2022 ГОДА»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007E9E" w:rsidRPr="00075CD3" w:rsidRDefault="00007E9E" w:rsidP="00007E9E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007E9E" w:rsidRPr="00075CD3" w:rsidRDefault="00007E9E" w:rsidP="00007E9E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007E9E" w:rsidRPr="005D28FB" w:rsidRDefault="00007E9E" w:rsidP="00007E9E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17.08.2017Г. № 466-П «ОБ УТВЕРЖДЕНИИ МУНИЦИПАЛЬНОЙ ПРОГРАММЫ ПОВЫШЕНИЯ ЭФФЕКТИВНОСТИ УПРАВЛЕНИЯ МУНИЦИПАЛЬНЫМИ ФИНАНСАМИ В КАДОШКИНСКОМ МУНИЦИПАЛЬНОМ РАЙОНЕ НА ПЕРИОД ДО 2022 ГОДА»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07E9E" w:rsidRPr="00505843" w:rsidRDefault="00007E9E" w:rsidP="00007E9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007E9E" w:rsidRPr="00505843" w:rsidRDefault="00007E9E" w:rsidP="00007E9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007E9E" w:rsidRDefault="00007E9E" w:rsidP="00007E9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007E9E" w:rsidRPr="00030F8E" w:rsidRDefault="00007E9E" w:rsidP="00007E9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7E9E" w:rsidRPr="00ED25D6" w:rsidRDefault="00007E9E" w:rsidP="00007E9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967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007E9E" w:rsidRPr="00030F8E" w:rsidRDefault="00007E9E" w:rsidP="00007E9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07E9E" w:rsidRPr="00075CD3" w:rsidRDefault="00007E9E" w:rsidP="00007E9E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007E9E" w:rsidRPr="005D28FB" w:rsidRDefault="00007E9E" w:rsidP="00007E9E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09.09.2019Г. № 354-П «ОБ УТВЕРЖДЕНИИ МУНИЦИПАЛЬНОЙ ПРОГРАММЫ КАДОШКИНСКОГО МУНИЦИПАЛЬНОГО РАЙОНА «ДОПОЛНИТЕЛЬНЫЕ МЕРЫ СОЦИАЛЬНОЙ ПОДДЕРЖКИ, СОЦИАЛЬНОЙ ПОМОЩИ НА 2019-2024 ГОДЫ»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007E9E" w:rsidRPr="00075CD3" w:rsidRDefault="00007E9E" w:rsidP="00007E9E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007E9E" w:rsidRPr="00075CD3" w:rsidRDefault="00007E9E" w:rsidP="00007E9E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007E9E" w:rsidRPr="005D28FB" w:rsidRDefault="00007E9E" w:rsidP="00007E9E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 ВНЕСЕНИИ ИЗМЕНЕНИЙ В ПОСТАНОВЛЕНИЕ АДМИНИСТРАЦИИ КАДОШКИНСКОГО МУНИЦИПАЛЬНОГО РАЙОНА ОТ 09.09.2019Г. № 354-П «ОБ УТВЕРЖДЕНИИ МУНИЦИПАЛЬНОЙ ПРОГРАММЫ КАДОШКИНСКОГО МУНИЦИПАЛЬНОГО РАЙОНА «ДОПОЛНИТЕЛЬНЫЕ МЕРЫ СОЦИАЛЬНОЙ ПОДДЕРЖКИ, СОЦИАЛЬНОЙ ПОМОЩИ НА 2019-2024 ГОДЫ»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07E9E" w:rsidRPr="00505843" w:rsidRDefault="00007E9E" w:rsidP="00007E9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007E9E" w:rsidRPr="00505843" w:rsidRDefault="00007E9E" w:rsidP="00007E9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007E9E" w:rsidRDefault="00007E9E" w:rsidP="00007E9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007E9E" w:rsidRPr="00030F8E" w:rsidRDefault="00007E9E" w:rsidP="00007E9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7E9E" w:rsidRPr="00ED25D6" w:rsidRDefault="00007E9E" w:rsidP="00007E9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968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04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007E9E" w:rsidRPr="00030F8E" w:rsidRDefault="00007E9E" w:rsidP="00007E9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07E9E" w:rsidRPr="00075CD3" w:rsidRDefault="00007E9E" w:rsidP="00007E9E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007E9E" w:rsidRPr="005D28FB" w:rsidRDefault="00007E9E" w:rsidP="00007E9E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E35DE">
        <w:rPr>
          <w:rFonts w:ascii="Times New Roman" w:hAnsi="Times New Roman" w:cs="Times New Roman"/>
          <w:b/>
        </w:rPr>
        <w:t>ОБ УСТАНОВЛЕНИИ РАЗМЕРОВ БАЗОВЫХ ОКЛАДОВ (БАЗОВЫХ ДОЛЖНОСТНЫХ ОКЛАДОВ) РАБОТНИКОВ МУНИЦИПАЛЬНЫХ УЧРЕЖДЕНИЙ КАДОШКИНСКОГО 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007E9E" w:rsidRPr="00075CD3" w:rsidRDefault="00007E9E" w:rsidP="00007E9E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007E9E" w:rsidRPr="00075CD3" w:rsidRDefault="00007E9E" w:rsidP="00007E9E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007E9E" w:rsidRPr="005D28FB" w:rsidRDefault="00007E9E" w:rsidP="00007E9E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E35DE">
        <w:rPr>
          <w:rFonts w:ascii="Times New Roman" w:hAnsi="Times New Roman" w:cs="Times New Roman"/>
          <w:b/>
        </w:rPr>
        <w:t>ОБ УСТАНОВЛЕНИИ РАЗМЕРОВ БАЗОВЫХ ОКЛАДОВ (БАЗОВЫХ ДОЛЖНОСТНЫХ ОКЛАДОВ) РАБОТНИКОВ МУНИЦИПАЛЬНЫХ УЧРЕЖДЕНИЙ КАДОШКИНСКОГО 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007E9E" w:rsidRPr="003E376B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07E9E" w:rsidRDefault="00007E9E" w:rsidP="00007E9E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300184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00184" w:rsidRDefault="00300184" w:rsidP="00035E5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sectPr w:rsidR="00300184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CFC" w:rsidRDefault="00606CFC" w:rsidP="00DC0700">
      <w:pPr>
        <w:spacing w:after="0" w:line="240" w:lineRule="auto"/>
      </w:pPr>
      <w:r>
        <w:separator/>
      </w:r>
    </w:p>
  </w:endnote>
  <w:endnote w:type="continuationSeparator" w:id="1">
    <w:p w:rsidR="00606CFC" w:rsidRDefault="00606CF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CFC" w:rsidRDefault="00606CFC" w:rsidP="00DC0700">
      <w:pPr>
        <w:spacing w:after="0" w:line="240" w:lineRule="auto"/>
      </w:pPr>
      <w:r>
        <w:separator/>
      </w:r>
    </w:p>
  </w:footnote>
  <w:footnote w:type="continuationSeparator" w:id="1">
    <w:p w:rsidR="00606CFC" w:rsidRDefault="00606CF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07E9E"/>
    <w:rsid w:val="000143D9"/>
    <w:rsid w:val="00016C92"/>
    <w:rsid w:val="00017D09"/>
    <w:rsid w:val="00024CA9"/>
    <w:rsid w:val="00025281"/>
    <w:rsid w:val="00030F8E"/>
    <w:rsid w:val="00035E56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00135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5A1"/>
    <w:rsid w:val="00180747"/>
    <w:rsid w:val="001819D0"/>
    <w:rsid w:val="001832DC"/>
    <w:rsid w:val="00184C5E"/>
    <w:rsid w:val="0018723D"/>
    <w:rsid w:val="00187E2D"/>
    <w:rsid w:val="00191CD5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0184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31363"/>
    <w:rsid w:val="00545F19"/>
    <w:rsid w:val="00546604"/>
    <w:rsid w:val="00551B08"/>
    <w:rsid w:val="005620BB"/>
    <w:rsid w:val="0057508A"/>
    <w:rsid w:val="0057610E"/>
    <w:rsid w:val="00580A51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28FB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06CFC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23DE1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0A9E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205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4F5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BF5FB8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181F"/>
    <w:rsid w:val="00CD247C"/>
    <w:rsid w:val="00CD6970"/>
    <w:rsid w:val="00CD6DB3"/>
    <w:rsid w:val="00CE1545"/>
    <w:rsid w:val="00CE3460"/>
    <w:rsid w:val="00CE47E5"/>
    <w:rsid w:val="00CF1D05"/>
    <w:rsid w:val="00CF1FFE"/>
    <w:rsid w:val="00CF7E2A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3690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D423-EBD6-4221-AA00-33733579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7821</Words>
  <Characters>44584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62</cp:revision>
  <cp:lastPrinted>2024-11-15T12:25:00Z</cp:lastPrinted>
  <dcterms:created xsi:type="dcterms:W3CDTF">2023-12-21T11:11:00Z</dcterms:created>
  <dcterms:modified xsi:type="dcterms:W3CDTF">2024-11-15T12:27:00Z</dcterms:modified>
</cp:coreProperties>
</file>