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686C0D" w:rsidRDefault="00686C0D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287053">
        <w:rPr>
          <w:rFonts w:ascii="Times New Roman" w:hAnsi="Times New Roman"/>
          <w:b/>
          <w:sz w:val="26"/>
          <w:szCs w:val="26"/>
        </w:rPr>
        <w:t>9</w:t>
      </w:r>
      <w:r w:rsidR="00E32F1A">
        <w:rPr>
          <w:rFonts w:ascii="Times New Roman" w:hAnsi="Times New Roman"/>
          <w:b/>
          <w:sz w:val="26"/>
          <w:szCs w:val="26"/>
        </w:rPr>
        <w:t>6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D245BF">
        <w:rPr>
          <w:rFonts w:ascii="Times New Roman" w:hAnsi="Times New Roman"/>
          <w:b/>
          <w:sz w:val="26"/>
          <w:szCs w:val="26"/>
        </w:rPr>
        <w:t>23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86C0D">
        <w:rPr>
          <w:rFonts w:ascii="Times New Roman" w:hAnsi="Times New Roman"/>
          <w:b/>
          <w:sz w:val="26"/>
          <w:szCs w:val="26"/>
        </w:rPr>
        <w:t>12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C023AC" w:rsidRDefault="00F048A7" w:rsidP="00C023A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proofErr w:type="gramStart"/>
      <w:r w:rsidR="00F33BE1" w:rsidRPr="00075CD3">
        <w:rPr>
          <w:sz w:val="26"/>
          <w:szCs w:val="26"/>
        </w:rPr>
        <w:t xml:space="preserve"> </w:t>
      </w:r>
      <w:r w:rsidR="00E32F1A" w:rsidRPr="00B07006">
        <w:rPr>
          <w:rFonts w:ascii="Times New Roman" w:hAnsi="Times New Roman" w:cs="Times New Roman"/>
          <w:b/>
        </w:rPr>
        <w:t>О</w:t>
      </w:r>
      <w:proofErr w:type="gramEnd"/>
      <w:r w:rsidR="00E32F1A" w:rsidRPr="00B07006">
        <w:rPr>
          <w:rFonts w:ascii="Times New Roman" w:hAnsi="Times New Roman" w:cs="Times New Roman"/>
          <w:b/>
        </w:rPr>
        <w:t xml:space="preserve"> ВНЕСЕНИИ ИЗМЕНЕНИЙ В ПОРЯДОК УЧЕТА БЮДЖЕТНЫХ И ДЕНЕЖНЫХ ОБЯЗАТЕЛЬСТВ ПОЛУЧАТЕЛЕЙ СРЕДСТВ БЮДЖЕТА КАДОШКИНСКОГО ГОРОДСКОГО ПОСЕЛЕНИЯ, УТВЕРЖДЕННЫЙ ПОСТАНОВЛЕНИЕМ АДМИНИСТРАЦИИ КАДОШКИНСКОГО МУНИЦИПАЛЬНОГО РАЙОНА ОТ 29.12.2023Г. № 485-П</w:t>
      </w:r>
      <w:r w:rsidR="00E32F1A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C023AC" w:rsidRDefault="00F048A7" w:rsidP="00C023A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В представленном проекте</w:t>
      </w: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="00E32F1A" w:rsidRPr="00B07006">
        <w:rPr>
          <w:rFonts w:ascii="Times New Roman" w:hAnsi="Times New Roman" w:cs="Times New Roman"/>
          <w:b/>
        </w:rPr>
        <w:t>О</w:t>
      </w:r>
      <w:proofErr w:type="gramEnd"/>
      <w:r w:rsidR="00E32F1A" w:rsidRPr="00B07006">
        <w:rPr>
          <w:rFonts w:ascii="Times New Roman" w:hAnsi="Times New Roman" w:cs="Times New Roman"/>
          <w:b/>
        </w:rPr>
        <w:t xml:space="preserve"> ВНЕСЕНИИ ИЗМЕНЕНИЙ В ПОРЯДОК УЧЕТА БЮДЖЕТНЫХ И ДЕНЕЖНЫХ ОБЯЗАТЕЛЬСТВ ПОЛУЧАТЕЛЕЙ СРЕДСТВ БЮДЖЕТА КАДОШКИНСКОГО ГОРОДСКОГО ПОСЕЛЕНИЯ, УТВЕРЖДЕННЫЙ ПОСТАНОВЛЕНИЕМ АДМИНИСТРАЦИИ КАДОШКИНСКОГО МУНИЦИПАЛЬНОГО РАЙОНА ОТ 29.12.2023Г. № 485-П</w:t>
      </w:r>
      <w:r w:rsidR="00E32F1A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D245B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40410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87053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D7C99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602E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3563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6C0D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1934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4E88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B5DEF"/>
    <w:rsid w:val="009C1924"/>
    <w:rsid w:val="009C1D48"/>
    <w:rsid w:val="009C7856"/>
    <w:rsid w:val="009D0DA0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3A56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9CE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23AC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245BF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32F1A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20C4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C2AEA"/>
    <w:rsid w:val="00FD0A59"/>
    <w:rsid w:val="00FD1AC7"/>
    <w:rsid w:val="00FD4C2E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65</cp:revision>
  <cp:lastPrinted>2025-01-28T09:32:00Z</cp:lastPrinted>
  <dcterms:created xsi:type="dcterms:W3CDTF">2023-12-21T11:11:00Z</dcterms:created>
  <dcterms:modified xsi:type="dcterms:W3CDTF">2025-01-28T09:32:00Z</dcterms:modified>
</cp:coreProperties>
</file>