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7AC" w:rsidRDefault="00F877AC" w:rsidP="00034716">
      <w:pPr>
        <w:tabs>
          <w:tab w:val="left" w:pos="851"/>
          <w:tab w:val="left" w:pos="4536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33746" w:rsidRDefault="00933746" w:rsidP="00933746">
      <w:pPr>
        <w:tabs>
          <w:tab w:val="left" w:pos="851"/>
          <w:tab w:val="left" w:pos="4536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613E8" w:rsidRDefault="00E613E8" w:rsidP="00E613E8">
      <w:pPr>
        <w:tabs>
          <w:tab w:val="left" w:pos="851"/>
          <w:tab w:val="left" w:pos="453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-1"/>
        <w:tblW w:w="9889" w:type="dxa"/>
        <w:tblLook w:val="04A0" w:firstRow="1" w:lastRow="0" w:firstColumn="1" w:lastColumn="0" w:noHBand="0" w:noVBand="1"/>
      </w:tblPr>
      <w:tblGrid>
        <w:gridCol w:w="5211"/>
        <w:gridCol w:w="4678"/>
      </w:tblGrid>
      <w:tr w:rsidR="00E613E8" w:rsidTr="00317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E613E8" w:rsidRDefault="00E613E8" w:rsidP="00E613E8">
            <w:pPr>
              <w:tabs>
                <w:tab w:val="left" w:pos="851"/>
                <w:tab w:val="left" w:pos="4536"/>
              </w:tabs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618" cy="355424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618" cy="355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22186" w:rsidRPr="00317297" w:rsidRDefault="00222186" w:rsidP="00317297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Глава Кадошкинского</w:t>
            </w:r>
          </w:p>
          <w:p w:rsidR="00E613E8" w:rsidRPr="00317297" w:rsidRDefault="00222186" w:rsidP="00510C97">
            <w:pPr>
              <w:tabs>
                <w:tab w:val="left" w:pos="85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муниципального района</w:t>
            </w:r>
          </w:p>
          <w:p w:rsidR="00222186" w:rsidRPr="00317297" w:rsidRDefault="00222186" w:rsidP="00510C97">
            <w:pPr>
              <w:tabs>
                <w:tab w:val="left" w:pos="85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Республики Мордовия</w:t>
            </w:r>
          </w:p>
          <w:p w:rsidR="00222186" w:rsidRPr="00317297" w:rsidRDefault="00222186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А.В. Чаткин</w:t>
            </w:r>
          </w:p>
          <w:p w:rsidR="00861532" w:rsidRDefault="00861532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317297" w:rsidRDefault="00317297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317297" w:rsidRPr="00317297" w:rsidRDefault="00C82B33" w:rsidP="00C82B33">
            <w:pPr>
              <w:tabs>
                <w:tab w:val="left" w:pos="601"/>
                <w:tab w:val="left" w:pos="1511"/>
                <w:tab w:val="left" w:pos="453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ab/>
              <w:t>_____________________</w:t>
            </w:r>
          </w:p>
          <w:p w:rsidR="00861532" w:rsidRPr="00317297" w:rsidRDefault="00861532" w:rsidP="00861532">
            <w:pPr>
              <w:tabs>
                <w:tab w:val="left" w:pos="601"/>
                <w:tab w:val="left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861532" w:rsidRPr="00861532" w:rsidRDefault="00861532" w:rsidP="00070261">
            <w:pPr>
              <w:tabs>
                <w:tab w:val="left" w:pos="1230"/>
              </w:tabs>
              <w:ind w:right="-10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  2</w:t>
            </w:r>
            <w:r w:rsidR="000702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 </w:t>
            </w:r>
            <w:r w:rsidR="00B63B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апреля  202</w:t>
            </w:r>
            <w:r w:rsidR="000369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3172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года</w:t>
            </w:r>
          </w:p>
        </w:tc>
      </w:tr>
    </w:tbl>
    <w:p w:rsidR="00E613E8" w:rsidRDefault="00E613E8" w:rsidP="00E613E8">
      <w:pPr>
        <w:tabs>
          <w:tab w:val="left" w:pos="851"/>
          <w:tab w:val="left" w:pos="453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44151" w:rsidRPr="00E44151" w:rsidRDefault="00E44151" w:rsidP="00861532">
      <w:pPr>
        <w:tabs>
          <w:tab w:val="left" w:pos="5954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15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E39E6" w:rsidRDefault="00E44151" w:rsidP="008615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151">
        <w:rPr>
          <w:rFonts w:ascii="Times New Roman" w:hAnsi="Times New Roman" w:cs="Times New Roman"/>
          <w:b/>
          <w:bCs/>
          <w:sz w:val="28"/>
          <w:szCs w:val="28"/>
        </w:rPr>
        <w:t>к докладу Главы Кадошкинского</w:t>
      </w:r>
      <w:r w:rsidR="001A4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</w:p>
    <w:p w:rsidR="00E44151" w:rsidRPr="00E44151" w:rsidRDefault="00BF7746" w:rsidP="00861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E44151" w:rsidRPr="00E44151">
        <w:rPr>
          <w:rFonts w:ascii="Times New Roman" w:hAnsi="Times New Roman" w:cs="Times New Roman"/>
          <w:b/>
          <w:bCs/>
          <w:sz w:val="28"/>
          <w:szCs w:val="28"/>
        </w:rPr>
        <w:t>айона Республики Мордовия</w:t>
      </w:r>
      <w:r w:rsidR="00665D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151" w:rsidRPr="00E44151">
        <w:rPr>
          <w:rFonts w:ascii="Times New Roman" w:hAnsi="Times New Roman" w:cs="Times New Roman"/>
          <w:b/>
          <w:sz w:val="28"/>
          <w:szCs w:val="28"/>
        </w:rPr>
        <w:t>Чаткина Андрея Викторовича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достигнутых значениях показателей для оценки эффективности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органов местного самоуправления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Кадошкинского муниципального района</w:t>
      </w:r>
    </w:p>
    <w:p w:rsidR="00E44151" w:rsidRPr="00E44151" w:rsidRDefault="00E44151" w:rsidP="0086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</w:t>
      </w:r>
      <w:r w:rsidR="00692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0369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E441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и их планируемых значениях на 3-летний период</w:t>
      </w:r>
    </w:p>
    <w:p w:rsidR="00D777DC" w:rsidRDefault="00D777DC" w:rsidP="00861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151" w:rsidRPr="00E44151" w:rsidRDefault="00E44151" w:rsidP="00E441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415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44151">
        <w:rPr>
          <w:rFonts w:ascii="Times New Roman" w:hAnsi="Times New Roman" w:cs="Times New Roman"/>
          <w:b/>
          <w:sz w:val="28"/>
          <w:szCs w:val="28"/>
        </w:rPr>
        <w:t>. Общие сведения о муниципальном</w:t>
      </w:r>
      <w:r w:rsidR="000369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b/>
          <w:sz w:val="28"/>
          <w:szCs w:val="28"/>
        </w:rPr>
        <w:t>образовании</w:t>
      </w:r>
    </w:p>
    <w:p w:rsidR="00E44151" w:rsidRDefault="00E44151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7DC" w:rsidRDefault="00933746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7352" cy="23836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54" cy="238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7DC" w:rsidRDefault="00D777DC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77DC" w:rsidRPr="00E44151" w:rsidRDefault="00D777DC" w:rsidP="00130D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4151" w:rsidRPr="00E44151" w:rsidRDefault="000369DE" w:rsidP="00416DA0">
      <w:pPr>
        <w:tabs>
          <w:tab w:val="left" w:pos="709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  </w:t>
      </w:r>
      <w:r w:rsidR="00E44151" w:rsidRPr="00E44151">
        <w:rPr>
          <w:rFonts w:ascii="Times New Roman" w:hAnsi="Times New Roman" w:cs="Times New Roman"/>
          <w:sz w:val="28"/>
          <w:szCs w:val="28"/>
        </w:rPr>
        <w:t>Кадошкинский муниципальный район расположен в юго-восточной части Республики Мордовия, граничит с Инсарским, Ковылкинским, Старо-Шайговским, Рузаевским районами республики.</w:t>
      </w:r>
    </w:p>
    <w:p w:rsidR="00E44151" w:rsidRPr="00E44151" w:rsidRDefault="000369DE" w:rsidP="00894089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В январе 1963 года административными решениями центральных органов он был упразднен. Входившие в него населенные пункты были распределены по тем же четырем районам, поселок Кадошкино был включен в Инсарский район.   </w:t>
      </w:r>
    </w:p>
    <w:p w:rsidR="00E44151" w:rsidRPr="00E44151" w:rsidRDefault="000369DE" w:rsidP="00894089">
      <w:pPr>
        <w:tabs>
          <w:tab w:val="left" w:pos="567"/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  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Кадошкинский район был возрожден в начале 90-х годов в соответствии с Указом Президиума Верховного Совета РСФСР от 27 мая 1991 г. </w:t>
      </w:r>
    </w:p>
    <w:p w:rsidR="00E44151" w:rsidRPr="00E44151" w:rsidRDefault="000369DE" w:rsidP="00A41FCB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   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В настоящее время Кадошкинский муниципальный район включает следующие административные единицы: рабочих поселков – 1, сельских поселений – </w:t>
      </w:r>
      <w:r w:rsidR="006601F0">
        <w:rPr>
          <w:rFonts w:ascii="Times New Roman" w:hAnsi="Times New Roman" w:cs="Times New Roman"/>
          <w:sz w:val="28"/>
          <w:szCs w:val="28"/>
        </w:rPr>
        <w:t>5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, сельских населенных пунктов – 20. </w:t>
      </w:r>
    </w:p>
    <w:p w:rsidR="00E44151" w:rsidRPr="00E44151" w:rsidRDefault="000369DE" w:rsidP="00FD1CE9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    </w:t>
      </w:r>
      <w:r w:rsidR="009C4CEC">
        <w:rPr>
          <w:rFonts w:ascii="Times New Roman" w:hAnsi="Times New Roman" w:cs="Times New Roman"/>
          <w:sz w:val="28"/>
          <w:szCs w:val="28"/>
        </w:rPr>
        <w:t>Т</w:t>
      </w:r>
      <w:r w:rsidR="00E44151" w:rsidRPr="00E44151">
        <w:rPr>
          <w:rFonts w:ascii="Times New Roman" w:hAnsi="Times New Roman" w:cs="Times New Roman"/>
          <w:sz w:val="28"/>
          <w:szCs w:val="28"/>
        </w:rPr>
        <w:t>ерритория района составляет 612,639 кв. км. На территории района протекает несколько рек, основными из которых являются Исса, Сивинь, Потиж.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E44151">
        <w:rPr>
          <w:rFonts w:ascii="Times New Roman" w:hAnsi="Times New Roman" w:cs="Times New Roman"/>
          <w:sz w:val="28"/>
          <w:szCs w:val="28"/>
        </w:rPr>
        <w:t>Местность района лесостепная. Леса занимают 18,3 тыс. гектаров.</w:t>
      </w:r>
    </w:p>
    <w:p w:rsidR="00E44151" w:rsidRPr="00E44151" w:rsidRDefault="000369DE" w:rsidP="00A41FCB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E9C" w:rsidRPr="00EE41ED">
        <w:rPr>
          <w:rFonts w:ascii="Times New Roman" w:hAnsi="Times New Roman" w:cs="Times New Roman"/>
          <w:sz w:val="28"/>
          <w:szCs w:val="28"/>
        </w:rPr>
        <w:t>Среднегодовая ч</w:t>
      </w:r>
      <w:r w:rsidR="00B46075" w:rsidRPr="00EE41ED">
        <w:rPr>
          <w:rFonts w:ascii="Times New Roman" w:hAnsi="Times New Roman" w:cs="Times New Roman"/>
          <w:sz w:val="28"/>
          <w:szCs w:val="28"/>
        </w:rPr>
        <w:t xml:space="preserve">исленность  постоянного населения Кадошкинского муниципального района </w:t>
      </w:r>
      <w:r w:rsidR="00692E9C" w:rsidRPr="00EE41ED">
        <w:rPr>
          <w:rFonts w:ascii="Times New Roman" w:hAnsi="Times New Roman" w:cs="Times New Roman"/>
          <w:sz w:val="28"/>
          <w:szCs w:val="28"/>
        </w:rPr>
        <w:t xml:space="preserve">за </w:t>
      </w:r>
      <w:r w:rsidR="00B46075" w:rsidRPr="00EE41ED">
        <w:rPr>
          <w:rFonts w:ascii="Times New Roman" w:hAnsi="Times New Roman" w:cs="Times New Roman"/>
          <w:sz w:val="28"/>
          <w:szCs w:val="28"/>
        </w:rPr>
        <w:t>202</w:t>
      </w:r>
      <w:r w:rsidR="00A40EB3">
        <w:rPr>
          <w:rFonts w:ascii="Times New Roman" w:hAnsi="Times New Roman" w:cs="Times New Roman"/>
          <w:sz w:val="28"/>
          <w:szCs w:val="28"/>
        </w:rPr>
        <w:t>4</w:t>
      </w:r>
      <w:r w:rsidR="00B46075" w:rsidRPr="00EE41ED">
        <w:rPr>
          <w:rFonts w:ascii="Times New Roman" w:hAnsi="Times New Roman" w:cs="Times New Roman"/>
          <w:sz w:val="28"/>
          <w:szCs w:val="28"/>
        </w:rPr>
        <w:t xml:space="preserve"> год составила </w:t>
      </w:r>
      <w:r w:rsidR="00A40EB3">
        <w:rPr>
          <w:rFonts w:ascii="Times New Roman" w:hAnsi="Times New Roman" w:cs="Times New Roman"/>
          <w:sz w:val="28"/>
          <w:szCs w:val="28"/>
        </w:rPr>
        <w:t>6,5</w:t>
      </w:r>
      <w:r w:rsidR="003D44B4" w:rsidRPr="00EE41ED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075" w:rsidRPr="00EE41ED">
        <w:rPr>
          <w:rFonts w:ascii="Times New Roman" w:hAnsi="Times New Roman" w:cs="Times New Roman"/>
          <w:sz w:val="28"/>
          <w:szCs w:val="28"/>
        </w:rPr>
        <w:t>человек.</w:t>
      </w:r>
      <w:r w:rsidR="00E44151" w:rsidRPr="00EE41ED">
        <w:rPr>
          <w:rFonts w:ascii="Times New Roman" w:hAnsi="Times New Roman" w:cs="Times New Roman"/>
          <w:sz w:val="28"/>
          <w:szCs w:val="28"/>
        </w:rPr>
        <w:t xml:space="preserve"> В Кадошкинском городском поселении сосредоточено </w:t>
      </w:r>
      <w:r w:rsidR="00A40EB3">
        <w:rPr>
          <w:rFonts w:ascii="Times New Roman" w:hAnsi="Times New Roman" w:cs="Times New Roman"/>
          <w:sz w:val="28"/>
          <w:szCs w:val="28"/>
        </w:rPr>
        <w:t>57,8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91B">
        <w:rPr>
          <w:rFonts w:ascii="Times New Roman" w:hAnsi="Times New Roman" w:cs="Times New Roman"/>
          <w:sz w:val="28"/>
          <w:szCs w:val="28"/>
        </w:rPr>
        <w:t xml:space="preserve">% </w:t>
      </w:r>
      <w:r w:rsidR="00E44151" w:rsidRPr="00EE41ED">
        <w:rPr>
          <w:rFonts w:ascii="Times New Roman" w:hAnsi="Times New Roman" w:cs="Times New Roman"/>
          <w:sz w:val="28"/>
          <w:szCs w:val="28"/>
        </w:rPr>
        <w:t xml:space="preserve"> всей численности населения района.</w:t>
      </w:r>
    </w:p>
    <w:p w:rsidR="00E44151" w:rsidRPr="00E44151" w:rsidRDefault="000369DE" w:rsidP="00894089">
      <w:pPr>
        <w:tabs>
          <w:tab w:val="left" w:pos="851"/>
        </w:tabs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 </w:t>
      </w:r>
      <w:r w:rsidR="00E44151" w:rsidRPr="00E44151">
        <w:rPr>
          <w:rFonts w:ascii="Times New Roman" w:hAnsi="Times New Roman" w:cs="Times New Roman"/>
          <w:sz w:val="28"/>
          <w:szCs w:val="28"/>
        </w:rPr>
        <w:t>Кадошкино – поселок городского типа с 1968 года, районный центр в 1935-1963 годах и с 1991 года. Здесь расположены районная администрация, поликлиническое отделение, дом культуры, муниципальное предприятие коммунального хозяйства, средняя школа, детски</w:t>
      </w:r>
      <w:r w:rsidR="00317297">
        <w:rPr>
          <w:rFonts w:ascii="Times New Roman" w:hAnsi="Times New Roman" w:cs="Times New Roman"/>
          <w:sz w:val="28"/>
          <w:szCs w:val="28"/>
        </w:rPr>
        <w:t xml:space="preserve">й </w:t>
      </w:r>
      <w:r w:rsidR="00E44151" w:rsidRPr="00E44151">
        <w:rPr>
          <w:rFonts w:ascii="Times New Roman" w:hAnsi="Times New Roman" w:cs="Times New Roman"/>
          <w:sz w:val="28"/>
          <w:szCs w:val="28"/>
        </w:rPr>
        <w:t>сад, предприятия малого бизнеса, железнодорожная станция, газовый участок, АО «КЭТЗ», АО «Мир цветов»</w:t>
      </w:r>
      <w:r w:rsidR="00CC4470">
        <w:rPr>
          <w:rFonts w:ascii="Times New Roman" w:hAnsi="Times New Roman" w:cs="Times New Roman"/>
          <w:sz w:val="28"/>
          <w:szCs w:val="28"/>
        </w:rPr>
        <w:t>, ООО «Мир цветов ТК»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  и некоторые другие.</w:t>
      </w:r>
    </w:p>
    <w:p w:rsidR="00E44151" w:rsidRPr="00E44151" w:rsidRDefault="000369DE" w:rsidP="00894089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4089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E44151">
        <w:rPr>
          <w:rFonts w:ascii="Times New Roman" w:hAnsi="Times New Roman" w:cs="Times New Roman"/>
          <w:sz w:val="28"/>
          <w:szCs w:val="28"/>
        </w:rPr>
        <w:t>Отрасль связи в районе представлена предприятиями почты, телефона (телеграфа),  цифрового телевидения, сотовых компаний.</w:t>
      </w:r>
    </w:p>
    <w:p w:rsidR="00E44151" w:rsidRPr="00E44151" w:rsidRDefault="000369DE" w:rsidP="00416D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Крупным предприятием района является  АО «Кадошкинский  электротехнический завод», выпускающий  светотехническую продукцию, которая известна от Калининграда до Владивостока.  </w:t>
      </w:r>
    </w:p>
    <w:p w:rsidR="00E44151" w:rsidRPr="00E44151" w:rsidRDefault="00E44151" w:rsidP="008B6C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151">
        <w:rPr>
          <w:rFonts w:ascii="Times New Roman" w:hAnsi="Times New Roman" w:cs="Times New Roman"/>
          <w:sz w:val="28"/>
          <w:szCs w:val="28"/>
        </w:rPr>
        <w:t xml:space="preserve"> </w:t>
      </w:r>
      <w:r w:rsidR="000369D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44151">
        <w:rPr>
          <w:rFonts w:ascii="Times New Roman" w:hAnsi="Times New Roman" w:cs="Times New Roman"/>
          <w:sz w:val="28"/>
          <w:szCs w:val="28"/>
        </w:rPr>
        <w:t>АО «Мир цветов»</w:t>
      </w:r>
      <w:r w:rsidR="000369DE">
        <w:rPr>
          <w:rFonts w:ascii="Times New Roman" w:hAnsi="Times New Roman" w:cs="Times New Roman"/>
          <w:sz w:val="28"/>
          <w:szCs w:val="28"/>
        </w:rPr>
        <w:t xml:space="preserve"> </w:t>
      </w:r>
      <w:r w:rsidR="00CC4470">
        <w:rPr>
          <w:rFonts w:ascii="Times New Roman" w:hAnsi="Times New Roman" w:cs="Times New Roman"/>
          <w:sz w:val="28"/>
          <w:szCs w:val="28"/>
        </w:rPr>
        <w:t>и</w:t>
      </w:r>
      <w:r w:rsidR="000369DE">
        <w:rPr>
          <w:rFonts w:ascii="Times New Roman" w:hAnsi="Times New Roman" w:cs="Times New Roman"/>
          <w:sz w:val="28"/>
          <w:szCs w:val="28"/>
        </w:rPr>
        <w:t xml:space="preserve"> </w:t>
      </w:r>
      <w:r w:rsidR="00CC4470">
        <w:rPr>
          <w:rFonts w:ascii="Times New Roman" w:hAnsi="Times New Roman" w:cs="Times New Roman"/>
          <w:sz w:val="28"/>
          <w:szCs w:val="28"/>
        </w:rPr>
        <w:t>ООО «Мир цветов ТК»</w:t>
      </w:r>
      <w:r w:rsidRPr="00E44151">
        <w:rPr>
          <w:rFonts w:ascii="Times New Roman" w:hAnsi="Times New Roman" w:cs="Times New Roman"/>
          <w:sz w:val="28"/>
          <w:szCs w:val="28"/>
        </w:rPr>
        <w:t xml:space="preserve"> -  современн</w:t>
      </w:r>
      <w:r w:rsidR="00CC4470">
        <w:rPr>
          <w:rFonts w:ascii="Times New Roman" w:hAnsi="Times New Roman" w:cs="Times New Roman"/>
          <w:sz w:val="28"/>
          <w:szCs w:val="28"/>
        </w:rPr>
        <w:t>ые</w:t>
      </w:r>
      <w:r w:rsidR="000369DE">
        <w:rPr>
          <w:rFonts w:ascii="Times New Roman" w:hAnsi="Times New Roman" w:cs="Times New Roman"/>
          <w:sz w:val="28"/>
          <w:szCs w:val="28"/>
        </w:rPr>
        <w:t xml:space="preserve"> </w:t>
      </w:r>
      <w:r w:rsidRPr="00E44151">
        <w:rPr>
          <w:rFonts w:ascii="Times New Roman" w:hAnsi="Times New Roman" w:cs="Times New Roman"/>
          <w:sz w:val="28"/>
          <w:szCs w:val="28"/>
        </w:rPr>
        <w:t>агроформировани</w:t>
      </w:r>
      <w:r w:rsidR="00CC4470">
        <w:rPr>
          <w:rFonts w:ascii="Times New Roman" w:hAnsi="Times New Roman" w:cs="Times New Roman"/>
          <w:sz w:val="28"/>
          <w:szCs w:val="28"/>
        </w:rPr>
        <w:t>я</w:t>
      </w:r>
      <w:r w:rsidRPr="00E44151">
        <w:rPr>
          <w:rFonts w:ascii="Times New Roman" w:hAnsi="Times New Roman" w:cs="Times New Roman"/>
          <w:sz w:val="28"/>
          <w:szCs w:val="28"/>
        </w:rPr>
        <w:t xml:space="preserve"> по выращиванию роз, оснащенн</w:t>
      </w:r>
      <w:r w:rsidR="00CC4470">
        <w:rPr>
          <w:rFonts w:ascii="Times New Roman" w:hAnsi="Times New Roman" w:cs="Times New Roman"/>
          <w:sz w:val="28"/>
          <w:szCs w:val="28"/>
        </w:rPr>
        <w:t>ые</w:t>
      </w:r>
      <w:r w:rsidRPr="00E44151">
        <w:rPr>
          <w:rFonts w:ascii="Times New Roman" w:hAnsi="Times New Roman" w:cs="Times New Roman"/>
          <w:sz w:val="28"/>
          <w:szCs w:val="28"/>
        </w:rPr>
        <w:t xml:space="preserve"> технологическим оборудованием по последнему слову науки и техники. Популярность тепличн</w:t>
      </w:r>
      <w:r w:rsidR="00CC4470">
        <w:rPr>
          <w:rFonts w:ascii="Times New Roman" w:hAnsi="Times New Roman" w:cs="Times New Roman"/>
          <w:sz w:val="28"/>
          <w:szCs w:val="28"/>
        </w:rPr>
        <w:t>ых</w:t>
      </w:r>
      <w:r w:rsidRPr="00E44151">
        <w:rPr>
          <w:rFonts w:ascii="Times New Roman" w:hAnsi="Times New Roman" w:cs="Times New Roman"/>
          <w:sz w:val="28"/>
          <w:szCs w:val="28"/>
        </w:rPr>
        <w:t xml:space="preserve"> хозяйств растет с каждым годом. </w:t>
      </w:r>
    </w:p>
    <w:p w:rsidR="00E44151" w:rsidRPr="00E44151" w:rsidRDefault="000369DE" w:rsidP="008B6CAA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44151" w:rsidRPr="00E44151">
        <w:rPr>
          <w:rFonts w:ascii="Times New Roman" w:hAnsi="Times New Roman" w:cs="Times New Roman"/>
          <w:sz w:val="28"/>
          <w:szCs w:val="28"/>
        </w:rPr>
        <w:t>Социальная сфера района представлена следующими учреждениями:  МБУ ДО «Дом детского творчества», МБУ ДО «Детская юношеская спортивная школа», МБУК «Дом культуры»,</w:t>
      </w:r>
      <w:r w:rsidR="00A40EB3">
        <w:rPr>
          <w:rFonts w:ascii="Times New Roman" w:hAnsi="Times New Roman" w:cs="Times New Roman"/>
          <w:sz w:val="28"/>
          <w:szCs w:val="28"/>
        </w:rPr>
        <w:t xml:space="preserve"> </w:t>
      </w:r>
      <w:r w:rsidR="00866149" w:rsidRPr="008661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МБУ ДО </w:t>
      </w:r>
      <w:r w:rsidR="008661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866149" w:rsidRPr="008661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Кадошкинская детская музыкальная школа</w:t>
      </w:r>
      <w:r w:rsidR="0086614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8B3AB0" w:rsidRPr="00722B5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4615A">
        <w:rPr>
          <w:rFonts w:ascii="Times New Roman" w:hAnsi="Times New Roman" w:cs="Times New Roman"/>
          <w:sz w:val="28"/>
          <w:szCs w:val="28"/>
        </w:rPr>
        <w:t>1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C4615A">
        <w:rPr>
          <w:rFonts w:ascii="Times New Roman" w:hAnsi="Times New Roman" w:cs="Times New Roman"/>
          <w:sz w:val="28"/>
          <w:szCs w:val="28"/>
        </w:rPr>
        <w:t>а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, 3 средние, 1 </w:t>
      </w:r>
      <w:r w:rsidR="006110F2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E44151" w:rsidRPr="00E44151">
        <w:rPr>
          <w:rFonts w:ascii="Times New Roman" w:hAnsi="Times New Roman" w:cs="Times New Roman"/>
          <w:sz w:val="28"/>
          <w:szCs w:val="28"/>
        </w:rPr>
        <w:t xml:space="preserve"> школы, физкультурно-оздоровительный комплекс. В районе функционирует стадион с искусственным покрытием. </w:t>
      </w:r>
    </w:p>
    <w:p w:rsidR="00F86627" w:rsidRDefault="000369DE" w:rsidP="008B6CAA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44151" w:rsidRPr="00966794">
        <w:rPr>
          <w:rFonts w:ascii="Times New Roman" w:hAnsi="Times New Roman" w:cs="Times New Roman"/>
          <w:sz w:val="28"/>
          <w:szCs w:val="28"/>
        </w:rPr>
        <w:t>Основной задачей органов местного самоуправления  района на ближайшую перспективу является создание условий для гармоничного развития  Кадошкинского муниципального района.</w:t>
      </w:r>
    </w:p>
    <w:p w:rsidR="00E44151" w:rsidRPr="00E50AE9" w:rsidRDefault="000369DE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44151" w:rsidRPr="00E50AE9">
        <w:rPr>
          <w:rFonts w:ascii="Times New Roman" w:hAnsi="Times New Roman" w:cs="Times New Roman"/>
          <w:sz w:val="28"/>
          <w:szCs w:val="28"/>
        </w:rPr>
        <w:t>Для достижения этой задачи в районе разработаны и утверждены ряд муниципальных программ:</w:t>
      </w:r>
    </w:p>
    <w:p w:rsidR="00E44151" w:rsidRPr="00C82B33" w:rsidRDefault="00E44151" w:rsidP="00EA65D4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>-  Муниципальная  программа развития сельского хозяйства  и регулирования рынков сельскохозяйственной продукции, сырья и продовольствия Кадошкинского муниципального района на 20</w:t>
      </w:r>
      <w:r w:rsidR="008B45C8">
        <w:rPr>
          <w:rFonts w:ascii="Times New Roman" w:hAnsi="Times New Roman" w:cs="Times New Roman"/>
          <w:sz w:val="28"/>
          <w:szCs w:val="28"/>
        </w:rPr>
        <w:t>24</w:t>
      </w:r>
      <w:r w:rsidR="00977606" w:rsidRPr="00C82B33">
        <w:rPr>
          <w:rFonts w:ascii="Times New Roman" w:hAnsi="Times New Roman" w:cs="Times New Roman"/>
          <w:sz w:val="28"/>
          <w:szCs w:val="28"/>
        </w:rPr>
        <w:t>-</w:t>
      </w:r>
      <w:r w:rsidRPr="00C82B33">
        <w:rPr>
          <w:rFonts w:ascii="Times New Roman" w:hAnsi="Times New Roman" w:cs="Times New Roman"/>
          <w:sz w:val="28"/>
          <w:szCs w:val="28"/>
        </w:rPr>
        <w:t>20</w:t>
      </w:r>
      <w:r w:rsidR="008B45C8">
        <w:rPr>
          <w:rFonts w:ascii="Times New Roman" w:hAnsi="Times New Roman" w:cs="Times New Roman"/>
          <w:sz w:val="28"/>
          <w:szCs w:val="28"/>
        </w:rPr>
        <w:t>30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годы;</w:t>
      </w:r>
    </w:p>
    <w:p w:rsidR="00E44151" w:rsidRPr="00C82B33" w:rsidRDefault="00E44151" w:rsidP="00E033A5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Муниципальная  программа </w:t>
      </w:r>
      <w:r w:rsidR="0024416D" w:rsidRPr="00C82B33">
        <w:rPr>
          <w:rFonts w:ascii="Times New Roman" w:hAnsi="Times New Roman" w:cs="Times New Roman"/>
          <w:sz w:val="28"/>
          <w:szCs w:val="28"/>
        </w:rPr>
        <w:t>«Развитие малого и среднего предпринимательства в Кадошкинском муниципальном районе на 2019-202</w:t>
      </w:r>
      <w:r w:rsidR="00357236" w:rsidRPr="00C82B33">
        <w:rPr>
          <w:rFonts w:ascii="Times New Roman" w:hAnsi="Times New Roman" w:cs="Times New Roman"/>
          <w:sz w:val="28"/>
          <w:szCs w:val="28"/>
        </w:rPr>
        <w:t>5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годы»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60CAC" w:rsidP="00052D3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>- Программа «Развитие образования в Кадошкинском муниципальном районе Республики Мордовия на 2016-202</w:t>
      </w:r>
      <w:r w:rsidR="008B45C8">
        <w:rPr>
          <w:rFonts w:ascii="Times New Roman" w:hAnsi="Times New Roman" w:cs="Times New Roman"/>
          <w:sz w:val="28"/>
          <w:szCs w:val="28"/>
        </w:rPr>
        <w:t>7</w:t>
      </w:r>
      <w:r w:rsidR="00A40EB3">
        <w:rPr>
          <w:rFonts w:ascii="Times New Roman" w:hAnsi="Times New Roman" w:cs="Times New Roman"/>
          <w:sz w:val="28"/>
          <w:szCs w:val="28"/>
        </w:rPr>
        <w:t xml:space="preserve"> </w:t>
      </w:r>
      <w:r w:rsidRPr="00C82B33">
        <w:rPr>
          <w:rFonts w:ascii="Times New Roman" w:hAnsi="Times New Roman" w:cs="Times New Roman"/>
          <w:sz w:val="28"/>
          <w:szCs w:val="28"/>
        </w:rPr>
        <w:t>годы»</w:t>
      </w:r>
      <w:r w:rsidR="005073D2"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44151" w:rsidP="00052D3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Муниципальная программа повышения эффективности управления муниципальными финансами в Кадошкинском муниципальном районе </w:t>
      </w:r>
      <w:r w:rsidR="008B45C8">
        <w:rPr>
          <w:rFonts w:ascii="Times New Roman" w:hAnsi="Times New Roman" w:cs="Times New Roman"/>
          <w:sz w:val="28"/>
          <w:szCs w:val="28"/>
        </w:rPr>
        <w:t>до 2027 года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44151" w:rsidP="00FD1CE9">
      <w:pPr>
        <w:tabs>
          <w:tab w:val="left" w:pos="0"/>
          <w:tab w:val="left" w:pos="426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612E4" w:rsidRPr="00C82B33">
        <w:rPr>
          <w:rFonts w:ascii="Times New Roman" w:hAnsi="Times New Roman" w:cs="Times New Roman"/>
          <w:sz w:val="28"/>
          <w:szCs w:val="28"/>
        </w:rPr>
        <w:t>Муниципальная программа «Гармонизация межнациональных и межконфессиональных отношений в Кадошкинском муниципальном районе на 2014-202</w:t>
      </w:r>
      <w:r w:rsidR="008B45C8">
        <w:rPr>
          <w:rFonts w:ascii="Times New Roman" w:hAnsi="Times New Roman" w:cs="Times New Roman"/>
          <w:sz w:val="28"/>
          <w:szCs w:val="28"/>
        </w:rPr>
        <w:t>5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E44151" w:rsidRPr="00C82B33" w:rsidRDefault="00E44151" w:rsidP="00FD1CE9">
      <w:pPr>
        <w:tabs>
          <w:tab w:val="left" w:pos="284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24416D" w:rsidRPr="00C82B33">
        <w:rPr>
          <w:rFonts w:ascii="Times New Roman" w:hAnsi="Times New Roman" w:cs="Times New Roman"/>
          <w:sz w:val="28"/>
          <w:szCs w:val="28"/>
        </w:rPr>
        <w:t>Программа «Развитие муниципальной службы в Кадошкинском муниципальном районе  на 2019-202</w:t>
      </w:r>
      <w:r w:rsidR="002A7377">
        <w:rPr>
          <w:rFonts w:ascii="Times New Roman" w:hAnsi="Times New Roman" w:cs="Times New Roman"/>
          <w:sz w:val="28"/>
          <w:szCs w:val="28"/>
        </w:rPr>
        <w:t>5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D612E4"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60CAC" w:rsidP="00E033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>-</w:t>
      </w:r>
      <w:r w:rsidR="0024416D" w:rsidRPr="00C82B33">
        <w:rPr>
          <w:rFonts w:ascii="Times New Roman" w:hAnsi="Times New Roman" w:cs="Times New Roman"/>
          <w:sz w:val="28"/>
          <w:szCs w:val="28"/>
        </w:rPr>
        <w:t>Программа «Развитие культуры в Кадошкинском муниципа</w:t>
      </w:r>
      <w:r w:rsidR="009B579F">
        <w:rPr>
          <w:rFonts w:ascii="Times New Roman" w:hAnsi="Times New Roman" w:cs="Times New Roman"/>
          <w:sz w:val="28"/>
          <w:szCs w:val="28"/>
        </w:rPr>
        <w:t>льном районе»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на 20</w:t>
      </w:r>
      <w:r w:rsidR="009B579F">
        <w:rPr>
          <w:rFonts w:ascii="Times New Roman" w:hAnsi="Times New Roman" w:cs="Times New Roman"/>
          <w:sz w:val="28"/>
          <w:szCs w:val="28"/>
        </w:rPr>
        <w:t>24</w:t>
      </w:r>
      <w:r w:rsidR="0024416D" w:rsidRPr="00C82B33">
        <w:rPr>
          <w:rFonts w:ascii="Times New Roman" w:hAnsi="Times New Roman" w:cs="Times New Roman"/>
          <w:sz w:val="28"/>
          <w:szCs w:val="28"/>
        </w:rPr>
        <w:t>-202</w:t>
      </w:r>
      <w:r w:rsidR="009B579F">
        <w:rPr>
          <w:rFonts w:ascii="Times New Roman" w:hAnsi="Times New Roman" w:cs="Times New Roman"/>
          <w:sz w:val="28"/>
          <w:szCs w:val="28"/>
        </w:rPr>
        <w:t>7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гг.»</w:t>
      </w:r>
      <w:r w:rsidR="005073D2" w:rsidRPr="00C82B33">
        <w:rPr>
          <w:rFonts w:ascii="Times New Roman" w:hAnsi="Times New Roman" w:cs="Times New Roman"/>
          <w:sz w:val="28"/>
          <w:szCs w:val="28"/>
        </w:rPr>
        <w:t>;</w:t>
      </w:r>
    </w:p>
    <w:p w:rsidR="00E44151" w:rsidRPr="00C82B33" w:rsidRDefault="00E60CAC" w:rsidP="005F2115">
      <w:pPr>
        <w:pStyle w:val="a7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82B33">
        <w:rPr>
          <w:sz w:val="28"/>
          <w:szCs w:val="28"/>
        </w:rPr>
        <w:t>Муниципальная программа «Реализация молодежной политики и патриотическое воспитание в Кадошкинском муниципальном районе» (на 2016-20</w:t>
      </w:r>
      <w:r w:rsidR="0024416D" w:rsidRPr="00C82B33">
        <w:rPr>
          <w:sz w:val="28"/>
          <w:szCs w:val="28"/>
        </w:rPr>
        <w:t>2</w:t>
      </w:r>
      <w:r w:rsidR="00D52E71" w:rsidRPr="00C82B33">
        <w:rPr>
          <w:sz w:val="28"/>
          <w:szCs w:val="28"/>
        </w:rPr>
        <w:t>6</w:t>
      </w:r>
      <w:r w:rsidR="00A40EB3">
        <w:rPr>
          <w:sz w:val="28"/>
          <w:szCs w:val="28"/>
        </w:rPr>
        <w:t xml:space="preserve"> </w:t>
      </w:r>
      <w:r w:rsidR="00977606" w:rsidRPr="00C82B33">
        <w:rPr>
          <w:sz w:val="28"/>
          <w:szCs w:val="28"/>
        </w:rPr>
        <w:t>годы</w:t>
      </w:r>
      <w:r w:rsidRPr="00C82B33">
        <w:rPr>
          <w:sz w:val="28"/>
          <w:szCs w:val="28"/>
        </w:rPr>
        <w:t>)</w:t>
      </w:r>
      <w:r w:rsidR="005073D2" w:rsidRPr="00C82B33">
        <w:rPr>
          <w:sz w:val="28"/>
          <w:szCs w:val="28"/>
        </w:rPr>
        <w:t>;</w:t>
      </w:r>
    </w:p>
    <w:p w:rsidR="007702F1" w:rsidRPr="00C82B33" w:rsidRDefault="004D60BF" w:rsidP="00FD1CE9">
      <w:pPr>
        <w:tabs>
          <w:tab w:val="left" w:pos="0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B3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4416D" w:rsidRPr="00C82B33">
        <w:rPr>
          <w:rFonts w:ascii="Times New Roman" w:hAnsi="Times New Roman" w:cs="Times New Roman"/>
          <w:sz w:val="28"/>
          <w:szCs w:val="28"/>
        </w:rPr>
        <w:t>Муниципальная программа «Развитие дорожного хозяйства, автомобильных дорог и транспортного обслуживания Кадошкинского муниципального района на 20</w:t>
      </w:r>
      <w:r w:rsidR="009B579F">
        <w:rPr>
          <w:rFonts w:ascii="Times New Roman" w:hAnsi="Times New Roman" w:cs="Times New Roman"/>
          <w:sz w:val="28"/>
          <w:szCs w:val="28"/>
        </w:rPr>
        <w:t>23</w:t>
      </w:r>
      <w:r w:rsidR="0024416D" w:rsidRPr="00C82B33">
        <w:rPr>
          <w:rFonts w:ascii="Times New Roman" w:hAnsi="Times New Roman" w:cs="Times New Roman"/>
          <w:sz w:val="28"/>
          <w:szCs w:val="28"/>
        </w:rPr>
        <w:t>-202</w:t>
      </w:r>
      <w:r w:rsidR="006920BC" w:rsidRPr="00C82B33">
        <w:rPr>
          <w:rFonts w:ascii="Times New Roman" w:hAnsi="Times New Roman" w:cs="Times New Roman"/>
          <w:sz w:val="28"/>
          <w:szCs w:val="28"/>
        </w:rPr>
        <w:t>5</w:t>
      </w:r>
      <w:r w:rsidR="0024416D" w:rsidRPr="00C82B33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D612E4" w:rsidRPr="00C82B33">
        <w:rPr>
          <w:rFonts w:ascii="Times New Roman" w:hAnsi="Times New Roman" w:cs="Times New Roman"/>
          <w:sz w:val="28"/>
          <w:szCs w:val="28"/>
        </w:rPr>
        <w:t>;</w:t>
      </w:r>
    </w:p>
    <w:p w:rsidR="00445378" w:rsidRPr="00C82B33" w:rsidRDefault="007702F1" w:rsidP="0024416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>-</w:t>
      </w:r>
      <w:r w:rsidR="00D612E4" w:rsidRPr="00C82B33">
        <w:rPr>
          <w:rFonts w:ascii="Times New Roman" w:hAnsi="Times New Roman" w:cs="Times New Roman"/>
          <w:sz w:val="28"/>
          <w:szCs w:val="28"/>
        </w:rPr>
        <w:t>Муниципальная программа «Управление муниципальным имуществом и земельными ресурсами на территории Кадошкинского муниципального района Республики Мордовия на 2017-</w:t>
      </w:r>
      <w:r w:rsidR="00A40EB3">
        <w:rPr>
          <w:rFonts w:ascii="Times New Roman" w:hAnsi="Times New Roman" w:cs="Times New Roman"/>
          <w:sz w:val="28"/>
          <w:szCs w:val="28"/>
        </w:rPr>
        <w:t>2</w:t>
      </w:r>
      <w:r w:rsidR="00D612E4" w:rsidRPr="00C82B33">
        <w:rPr>
          <w:rFonts w:ascii="Times New Roman" w:hAnsi="Times New Roman" w:cs="Times New Roman"/>
          <w:sz w:val="28"/>
          <w:szCs w:val="28"/>
        </w:rPr>
        <w:t>02</w:t>
      </w:r>
      <w:r w:rsidR="009B579F">
        <w:rPr>
          <w:rFonts w:ascii="Times New Roman" w:hAnsi="Times New Roman" w:cs="Times New Roman"/>
          <w:sz w:val="28"/>
          <w:szCs w:val="28"/>
        </w:rPr>
        <w:t>7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гг.»;</w:t>
      </w:r>
    </w:p>
    <w:p w:rsidR="00D612E4" w:rsidRPr="00C82B33" w:rsidRDefault="00D612E4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Программа </w:t>
      </w:r>
      <w:r w:rsidR="00BA2BCA" w:rsidRPr="00C82B33">
        <w:rPr>
          <w:rFonts w:ascii="Times New Roman" w:hAnsi="Times New Roman" w:cs="Times New Roman"/>
          <w:sz w:val="28"/>
          <w:szCs w:val="28"/>
        </w:rPr>
        <w:t>«</w:t>
      </w:r>
      <w:r w:rsidRPr="00C82B33">
        <w:rPr>
          <w:rFonts w:ascii="Times New Roman" w:hAnsi="Times New Roman" w:cs="Times New Roman"/>
          <w:sz w:val="28"/>
          <w:szCs w:val="28"/>
        </w:rPr>
        <w:t>Профилактика терроризма и экстремизма, а также минимизация и (или) ликвидации последствий проявления терроризма и экстремизма на территории  Кадошкинского муниципального района на 2019-202</w:t>
      </w:r>
      <w:r w:rsidR="00810D6B" w:rsidRPr="00C82B33">
        <w:rPr>
          <w:rFonts w:ascii="Times New Roman" w:hAnsi="Times New Roman" w:cs="Times New Roman"/>
          <w:sz w:val="28"/>
          <w:szCs w:val="28"/>
        </w:rPr>
        <w:t>6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годы</w:t>
      </w:r>
      <w:r w:rsidR="00BA2BCA" w:rsidRPr="00C82B33">
        <w:rPr>
          <w:rFonts w:ascii="Times New Roman" w:hAnsi="Times New Roman" w:cs="Times New Roman"/>
          <w:sz w:val="28"/>
          <w:szCs w:val="28"/>
        </w:rPr>
        <w:t>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D612E4" w:rsidRPr="00C82B33" w:rsidRDefault="00D612E4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Программа </w:t>
      </w:r>
      <w:r w:rsidR="00BA2BCA" w:rsidRPr="00C82B33">
        <w:rPr>
          <w:rFonts w:ascii="Times New Roman" w:hAnsi="Times New Roman" w:cs="Times New Roman"/>
          <w:sz w:val="28"/>
          <w:szCs w:val="28"/>
        </w:rPr>
        <w:t>«</w:t>
      </w:r>
      <w:r w:rsidRPr="00C82B33">
        <w:rPr>
          <w:rFonts w:ascii="Times New Roman" w:hAnsi="Times New Roman" w:cs="Times New Roman"/>
          <w:sz w:val="28"/>
          <w:szCs w:val="28"/>
        </w:rPr>
        <w:t>Повышение безопасности дорожного движения в Кадошкинском муниципальном районе на 20</w:t>
      </w:r>
      <w:r w:rsidR="00C82B33" w:rsidRPr="00C82B33">
        <w:rPr>
          <w:rFonts w:ascii="Times New Roman" w:hAnsi="Times New Roman" w:cs="Times New Roman"/>
          <w:sz w:val="28"/>
          <w:szCs w:val="28"/>
        </w:rPr>
        <w:t>23</w:t>
      </w:r>
      <w:r w:rsidRPr="00C82B33">
        <w:rPr>
          <w:rFonts w:ascii="Times New Roman" w:hAnsi="Times New Roman" w:cs="Times New Roman"/>
          <w:sz w:val="28"/>
          <w:szCs w:val="28"/>
        </w:rPr>
        <w:t>-</w:t>
      </w:r>
      <w:r w:rsidR="00A40EB3">
        <w:rPr>
          <w:rFonts w:ascii="Times New Roman" w:hAnsi="Times New Roman" w:cs="Times New Roman"/>
          <w:sz w:val="28"/>
          <w:szCs w:val="28"/>
        </w:rPr>
        <w:t>2</w:t>
      </w:r>
      <w:r w:rsidRPr="00C82B33">
        <w:rPr>
          <w:rFonts w:ascii="Times New Roman" w:hAnsi="Times New Roman" w:cs="Times New Roman"/>
          <w:sz w:val="28"/>
          <w:szCs w:val="28"/>
        </w:rPr>
        <w:t>02</w:t>
      </w:r>
      <w:r w:rsidR="003F6681" w:rsidRPr="00C82B33">
        <w:rPr>
          <w:rFonts w:ascii="Times New Roman" w:hAnsi="Times New Roman" w:cs="Times New Roman"/>
          <w:sz w:val="28"/>
          <w:szCs w:val="28"/>
        </w:rPr>
        <w:t>5</w:t>
      </w:r>
      <w:r w:rsidRPr="00C82B33">
        <w:rPr>
          <w:rFonts w:ascii="Times New Roman" w:hAnsi="Times New Roman" w:cs="Times New Roman"/>
          <w:sz w:val="28"/>
          <w:szCs w:val="28"/>
        </w:rPr>
        <w:t xml:space="preserve"> гг.</w:t>
      </w:r>
      <w:r w:rsidR="00BA2BCA" w:rsidRPr="00C82B33">
        <w:rPr>
          <w:rFonts w:ascii="Times New Roman" w:hAnsi="Times New Roman" w:cs="Times New Roman"/>
          <w:sz w:val="28"/>
          <w:szCs w:val="28"/>
        </w:rPr>
        <w:t>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D612E4" w:rsidRPr="00C82B33" w:rsidRDefault="00D612E4" w:rsidP="00FD1CE9">
      <w:pPr>
        <w:tabs>
          <w:tab w:val="left" w:pos="426"/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Муниципальная программа </w:t>
      </w:r>
      <w:r w:rsidR="00BA2BCA" w:rsidRPr="00C82B33">
        <w:rPr>
          <w:rFonts w:ascii="Times New Roman" w:hAnsi="Times New Roman" w:cs="Times New Roman"/>
          <w:sz w:val="28"/>
          <w:szCs w:val="28"/>
        </w:rPr>
        <w:t>«</w:t>
      </w:r>
      <w:r w:rsidRPr="00C82B33">
        <w:rPr>
          <w:rFonts w:ascii="Times New Roman" w:hAnsi="Times New Roman" w:cs="Times New Roman"/>
          <w:sz w:val="28"/>
          <w:szCs w:val="28"/>
        </w:rPr>
        <w:t>Экономическое развитие Кадошкинского муниципального района на период до 2025 года</w:t>
      </w:r>
      <w:r w:rsidR="00BA2BCA" w:rsidRPr="00C82B33">
        <w:rPr>
          <w:rFonts w:ascii="Times New Roman" w:hAnsi="Times New Roman" w:cs="Times New Roman"/>
          <w:sz w:val="28"/>
          <w:szCs w:val="28"/>
        </w:rPr>
        <w:t>»</w:t>
      </w:r>
      <w:r w:rsidRPr="00C82B33">
        <w:rPr>
          <w:rFonts w:ascii="Times New Roman" w:hAnsi="Times New Roman" w:cs="Times New Roman"/>
          <w:sz w:val="28"/>
          <w:szCs w:val="28"/>
        </w:rPr>
        <w:t>;</w:t>
      </w:r>
    </w:p>
    <w:p w:rsidR="00397299" w:rsidRPr="00C82B33" w:rsidRDefault="00397299" w:rsidP="00397299">
      <w:pPr>
        <w:tabs>
          <w:tab w:val="left" w:pos="426"/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D612E4" w:rsidRPr="00C82B33">
        <w:rPr>
          <w:rFonts w:ascii="Times New Roman" w:hAnsi="Times New Roman" w:cs="Times New Roman"/>
          <w:sz w:val="28"/>
          <w:szCs w:val="28"/>
        </w:rPr>
        <w:t>Муниципальная  программа «Развитие жилищного строительства на территории  Кадошкинского муниципального района на 20</w:t>
      </w:r>
      <w:r w:rsidR="00745317" w:rsidRPr="00C82B33">
        <w:rPr>
          <w:rFonts w:ascii="Times New Roman" w:hAnsi="Times New Roman" w:cs="Times New Roman"/>
          <w:sz w:val="28"/>
          <w:szCs w:val="28"/>
        </w:rPr>
        <w:t>21</w:t>
      </w:r>
      <w:r w:rsidR="00D612E4" w:rsidRPr="00C82B33">
        <w:rPr>
          <w:rFonts w:ascii="Times New Roman" w:hAnsi="Times New Roman" w:cs="Times New Roman"/>
          <w:sz w:val="28"/>
          <w:szCs w:val="28"/>
        </w:rPr>
        <w:t>-20</w:t>
      </w:r>
      <w:r w:rsidR="00284AFE">
        <w:rPr>
          <w:rFonts w:ascii="Times New Roman" w:hAnsi="Times New Roman" w:cs="Times New Roman"/>
          <w:sz w:val="28"/>
          <w:szCs w:val="28"/>
        </w:rPr>
        <w:t>25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8846CE" w:rsidRPr="00C82B33" w:rsidRDefault="008846CE" w:rsidP="00E033A5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B33">
        <w:rPr>
          <w:rFonts w:ascii="Times New Roman" w:hAnsi="Times New Roman" w:cs="Times New Roman"/>
          <w:sz w:val="28"/>
          <w:szCs w:val="28"/>
        </w:rPr>
        <w:t xml:space="preserve">- </w:t>
      </w:r>
      <w:r w:rsidR="00D612E4" w:rsidRPr="00C82B33">
        <w:rPr>
          <w:rFonts w:ascii="Times New Roman" w:hAnsi="Times New Roman" w:cs="Times New Roman"/>
          <w:sz w:val="28"/>
          <w:szCs w:val="28"/>
        </w:rPr>
        <w:t>Программа Кадошкинского муниципального района «Дополнительные меры социальной поддержки, социальной помощи на 2019-202</w:t>
      </w:r>
      <w:r w:rsidR="00284AFE">
        <w:rPr>
          <w:rFonts w:ascii="Times New Roman" w:hAnsi="Times New Roman" w:cs="Times New Roman"/>
          <w:sz w:val="28"/>
          <w:szCs w:val="28"/>
        </w:rPr>
        <w:t>6</w:t>
      </w:r>
      <w:r w:rsidR="00D612E4" w:rsidRPr="00C82B33">
        <w:rPr>
          <w:rFonts w:ascii="Times New Roman" w:hAnsi="Times New Roman" w:cs="Times New Roman"/>
          <w:sz w:val="28"/>
          <w:szCs w:val="28"/>
        </w:rPr>
        <w:t xml:space="preserve"> годы»;</w:t>
      </w:r>
    </w:p>
    <w:p w:rsidR="0024416D" w:rsidRPr="00C82B33" w:rsidRDefault="0024416D" w:rsidP="0024416D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 Программа «Развитие физической культуры и спорта в Кадошкинском муниципальном районе Республики Мордовия на 2019-202</w:t>
      </w:r>
      <w:r w:rsidR="0028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годы»</w:t>
      </w:r>
      <w:r w:rsidR="00D612E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416D" w:rsidRPr="00C82B33" w:rsidRDefault="0024416D" w:rsidP="00FD1CE9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Муниципальная программа </w:t>
      </w:r>
      <w:r w:rsidR="00BA2BC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Комплексное развитие сельских территорий Кадошкинского муниципального района на 2020-2025 гг.</w:t>
      </w:r>
      <w:r w:rsidR="00BA2BC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612E4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18B3" w:rsidRPr="00C82B33" w:rsidRDefault="003E7397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 программа Кадошкинского муниципального района 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Комплексная программа по усилению борьбы с преступностью и профилактике правонарушений на 2020-202</w:t>
      </w:r>
      <w:r w:rsidR="0028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годы»</w:t>
      </w:r>
      <w:r w:rsidR="002F602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6027" w:rsidRPr="00C82B33" w:rsidRDefault="002F6027" w:rsidP="00FD1CE9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Муниципальная программа «Укрепление общественного здоровья населения Кадошкинского муниципального района» на 2020-202</w:t>
      </w:r>
      <w:r w:rsidR="006920BC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гг</w:t>
      </w:r>
      <w:r w:rsidR="00547E5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r w:rsidR="00745317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5317" w:rsidRPr="00C82B33" w:rsidRDefault="00745317" w:rsidP="00EA65D4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Муниципальная программа 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Энергосбережение и повышение энергетической эффективности на территории Кадошкинского муниципального района Республики Мордовия на 202</w:t>
      </w:r>
      <w:r w:rsidR="0028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- 202</w:t>
      </w:r>
      <w:r w:rsidR="0028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5317" w:rsidRPr="00C82B33" w:rsidRDefault="00745317" w:rsidP="00FD1CE9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Муниципальная программа 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Противодействие коррупции в Кадошкинском муниципальном районе на 2021 - 202</w:t>
      </w:r>
      <w:r w:rsidR="000A56C2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</w:t>
      </w:r>
      <w:r w:rsidR="00357A6A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F2B8C"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2B8C" w:rsidRDefault="00AF2B8C" w:rsidP="00D612E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Муниципальная программа «Модернизация и реформирование жилищно-коммунального хозяйства на 2022-2025 годы»</w:t>
      </w:r>
      <w:r w:rsidR="00A40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4AFE" w:rsidRDefault="00284AFE" w:rsidP="00284AFE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84AFE">
        <w:rPr>
          <w:rFonts w:ascii="Times New Roman" w:hAnsi="Times New Roman"/>
          <w:sz w:val="28"/>
          <w:szCs w:val="28"/>
        </w:rPr>
        <w:t xml:space="preserve"> Муниципальная программа «Территориальное  планирование  и  градостроительное  зонирование  в Кадошкинском муниципальном районе Республики Мордовия  на 2024-2027 гг.»</w:t>
      </w:r>
      <w:r>
        <w:rPr>
          <w:rFonts w:ascii="Times New Roman" w:hAnsi="Times New Roman"/>
          <w:sz w:val="28"/>
          <w:szCs w:val="28"/>
        </w:rPr>
        <w:t>;</w:t>
      </w:r>
    </w:p>
    <w:p w:rsidR="00284AFE" w:rsidRDefault="00284AFE" w:rsidP="00284AFE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84AF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«Совершенствование и развитие гражданской обороны, защиты населения и территорий от чрезвычайных ситуаций природного и техногенного характера, пожарной безопасности и безопасности людей на водных объектах на территории Кадошкинского муниципального района на 2024-2026 годы»</w:t>
      </w:r>
      <w:r w:rsidR="00A40E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56CE" w:rsidRPr="00C8388E" w:rsidRDefault="009908A9" w:rsidP="00FD1CE9">
      <w:pPr>
        <w:tabs>
          <w:tab w:val="left" w:pos="851"/>
        </w:tabs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8388E">
        <w:rPr>
          <w:rFonts w:ascii="Times New Roman" w:hAnsi="Times New Roman" w:cs="Times New Roman"/>
          <w:sz w:val="28"/>
          <w:szCs w:val="28"/>
        </w:rPr>
        <w:t>Кроме того</w:t>
      </w:r>
      <w:r w:rsidR="00FB292D" w:rsidRPr="00C8388E">
        <w:rPr>
          <w:rFonts w:ascii="Times New Roman" w:hAnsi="Times New Roman" w:cs="Times New Roman"/>
          <w:sz w:val="28"/>
          <w:szCs w:val="28"/>
        </w:rPr>
        <w:t xml:space="preserve">, </w:t>
      </w:r>
      <w:r w:rsidRPr="00C8388E">
        <w:rPr>
          <w:rFonts w:ascii="Times New Roman" w:hAnsi="Times New Roman" w:cs="Times New Roman"/>
          <w:sz w:val="28"/>
          <w:szCs w:val="28"/>
        </w:rPr>
        <w:t>решением Совета депутатов Кадошкинского муниципального района от 28 сентября 2018 года №136  утверждена Стратегия социально-экономического развития Кадошкинского муниципального района Республики Мордовия до 2025 года</w:t>
      </w:r>
      <w:r w:rsidR="00FB292D" w:rsidRPr="00C8388E">
        <w:rPr>
          <w:rFonts w:ascii="Times New Roman" w:hAnsi="Times New Roman" w:cs="Times New Roman"/>
          <w:sz w:val="28"/>
          <w:szCs w:val="28"/>
        </w:rPr>
        <w:t>,</w:t>
      </w:r>
      <w:r w:rsidR="004856CE" w:rsidRPr="00C8388E">
        <w:rPr>
          <w:rFonts w:ascii="Times New Roman" w:hAnsi="Times New Roman" w:cs="Times New Roman"/>
          <w:sz w:val="28"/>
          <w:szCs w:val="28"/>
        </w:rPr>
        <w:t xml:space="preserve"> которая </w:t>
      </w:r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является базовым документом, определяющим систему концептуальных представлений об общественно значимых стратегических целях, приоритетных направлениях, ключевых ценностях социально-экономического развития Кадошкинского муниципального района </w:t>
      </w:r>
      <w:r w:rsidR="004856CE" w:rsidRPr="00C8388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Республики Мордовия  и входящих в состав Кадошкинского муниципального района поселений.</w:t>
      </w:r>
    </w:p>
    <w:p w:rsidR="00E44151" w:rsidRPr="00C8388E" w:rsidRDefault="000369DE" w:rsidP="008B6CA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4151" w:rsidRPr="00C8388E">
        <w:rPr>
          <w:rFonts w:ascii="Times New Roman" w:hAnsi="Times New Roman" w:cs="Times New Roman"/>
          <w:b/>
          <w:sz w:val="28"/>
          <w:szCs w:val="28"/>
        </w:rPr>
        <w:t>II. Экономическое развитие</w:t>
      </w:r>
    </w:p>
    <w:p w:rsidR="00964469" w:rsidRPr="00B14AAB" w:rsidRDefault="000369DE" w:rsidP="00416DA0">
      <w:pPr>
        <w:pStyle w:val="a4"/>
        <w:tabs>
          <w:tab w:val="left" w:pos="567"/>
          <w:tab w:val="left" w:pos="709"/>
          <w:tab w:val="left" w:pos="851"/>
        </w:tabs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416DA0">
        <w:rPr>
          <w:sz w:val="28"/>
          <w:szCs w:val="28"/>
          <w:lang w:val="ru-RU"/>
        </w:rPr>
        <w:t xml:space="preserve">  </w:t>
      </w:r>
      <w:r w:rsidR="00964469" w:rsidRPr="00B14AAB">
        <w:rPr>
          <w:sz w:val="28"/>
          <w:szCs w:val="28"/>
          <w:lang w:val="ru-RU"/>
        </w:rPr>
        <w:t>Объем отгруженных товаров собственного производства в 20</w:t>
      </w:r>
      <w:r w:rsidR="008E465F" w:rsidRPr="00B14AAB">
        <w:rPr>
          <w:sz w:val="28"/>
          <w:szCs w:val="28"/>
          <w:lang w:val="ru-RU"/>
        </w:rPr>
        <w:t>2</w:t>
      </w:r>
      <w:r w:rsidRPr="00B14AAB">
        <w:rPr>
          <w:sz w:val="28"/>
          <w:szCs w:val="28"/>
          <w:lang w:val="ru-RU"/>
        </w:rPr>
        <w:t>4</w:t>
      </w:r>
      <w:r w:rsidR="00964469" w:rsidRPr="00B14AAB">
        <w:rPr>
          <w:sz w:val="28"/>
          <w:szCs w:val="28"/>
          <w:lang w:val="ru-RU"/>
        </w:rPr>
        <w:t xml:space="preserve"> году составил </w:t>
      </w:r>
      <w:r w:rsidR="002941E9" w:rsidRPr="00B14AAB">
        <w:rPr>
          <w:sz w:val="28"/>
          <w:szCs w:val="28"/>
          <w:lang w:val="ru-RU"/>
        </w:rPr>
        <w:t>915,5</w:t>
      </w:r>
      <w:r w:rsidR="00964469" w:rsidRPr="00B14AAB">
        <w:rPr>
          <w:sz w:val="28"/>
          <w:szCs w:val="28"/>
          <w:lang w:val="ru-RU"/>
        </w:rPr>
        <w:t xml:space="preserve"> млн. рублей.  Прогноз выполнен на </w:t>
      </w:r>
      <w:r w:rsidR="002941E9" w:rsidRPr="00B14AAB">
        <w:rPr>
          <w:sz w:val="28"/>
          <w:szCs w:val="28"/>
          <w:lang w:val="ru-RU"/>
        </w:rPr>
        <w:t xml:space="preserve">65,7 </w:t>
      </w:r>
      <w:r w:rsidR="00964469" w:rsidRPr="00B14AAB">
        <w:rPr>
          <w:sz w:val="28"/>
          <w:szCs w:val="28"/>
          <w:lang w:val="ru-RU"/>
        </w:rPr>
        <w:t>%, темп роста  к уровню 20</w:t>
      </w:r>
      <w:r w:rsidR="00CC4470" w:rsidRPr="00B14AAB">
        <w:rPr>
          <w:sz w:val="28"/>
          <w:szCs w:val="28"/>
          <w:lang w:val="ru-RU"/>
        </w:rPr>
        <w:t>2</w:t>
      </w:r>
      <w:r w:rsidR="002941E9" w:rsidRPr="00B14AAB">
        <w:rPr>
          <w:sz w:val="28"/>
          <w:szCs w:val="28"/>
          <w:lang w:val="ru-RU"/>
        </w:rPr>
        <w:t xml:space="preserve">3 </w:t>
      </w:r>
      <w:r w:rsidR="00964469" w:rsidRPr="00B14AAB">
        <w:rPr>
          <w:sz w:val="28"/>
          <w:szCs w:val="28"/>
          <w:lang w:val="ru-RU"/>
        </w:rPr>
        <w:t>года –</w:t>
      </w:r>
      <w:r w:rsidR="002941E9" w:rsidRPr="00B14AAB">
        <w:rPr>
          <w:sz w:val="28"/>
          <w:szCs w:val="28"/>
          <w:lang w:val="ru-RU"/>
        </w:rPr>
        <w:t>72,7</w:t>
      </w:r>
      <w:r w:rsidR="00964469" w:rsidRPr="00B14AAB">
        <w:rPr>
          <w:sz w:val="28"/>
          <w:szCs w:val="28"/>
          <w:lang w:val="ru-RU"/>
        </w:rPr>
        <w:t>%.</w:t>
      </w:r>
    </w:p>
    <w:p w:rsidR="00DE1E10" w:rsidRPr="00B14AAB" w:rsidRDefault="000369DE" w:rsidP="008B6CAA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AAB">
        <w:rPr>
          <w:rFonts w:ascii="Times New Roman" w:hAnsi="Times New Roman" w:cs="Times New Roman"/>
          <w:sz w:val="28"/>
          <w:szCs w:val="28"/>
        </w:rPr>
        <w:t xml:space="preserve">         </w:t>
      </w:r>
      <w:r w:rsidR="00416DA0">
        <w:rPr>
          <w:rFonts w:ascii="Times New Roman" w:hAnsi="Times New Roman" w:cs="Times New Roman"/>
          <w:sz w:val="28"/>
          <w:szCs w:val="28"/>
        </w:rPr>
        <w:t xml:space="preserve"> </w:t>
      </w:r>
      <w:r w:rsidR="00DE1E10" w:rsidRPr="00B14AAB">
        <w:rPr>
          <w:rFonts w:ascii="Times New Roman" w:hAnsi="Times New Roman" w:cs="Times New Roman"/>
          <w:sz w:val="28"/>
          <w:szCs w:val="28"/>
        </w:rPr>
        <w:t>В структуре промышленного производства лидером является                      АО «КЭТЗ», которое занимает 9</w:t>
      </w:r>
      <w:r w:rsidR="002941E9" w:rsidRPr="00B14AAB">
        <w:rPr>
          <w:rFonts w:ascii="Times New Roman" w:hAnsi="Times New Roman" w:cs="Times New Roman"/>
          <w:sz w:val="28"/>
          <w:szCs w:val="28"/>
        </w:rPr>
        <w:t xml:space="preserve">7,5 </w:t>
      </w:r>
      <w:r w:rsidR="00DE1E10" w:rsidRPr="00B14AAB">
        <w:rPr>
          <w:rFonts w:ascii="Times New Roman" w:hAnsi="Times New Roman" w:cs="Times New Roman"/>
          <w:sz w:val="28"/>
          <w:szCs w:val="28"/>
        </w:rPr>
        <w:t>% в общем объеме отгруженной продукции.</w:t>
      </w:r>
    </w:p>
    <w:p w:rsidR="00DE1E10" w:rsidRPr="0044526A" w:rsidRDefault="000369DE" w:rsidP="00416DA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AAB">
        <w:rPr>
          <w:rFonts w:ascii="Times New Roman" w:hAnsi="Times New Roman" w:cs="Times New Roman"/>
          <w:sz w:val="28"/>
          <w:szCs w:val="28"/>
        </w:rPr>
        <w:t xml:space="preserve">        </w:t>
      </w:r>
      <w:r w:rsidR="00416DA0">
        <w:rPr>
          <w:rFonts w:ascii="Times New Roman" w:hAnsi="Times New Roman" w:cs="Times New Roman"/>
          <w:sz w:val="28"/>
          <w:szCs w:val="28"/>
        </w:rPr>
        <w:t xml:space="preserve">  </w:t>
      </w:r>
      <w:r w:rsidR="00DE1E10" w:rsidRPr="00B14AAB">
        <w:rPr>
          <w:rFonts w:ascii="Times New Roman" w:hAnsi="Times New Roman" w:cs="Times New Roman"/>
          <w:sz w:val="28"/>
          <w:szCs w:val="28"/>
        </w:rPr>
        <w:t>АО «Кадошкинский электротехнический завод» производит более 300 наименований электротехнической продукции различного назначения: светильники (уличные, промышленные, тепличные), прожекторы, пускорегулирующие аппараты, импульсно-зажигающие устройства.</w:t>
      </w:r>
    </w:p>
    <w:p w:rsidR="000C1E8B" w:rsidRPr="0044526A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E8B" w:rsidRPr="0044526A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E8B" w:rsidRDefault="009B239D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26085" cy="3298004"/>
            <wp:effectExtent l="0" t="0" r="0" b="0"/>
            <wp:docPr id="3" name="Рисунок 3" descr="https://i.mycdn.me/i?r=AyH4iRPQ2q0otWIFepML2LxRLfP750cbCy7R_EWFBoS8l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fP750cbCy7R_EWFBoS8lA&amp;dpr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41" cy="32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2568539" cy="3298004"/>
            <wp:effectExtent l="0" t="0" r="3810" b="0"/>
            <wp:docPr id="1" name="Рисунок 1" descr="https://i.mycdn.me/i?r=AyH4iRPQ2q0otWIFepML2LxRF0mM8H7oDbxBPAXQKLgkZA&amp;dpr=2&amp;fn=w_54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F0mM8H7oDbxBPAXQKLgkZA&amp;dpr=2&amp;fn=w_54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98" cy="33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8B" w:rsidRPr="009B239D" w:rsidRDefault="000C1E8B" w:rsidP="009019D2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1E9" w:rsidRPr="0077125C" w:rsidRDefault="000369DE" w:rsidP="00416DA0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1E9" w:rsidRPr="002941E9">
        <w:rPr>
          <w:rFonts w:ascii="Times New Roman" w:hAnsi="Times New Roman" w:cs="Times New Roman"/>
          <w:sz w:val="28"/>
          <w:szCs w:val="28"/>
        </w:rPr>
        <w:t xml:space="preserve"> </w:t>
      </w:r>
      <w:r w:rsidR="00416DA0">
        <w:rPr>
          <w:rFonts w:ascii="Times New Roman" w:hAnsi="Times New Roman" w:cs="Times New Roman"/>
          <w:sz w:val="28"/>
          <w:szCs w:val="28"/>
        </w:rPr>
        <w:t xml:space="preserve">    </w:t>
      </w:r>
      <w:r w:rsidR="002941E9" w:rsidRPr="0077125C">
        <w:rPr>
          <w:rFonts w:ascii="Times New Roman" w:hAnsi="Times New Roman" w:cs="Times New Roman"/>
          <w:sz w:val="28"/>
          <w:szCs w:val="28"/>
        </w:rPr>
        <w:t>Среднесписочная численность данного предприятия за 2024 год составила 304 человека, среднемесячная заработная плата – 47351,0 руб. (темп роста к уровню 2023 года 120,1%).</w:t>
      </w:r>
    </w:p>
    <w:p w:rsidR="002941E9" w:rsidRPr="0077125C" w:rsidRDefault="002941E9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1E9" w:rsidRPr="0077125C" w:rsidRDefault="002941E9" w:rsidP="000B3A7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77125C" w:rsidRDefault="002941E9" w:rsidP="00416D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</w:t>
      </w:r>
      <w:r w:rsidR="004E3A8E"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="00416DA0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77125C">
        <w:rPr>
          <w:rFonts w:ascii="Times New Roman" w:hAnsi="Times New Roman" w:cs="Times New Roman"/>
          <w:sz w:val="28"/>
          <w:szCs w:val="28"/>
        </w:rPr>
        <w:t>Предусматривается дальнейшее развитие градообразующего предприятия АО «Кадошкинский электротехнический завод» в рамках реализации программы развития кластера «Энергоэффективная светотехника и интеллектуальные системы управления освещением».</w:t>
      </w:r>
    </w:p>
    <w:p w:rsidR="002941E9" w:rsidRPr="0077125C" w:rsidRDefault="002941E9" w:rsidP="004E3A8E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3A8E"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Pr="0077125C">
        <w:rPr>
          <w:rFonts w:ascii="Times New Roman" w:hAnsi="Times New Roman" w:cs="Times New Roman"/>
          <w:sz w:val="28"/>
          <w:szCs w:val="28"/>
        </w:rPr>
        <w:t>В ближайших планах предприятия – выпуск светильников для цехов АвтоВАЗа.</w:t>
      </w:r>
    </w:p>
    <w:p w:rsidR="00283286" w:rsidRPr="0077125C" w:rsidRDefault="002941E9" w:rsidP="004E3A8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0369DE" w:rsidRPr="0077125C">
        <w:rPr>
          <w:rFonts w:ascii="Times New Roman" w:hAnsi="Times New Roman" w:cs="Times New Roman"/>
          <w:sz w:val="28"/>
          <w:szCs w:val="28"/>
        </w:rPr>
        <w:t xml:space="preserve">      </w:t>
      </w:r>
      <w:r w:rsidR="004E3A8E" w:rsidRPr="0077125C">
        <w:rPr>
          <w:rFonts w:ascii="Times New Roman" w:hAnsi="Times New Roman" w:cs="Times New Roman"/>
          <w:sz w:val="28"/>
          <w:szCs w:val="28"/>
        </w:rPr>
        <w:t xml:space="preserve">   </w:t>
      </w:r>
      <w:r w:rsidR="000369DE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283286" w:rsidRPr="0077125C">
        <w:rPr>
          <w:rFonts w:ascii="Times New Roman" w:hAnsi="Times New Roman" w:cs="Times New Roman"/>
          <w:sz w:val="28"/>
          <w:szCs w:val="28"/>
        </w:rPr>
        <w:t>Объем инвестиций в основной капитал (за исключением бюджетных средств) в расчете на 1 жителя в 20</w:t>
      </w:r>
      <w:r w:rsidR="00692E9C" w:rsidRPr="0077125C">
        <w:rPr>
          <w:rFonts w:ascii="Times New Roman" w:hAnsi="Times New Roman" w:cs="Times New Roman"/>
          <w:sz w:val="28"/>
          <w:szCs w:val="28"/>
        </w:rPr>
        <w:t>2</w:t>
      </w:r>
      <w:r w:rsidR="00866149" w:rsidRPr="0077125C">
        <w:rPr>
          <w:rFonts w:ascii="Times New Roman" w:hAnsi="Times New Roman" w:cs="Times New Roman"/>
          <w:sz w:val="28"/>
          <w:szCs w:val="28"/>
        </w:rPr>
        <w:t>4</w:t>
      </w:r>
      <w:r w:rsidR="00283286" w:rsidRPr="0077125C">
        <w:rPr>
          <w:rFonts w:ascii="Times New Roman" w:hAnsi="Times New Roman" w:cs="Times New Roman"/>
          <w:sz w:val="28"/>
          <w:szCs w:val="28"/>
        </w:rPr>
        <w:t xml:space="preserve"> году составил</w:t>
      </w:r>
      <w:r w:rsidR="00866149" w:rsidRPr="0077125C">
        <w:rPr>
          <w:rFonts w:ascii="Times New Roman" w:hAnsi="Times New Roman" w:cs="Times New Roman"/>
          <w:sz w:val="28"/>
          <w:szCs w:val="28"/>
        </w:rPr>
        <w:t xml:space="preserve"> 2742,3</w:t>
      </w:r>
      <w:r w:rsidR="00283286" w:rsidRPr="0077125C">
        <w:rPr>
          <w:rFonts w:ascii="Times New Roman" w:hAnsi="Times New Roman" w:cs="Times New Roman"/>
          <w:sz w:val="28"/>
          <w:szCs w:val="28"/>
        </w:rPr>
        <w:t xml:space="preserve"> рубл</w:t>
      </w:r>
      <w:r w:rsidR="00C50B89" w:rsidRPr="0077125C">
        <w:rPr>
          <w:rFonts w:ascii="Times New Roman" w:hAnsi="Times New Roman" w:cs="Times New Roman"/>
          <w:sz w:val="28"/>
          <w:szCs w:val="28"/>
        </w:rPr>
        <w:t>ей</w:t>
      </w:r>
      <w:r w:rsidR="00283286" w:rsidRPr="0077125C">
        <w:rPr>
          <w:rFonts w:ascii="Times New Roman" w:hAnsi="Times New Roman" w:cs="Times New Roman"/>
          <w:sz w:val="28"/>
          <w:szCs w:val="28"/>
        </w:rPr>
        <w:t>. В 20</w:t>
      </w:r>
      <w:r w:rsidR="009019D2" w:rsidRPr="0077125C">
        <w:rPr>
          <w:rFonts w:ascii="Times New Roman" w:hAnsi="Times New Roman" w:cs="Times New Roman"/>
          <w:sz w:val="28"/>
          <w:szCs w:val="28"/>
        </w:rPr>
        <w:t>2</w:t>
      </w:r>
      <w:r w:rsidR="00866149" w:rsidRPr="0077125C">
        <w:rPr>
          <w:rFonts w:ascii="Times New Roman" w:hAnsi="Times New Roman" w:cs="Times New Roman"/>
          <w:sz w:val="28"/>
          <w:szCs w:val="28"/>
        </w:rPr>
        <w:t>5</w:t>
      </w:r>
      <w:r w:rsidR="00283286" w:rsidRPr="0077125C">
        <w:rPr>
          <w:rFonts w:ascii="Times New Roman" w:hAnsi="Times New Roman" w:cs="Times New Roman"/>
          <w:sz w:val="28"/>
          <w:szCs w:val="28"/>
        </w:rPr>
        <w:t xml:space="preserve"> году объем инвестиций в основной капитал (за исключением бюджетных средств) в расчете на 1 жителя прогнозируется в сумме </w:t>
      </w:r>
      <w:r w:rsidR="00866149" w:rsidRPr="0077125C">
        <w:rPr>
          <w:rFonts w:ascii="Times New Roman" w:hAnsi="Times New Roman" w:cs="Times New Roman"/>
          <w:sz w:val="28"/>
          <w:szCs w:val="28"/>
        </w:rPr>
        <w:t>1550,4</w:t>
      </w:r>
      <w:r w:rsidR="00283286" w:rsidRPr="0077125C">
        <w:rPr>
          <w:rFonts w:ascii="Times New Roman" w:hAnsi="Times New Roman" w:cs="Times New Roman"/>
          <w:sz w:val="28"/>
          <w:szCs w:val="28"/>
        </w:rPr>
        <w:t xml:space="preserve"> рублей, в 20</w:t>
      </w:r>
      <w:r w:rsidR="009B4F6F" w:rsidRPr="0077125C">
        <w:rPr>
          <w:rFonts w:ascii="Times New Roman" w:hAnsi="Times New Roman" w:cs="Times New Roman"/>
          <w:sz w:val="28"/>
          <w:szCs w:val="28"/>
        </w:rPr>
        <w:t>2</w:t>
      </w:r>
      <w:r w:rsidR="00866149" w:rsidRPr="0077125C">
        <w:rPr>
          <w:rFonts w:ascii="Times New Roman" w:hAnsi="Times New Roman" w:cs="Times New Roman"/>
          <w:sz w:val="28"/>
          <w:szCs w:val="28"/>
        </w:rPr>
        <w:t xml:space="preserve">6 </w:t>
      </w:r>
      <w:r w:rsidR="00283286" w:rsidRPr="0077125C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77125C">
        <w:rPr>
          <w:rFonts w:ascii="Times New Roman" w:hAnsi="Times New Roman" w:cs="Times New Roman"/>
          <w:sz w:val="28"/>
          <w:szCs w:val="28"/>
        </w:rPr>
        <w:t>1734,5</w:t>
      </w:r>
      <w:r w:rsidR="00283286" w:rsidRPr="0077125C">
        <w:rPr>
          <w:rFonts w:ascii="Times New Roman" w:hAnsi="Times New Roman" w:cs="Times New Roman"/>
          <w:sz w:val="28"/>
          <w:szCs w:val="28"/>
        </w:rPr>
        <w:t xml:space="preserve"> рублей, в 202</w:t>
      </w:r>
      <w:r w:rsidRPr="0077125C">
        <w:rPr>
          <w:rFonts w:ascii="Times New Roman" w:hAnsi="Times New Roman" w:cs="Times New Roman"/>
          <w:sz w:val="28"/>
          <w:szCs w:val="28"/>
        </w:rPr>
        <w:t>7</w:t>
      </w:r>
      <w:r w:rsidR="00283286" w:rsidRPr="0077125C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77125C">
        <w:rPr>
          <w:rFonts w:ascii="Times New Roman" w:hAnsi="Times New Roman" w:cs="Times New Roman"/>
          <w:sz w:val="28"/>
          <w:szCs w:val="28"/>
        </w:rPr>
        <w:t xml:space="preserve">1925,5 </w:t>
      </w:r>
      <w:r w:rsidR="00283286" w:rsidRPr="0077125C">
        <w:rPr>
          <w:rFonts w:ascii="Times New Roman" w:hAnsi="Times New Roman" w:cs="Times New Roman"/>
          <w:sz w:val="28"/>
          <w:szCs w:val="28"/>
        </w:rPr>
        <w:t>рублей.</w:t>
      </w:r>
    </w:p>
    <w:p w:rsidR="00E03A99" w:rsidRPr="001547A9" w:rsidRDefault="000369DE" w:rsidP="00914A86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</w:t>
      </w:r>
      <w:r w:rsidR="0017024D"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="004E3A8E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9112DB" w:rsidRPr="0077125C">
        <w:rPr>
          <w:rFonts w:ascii="Times New Roman" w:hAnsi="Times New Roman" w:cs="Times New Roman"/>
          <w:sz w:val="28"/>
          <w:szCs w:val="28"/>
        </w:rPr>
        <w:t>Важной отраслью экономики  Кадошкинского</w:t>
      </w:r>
      <w:r w:rsidR="00C82B33" w:rsidRPr="0077125C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9112DB" w:rsidRPr="001547A9">
        <w:rPr>
          <w:rFonts w:ascii="Times New Roman" w:hAnsi="Times New Roman" w:cs="Times New Roman"/>
          <w:sz w:val="28"/>
          <w:szCs w:val="28"/>
        </w:rPr>
        <w:t xml:space="preserve"> района является сельское хозяйство.  </w:t>
      </w:r>
    </w:p>
    <w:p w:rsidR="0017024D" w:rsidRDefault="0017024D" w:rsidP="0017024D">
      <w:pPr>
        <w:widowControl w:val="0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3A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>По</w:t>
      </w:r>
      <w:r w:rsidR="000369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>Кадошкинскому</w:t>
      </w:r>
      <w:r w:rsidR="00C82B33">
        <w:rPr>
          <w:rFonts w:ascii="Times New Roman" w:eastAsia="Calibri" w:hAnsi="Times New Roman" w:cs="Times New Roman"/>
          <w:sz w:val="28"/>
          <w:szCs w:val="28"/>
        </w:rPr>
        <w:t xml:space="preserve"> муниципальному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району за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год производство скота и птицы в сельскохозяйственных организациях и крестьянских (фермерских) хозяйствах  составило  </w:t>
      </w:r>
      <w:r>
        <w:rPr>
          <w:rFonts w:ascii="Times New Roman" w:eastAsia="Calibri" w:hAnsi="Times New Roman" w:cs="Times New Roman"/>
          <w:sz w:val="28"/>
          <w:szCs w:val="28"/>
        </w:rPr>
        <w:t>206,5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тонн (темп роста </w:t>
      </w:r>
      <w:r>
        <w:rPr>
          <w:rFonts w:ascii="Times New Roman" w:eastAsia="Calibri" w:hAnsi="Times New Roman" w:cs="Times New Roman"/>
          <w:sz w:val="28"/>
          <w:szCs w:val="28"/>
        </w:rPr>
        <w:t>96,0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>%), производство молока в сельскохозяйственных организациях и крестьянских (фермерских) хозяйствах –</w:t>
      </w:r>
      <w:r>
        <w:rPr>
          <w:rFonts w:ascii="Times New Roman" w:eastAsia="Calibri" w:hAnsi="Times New Roman" w:cs="Times New Roman"/>
          <w:sz w:val="28"/>
          <w:szCs w:val="28"/>
        </w:rPr>
        <w:t>1410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тонн (темп роста </w:t>
      </w:r>
      <w:r>
        <w:rPr>
          <w:rFonts w:ascii="Times New Roman" w:eastAsia="Calibri" w:hAnsi="Times New Roman" w:cs="Times New Roman"/>
          <w:sz w:val="28"/>
          <w:szCs w:val="28"/>
        </w:rPr>
        <w:t>76,2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%). По итогам года надой на одну фуражную корову составил </w:t>
      </w:r>
      <w:r>
        <w:rPr>
          <w:rFonts w:ascii="Times New Roman" w:eastAsia="Calibri" w:hAnsi="Times New Roman" w:cs="Times New Roman"/>
          <w:sz w:val="28"/>
          <w:szCs w:val="28"/>
        </w:rPr>
        <w:t>6912</w:t>
      </w:r>
      <w:r w:rsidR="00FF72D3" w:rsidRPr="001547A9">
        <w:rPr>
          <w:rFonts w:ascii="Times New Roman" w:eastAsia="Calibri" w:hAnsi="Times New Roman" w:cs="Times New Roman"/>
          <w:sz w:val="28"/>
          <w:szCs w:val="28"/>
        </w:rPr>
        <w:t xml:space="preserve"> кг</w:t>
      </w:r>
      <w:r>
        <w:rPr>
          <w:rFonts w:ascii="Times New Roman" w:eastAsia="Calibri" w:hAnsi="Times New Roman" w:cs="Times New Roman"/>
          <w:sz w:val="28"/>
          <w:szCs w:val="28"/>
        </w:rPr>
        <w:t>. Надой уменьшился на 548 кг, за счет выбытия дойных коров из основного стада.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832C43" w:rsidRPr="00832C43" w:rsidRDefault="004E3A8E" w:rsidP="0017024D">
      <w:pPr>
        <w:widowControl w:val="0"/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69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32C43" w:rsidRPr="0077125C">
        <w:rPr>
          <w:rFonts w:ascii="Times New Roman" w:eastAsia="Calibri" w:hAnsi="Times New Roman" w:cs="Times New Roman"/>
          <w:sz w:val="28"/>
          <w:szCs w:val="28"/>
        </w:rPr>
        <w:t>Доля прибыльных сельскохозяйственных организаций, в общем  числе сельскохозяйственных организаций  за  202</w:t>
      </w:r>
      <w:r w:rsidR="000369DE" w:rsidRPr="0077125C">
        <w:rPr>
          <w:rFonts w:ascii="Times New Roman" w:eastAsia="Calibri" w:hAnsi="Times New Roman" w:cs="Times New Roman"/>
          <w:sz w:val="28"/>
          <w:szCs w:val="28"/>
        </w:rPr>
        <w:t>4</w:t>
      </w:r>
      <w:r w:rsidR="00832C43" w:rsidRPr="0077125C">
        <w:rPr>
          <w:rFonts w:ascii="Times New Roman" w:eastAsia="Calibri" w:hAnsi="Times New Roman" w:cs="Times New Roman"/>
          <w:sz w:val="28"/>
          <w:szCs w:val="28"/>
        </w:rPr>
        <w:t xml:space="preserve">  год составила 100 %.</w:t>
      </w:r>
    </w:p>
    <w:p w:rsidR="0017024D" w:rsidRDefault="000369DE" w:rsidP="0017024D">
      <w:pPr>
        <w:widowControl w:val="0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</w:t>
      </w:r>
      <w:r w:rsidR="0017024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</w:t>
      </w:r>
      <w:r w:rsidR="004E3A8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17024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Общая площадь сельскохозяйственный угодий составляет 33,0 тыс. га. Посевная площадь составила 20,2 тыс. га. Площадь зерновых и зернобобовых культур за 2024 год составила 12,2 тыс. га.</w:t>
      </w:r>
      <w:r w:rsidR="0017024D">
        <w:rPr>
          <w:rFonts w:ascii="Times New Roman" w:eastAsia="Calibri" w:hAnsi="Times New Roman" w:cs="Times New Roman"/>
          <w:bCs/>
          <w:sz w:val="28"/>
          <w:szCs w:val="28"/>
        </w:rPr>
        <w:t xml:space="preserve"> Сев озимых произведен на площади – 1</w:t>
      </w:r>
      <w:r w:rsidR="0017024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тыс. га.</w:t>
      </w:r>
    </w:p>
    <w:p w:rsidR="0017024D" w:rsidRDefault="0017024D" w:rsidP="0017024D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Валовый сбор зерновых и зернобобовых культур в 2024 году составил 64,9 тыс. тонн, при урожайности – 53,3 ц/га, где 90,3% в общем валовом сборе занимает производство зерновых и зернобобовых культур ООО </w:t>
      </w: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«Магма ХД» (собрано по 60,5 центнеров с каждого гектара, намолочено 58,6 тыс. тонн зерна). </w:t>
      </w:r>
    </w:p>
    <w:p w:rsidR="004E3A8E" w:rsidRDefault="005F1322" w:rsidP="00416DA0">
      <w:pPr>
        <w:widowControl w:val="0"/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86EAB">
        <w:rPr>
          <w:rFonts w:ascii="Times New Roman" w:eastAsia="Calibri" w:hAnsi="Times New Roman" w:cs="Times New Roman"/>
          <w:sz w:val="28"/>
          <w:szCs w:val="28"/>
        </w:rPr>
        <w:tab/>
      </w:r>
      <w:r w:rsidR="004E3A8E">
        <w:rPr>
          <w:rFonts w:ascii="Times New Roman" w:eastAsia="Calibri" w:hAnsi="Times New Roman" w:cs="Times New Roman"/>
          <w:sz w:val="28"/>
          <w:szCs w:val="28"/>
        </w:rPr>
        <w:t xml:space="preserve">  ООО «Магма ХД» </w:t>
      </w:r>
      <w:r w:rsidR="004E3A8E">
        <w:rPr>
          <w:rFonts w:ascii="Times New Roman" w:eastAsia="Calibri" w:hAnsi="Times New Roman" w:cs="Times New Roman"/>
          <w:bCs/>
          <w:sz w:val="28"/>
          <w:szCs w:val="28"/>
        </w:rPr>
        <w:t xml:space="preserve">осуществляет свою деятельность </w:t>
      </w:r>
      <w:r w:rsidR="005C3C62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E3A8E">
        <w:rPr>
          <w:rFonts w:ascii="Times New Roman" w:eastAsia="Calibri" w:hAnsi="Times New Roman" w:cs="Times New Roman"/>
          <w:bCs/>
          <w:sz w:val="28"/>
          <w:szCs w:val="28"/>
        </w:rPr>
        <w:t>районе с 2016 года.</w:t>
      </w:r>
      <w:r w:rsidR="004E3A8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Среднесписочная численность работников составляет 149 человек. </w:t>
      </w:r>
    </w:p>
    <w:p w:rsidR="004E3A8E" w:rsidRDefault="004E3A8E" w:rsidP="004E3A8E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>
        <w:t xml:space="preserve"> 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 территории Кадошкинского муниципального района успешно осуществляют свою деятельность АО «Мир цветов» и ООО «Мир цветов ТК».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4E3A8E" w:rsidRDefault="004E3A8E" w:rsidP="004E3A8E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АО «Мир цветов» создано в 2005 г., численность работников составляет 99  человек, среднемесячная заработная плата работников за 2024 год составила 80077 рублей, темп роста 121 %. За 2024 год производство роз составило 15 млн. шт. роз. Выручка от реализации сельскохозяйственной продукции – 935 млн. рублей. </w:t>
      </w:r>
    </w:p>
    <w:p w:rsidR="004E3A8E" w:rsidRDefault="004E3A8E" w:rsidP="004E3A8E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ООО «Мир цветов ТК» создано в 2016 году. Среднесписочная численность работников за 2024 год составила 213 человек, среднемесячная заработная плата работников за 2024 год - 83097 руб., темп роста 127 %. В 2024 году срезано роз в количестве 16 млн. шт., выручка составила 1875 млн. рублей. </w:t>
      </w:r>
    </w:p>
    <w:p w:rsidR="00870E6E" w:rsidRDefault="00832C43" w:rsidP="00C82B33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679" cy="4176889"/>
            <wp:effectExtent l="0" t="0" r="2540" b="0"/>
            <wp:docPr id="18" name="Рисунок 18" descr="Артём Здунов: «Мордовия – сильный игрок на евразийском рынке цвет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ём Здунов: «Мордовия – сильный игрок на евразийском рынке цветов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6E" w:rsidRDefault="00870E6E" w:rsidP="00870E6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BBC" w:rsidRDefault="00257BBC" w:rsidP="00870E6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BBC" w:rsidRDefault="004E3A8E" w:rsidP="00416DA0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3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416D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E3A8E">
        <w:rPr>
          <w:rFonts w:ascii="Times New Roman" w:eastAsia="Calibri" w:hAnsi="Times New Roman" w:cs="Times New Roman"/>
          <w:color w:val="000000"/>
          <w:sz w:val="28"/>
          <w:szCs w:val="28"/>
        </w:rPr>
        <w:t>В 2025 году  ООО «Мир цветов ТК» планирует к реализации проекты по реконструкции имеющегося тепличного комплекса и строительство нового тепличного комплекса</w:t>
      </w:r>
      <w:r w:rsidR="00914A8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Стоимость проекта составит  около 1 млрд. рублей, будут созданы  35 новых рабочих мест.  </w:t>
      </w:r>
    </w:p>
    <w:p w:rsidR="004E03F2" w:rsidRDefault="004E03F2" w:rsidP="006F6E2F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32C43" w:rsidRDefault="00832C43" w:rsidP="00832C43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7373" cy="2938272"/>
            <wp:effectExtent l="0" t="0" r="2540" b="0"/>
            <wp:docPr id="21" name="Рисунок 21" descr="В поселке Кадошкино при поддержке ВЭБ.РФ открыли новый тепличный комплекс  по выращиванию роз | Правительство Республики Морд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поселке Кадошкино при поддержке ВЭБ.РФ открыли новый тепличный комплекс  по выращиванию роз | Правительство Республики Мордов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64" cy="29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43" w:rsidRDefault="00832C43" w:rsidP="00832C43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41E9" w:rsidRDefault="002941E9" w:rsidP="00FD1CE9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BA65EC" w:rsidRPr="00F9482C" w:rsidRDefault="002941E9" w:rsidP="00FD1CE9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>Для дальнейшего перспективного развития Кадошкинского муниципального района и привлечения инвестиций сформирован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следующ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ая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инвестиционн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ая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ниш</w:t>
      </w:r>
      <w:r w:rsidR="00C97490" w:rsidRPr="00F9482C">
        <w:rPr>
          <w:rFonts w:ascii="Times New Roman" w:eastAsia="Calibri" w:hAnsi="Times New Roman" w:cs="Times New Roman"/>
          <w:sz w:val="28"/>
          <w:szCs w:val="28"/>
        </w:rPr>
        <w:t>а</w:t>
      </w:r>
      <w:r w:rsidR="009D697B" w:rsidRPr="00F9482C">
        <w:rPr>
          <w:rFonts w:ascii="Times New Roman" w:eastAsia="Calibri" w:hAnsi="Times New Roman" w:cs="Times New Roman"/>
          <w:sz w:val="28"/>
          <w:szCs w:val="28"/>
        </w:rPr>
        <w:t xml:space="preserve"> – «С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>троительство семенного завода в р</w:t>
      </w:r>
      <w:r w:rsidR="00BC4F72">
        <w:rPr>
          <w:rFonts w:ascii="Times New Roman" w:eastAsia="Calibri" w:hAnsi="Times New Roman" w:cs="Times New Roman"/>
          <w:sz w:val="28"/>
          <w:szCs w:val="28"/>
        </w:rPr>
        <w:t>.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>п. Кадошкино</w:t>
      </w:r>
      <w:r w:rsidR="009D697B" w:rsidRPr="00F9482C">
        <w:rPr>
          <w:rFonts w:ascii="Times New Roman" w:eastAsia="Calibri" w:hAnsi="Times New Roman" w:cs="Times New Roman"/>
          <w:sz w:val="28"/>
          <w:szCs w:val="28"/>
        </w:rPr>
        <w:t>», что позволит привлечь 180 млн. рублей</w:t>
      </w:r>
      <w:r w:rsidR="00BC4F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697B" w:rsidRPr="00F9482C">
        <w:rPr>
          <w:rFonts w:ascii="Times New Roman" w:eastAsia="Calibri" w:hAnsi="Times New Roman" w:cs="Times New Roman"/>
          <w:sz w:val="28"/>
          <w:szCs w:val="28"/>
        </w:rPr>
        <w:t xml:space="preserve"> инвестиций, произвести до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9000 тонн элитных семян в год</w:t>
      </w:r>
      <w:r w:rsidR="009D697B" w:rsidRPr="00F9482C">
        <w:rPr>
          <w:rFonts w:ascii="Times New Roman" w:eastAsia="Calibri" w:hAnsi="Times New Roman" w:cs="Times New Roman"/>
          <w:sz w:val="28"/>
          <w:szCs w:val="28"/>
        </w:rPr>
        <w:t xml:space="preserve">  и </w:t>
      </w:r>
      <w:r w:rsidR="00BA65EC" w:rsidRPr="00F9482C">
        <w:rPr>
          <w:rFonts w:ascii="Times New Roman" w:eastAsia="Calibri" w:hAnsi="Times New Roman" w:cs="Times New Roman"/>
          <w:sz w:val="28"/>
          <w:szCs w:val="28"/>
        </w:rPr>
        <w:t xml:space="preserve"> создать 30 новых рабочих мест</w:t>
      </w:r>
      <w:r w:rsidR="00C56946" w:rsidRPr="00F948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0AAF" w:rsidRPr="0077125C" w:rsidRDefault="009D697B" w:rsidP="00430AAF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482C">
        <w:rPr>
          <w:rFonts w:ascii="Times New Roman" w:eastAsia="Calibri" w:hAnsi="Times New Roman" w:cs="Times New Roman"/>
          <w:sz w:val="28"/>
          <w:szCs w:val="28"/>
        </w:rPr>
        <w:tab/>
      </w:r>
      <w:r w:rsidR="00430AAF" w:rsidRPr="0077125C">
        <w:rPr>
          <w:rFonts w:ascii="Times New Roman" w:eastAsia="Calibri" w:hAnsi="Times New Roman" w:cs="Times New Roman"/>
          <w:sz w:val="28"/>
          <w:szCs w:val="28"/>
        </w:rPr>
        <w:t xml:space="preserve">Для привлечения потенциальных инвесторов  и оказания информационной  поддержки местным предприятиям  разработан и размещен на официальном сайте администрации  Инвестиционный </w:t>
      </w:r>
      <w:r w:rsidR="00C84641" w:rsidRPr="0077125C">
        <w:rPr>
          <w:rFonts w:ascii="Times New Roman" w:eastAsia="Calibri" w:hAnsi="Times New Roman" w:cs="Times New Roman"/>
          <w:sz w:val="28"/>
          <w:szCs w:val="28"/>
        </w:rPr>
        <w:t>профиль</w:t>
      </w:r>
      <w:r w:rsidR="00430AAF" w:rsidRPr="0077125C">
        <w:rPr>
          <w:rFonts w:ascii="Times New Roman" w:eastAsia="Calibri" w:hAnsi="Times New Roman" w:cs="Times New Roman"/>
          <w:sz w:val="28"/>
          <w:szCs w:val="28"/>
        </w:rPr>
        <w:t xml:space="preserve"> Кадошкинского муниципального района.</w:t>
      </w:r>
    </w:p>
    <w:p w:rsidR="006110F2" w:rsidRPr="0077125C" w:rsidRDefault="000369DE" w:rsidP="000B3A7C">
      <w:pPr>
        <w:widowControl w:val="0"/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110F2" w:rsidRPr="0077125C">
        <w:rPr>
          <w:rFonts w:ascii="Times New Roman" w:hAnsi="Times New Roman" w:cs="Times New Roman"/>
          <w:sz w:val="28"/>
          <w:szCs w:val="28"/>
        </w:rPr>
        <w:t>Стабильной остается ситуация на рынке труда. На 1 января 202</w:t>
      </w:r>
      <w:r w:rsidRPr="0077125C">
        <w:rPr>
          <w:rFonts w:ascii="Times New Roman" w:hAnsi="Times New Roman" w:cs="Times New Roman"/>
          <w:sz w:val="28"/>
          <w:szCs w:val="28"/>
        </w:rPr>
        <w:t>5 года</w:t>
      </w:r>
      <w:r w:rsidR="006110F2" w:rsidRPr="0077125C">
        <w:rPr>
          <w:rFonts w:ascii="Times New Roman" w:hAnsi="Times New Roman" w:cs="Times New Roman"/>
          <w:sz w:val="28"/>
          <w:szCs w:val="28"/>
        </w:rPr>
        <w:t xml:space="preserve"> в центре занятости число зарегистрированных безработных граждан составило </w:t>
      </w:r>
      <w:r w:rsidR="00127E38" w:rsidRPr="0077125C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84641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6110F2" w:rsidRPr="0077125C">
        <w:rPr>
          <w:rFonts w:ascii="Times New Roman" w:hAnsi="Times New Roman" w:cs="Times New Roman"/>
          <w:sz w:val="28"/>
          <w:szCs w:val="28"/>
        </w:rPr>
        <w:t>человек</w:t>
      </w:r>
      <w:r w:rsidR="00CB72F3" w:rsidRPr="0077125C">
        <w:rPr>
          <w:rFonts w:ascii="Times New Roman" w:hAnsi="Times New Roman" w:cs="Times New Roman"/>
          <w:sz w:val="28"/>
          <w:szCs w:val="28"/>
        </w:rPr>
        <w:t>а</w:t>
      </w:r>
      <w:r w:rsidR="006110F2" w:rsidRPr="0077125C">
        <w:rPr>
          <w:rFonts w:ascii="Times New Roman" w:hAnsi="Times New Roman" w:cs="Times New Roman"/>
          <w:sz w:val="28"/>
          <w:szCs w:val="28"/>
        </w:rPr>
        <w:t>. Уровень регистрируемой безработицы к экономически- активному населению составил в 20</w:t>
      </w:r>
      <w:r w:rsidR="007C0D44" w:rsidRPr="0077125C">
        <w:rPr>
          <w:rFonts w:ascii="Times New Roman" w:hAnsi="Times New Roman" w:cs="Times New Roman"/>
          <w:sz w:val="28"/>
          <w:szCs w:val="28"/>
        </w:rPr>
        <w:t>2</w:t>
      </w:r>
      <w:r w:rsidRPr="0077125C">
        <w:rPr>
          <w:rFonts w:ascii="Times New Roman" w:hAnsi="Times New Roman" w:cs="Times New Roman"/>
          <w:sz w:val="28"/>
          <w:szCs w:val="28"/>
        </w:rPr>
        <w:t>4</w:t>
      </w:r>
      <w:r w:rsidR="006110F2" w:rsidRPr="0077125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27E38" w:rsidRPr="0077125C">
        <w:rPr>
          <w:rFonts w:ascii="Times New Roman" w:hAnsi="Times New Roman" w:cs="Times New Roman"/>
          <w:sz w:val="28"/>
          <w:szCs w:val="28"/>
        </w:rPr>
        <w:t>–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127E38" w:rsidRPr="0077125C">
        <w:rPr>
          <w:rFonts w:ascii="Times New Roman" w:hAnsi="Times New Roman" w:cs="Times New Roman"/>
          <w:sz w:val="28"/>
          <w:szCs w:val="28"/>
        </w:rPr>
        <w:t>0,</w:t>
      </w:r>
      <w:r w:rsidR="00C84641" w:rsidRPr="0077125C">
        <w:rPr>
          <w:rFonts w:ascii="Times New Roman" w:hAnsi="Times New Roman" w:cs="Times New Roman"/>
          <w:sz w:val="28"/>
          <w:szCs w:val="28"/>
        </w:rPr>
        <w:t>9</w:t>
      </w:r>
      <w:r w:rsidR="006110F2" w:rsidRPr="0077125C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C65DEA" w:rsidRDefault="00C65DEA" w:rsidP="00416DA0">
      <w:pPr>
        <w:widowControl w:val="0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C101C"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Pr="0077125C">
        <w:rPr>
          <w:rFonts w:ascii="Times New Roman" w:hAnsi="Times New Roman" w:cs="Times New Roman"/>
          <w:sz w:val="28"/>
          <w:szCs w:val="28"/>
        </w:rPr>
        <w:t>В 2024 году на крупных предприятиях</w:t>
      </w:r>
      <w:r>
        <w:rPr>
          <w:rFonts w:ascii="Times New Roman" w:hAnsi="Times New Roman" w:cs="Times New Roman"/>
          <w:sz w:val="28"/>
          <w:szCs w:val="28"/>
        </w:rPr>
        <w:t xml:space="preserve"> Кадошкинского муниципального района было создано 14 новых рабочих мест.</w:t>
      </w:r>
    </w:p>
    <w:p w:rsidR="003C101C" w:rsidRPr="00B14AAB" w:rsidRDefault="000369DE" w:rsidP="00416DA0">
      <w:pPr>
        <w:tabs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4AAB">
        <w:rPr>
          <w:rFonts w:ascii="Times New Roman" w:hAnsi="Times New Roman" w:cs="Times New Roman"/>
          <w:sz w:val="28"/>
          <w:szCs w:val="28"/>
        </w:rPr>
        <w:t xml:space="preserve"> </w:t>
      </w:r>
      <w:r w:rsidR="003C101C" w:rsidRPr="00B14AAB">
        <w:rPr>
          <w:rFonts w:ascii="Times New Roman" w:eastAsia="Calibri" w:hAnsi="Times New Roman" w:cs="Times New Roman"/>
          <w:sz w:val="28"/>
          <w:szCs w:val="28"/>
        </w:rPr>
        <w:t xml:space="preserve"> В рамках национального проекта «Жилье и городская среда», регионального проекта «Формирование комфортной городской среды» в</w:t>
      </w:r>
      <w:r w:rsidR="003C101C" w:rsidRPr="00B14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году проведен ремонт дворовой территории многоквартирного жилого дома №24 по улице Светотехнической в поселке Кадошкино</w:t>
      </w:r>
      <w:r w:rsidR="003C101C" w:rsidRPr="00B14AA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стоимостью 1,4 млн. руб. </w:t>
      </w:r>
    </w:p>
    <w:p w:rsidR="003C101C" w:rsidRDefault="003C101C" w:rsidP="00416DA0">
      <w:pPr>
        <w:shd w:val="clear" w:color="auto" w:fill="FFFFFF"/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AAB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193D4D" w:rsidRPr="00B14A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4AAB">
        <w:rPr>
          <w:rFonts w:ascii="Times New Roman" w:eastAsia="Calibri" w:hAnsi="Times New Roman" w:cs="Times New Roman"/>
          <w:sz w:val="28"/>
          <w:szCs w:val="28"/>
        </w:rPr>
        <w:t xml:space="preserve"> В рамках национального проекта «Жилье и городская среда»,</w:t>
      </w:r>
      <w:r w:rsidRPr="00642CF2">
        <w:rPr>
          <w:rFonts w:ascii="Times New Roman" w:eastAsia="Calibri" w:hAnsi="Times New Roman" w:cs="Times New Roman"/>
          <w:sz w:val="28"/>
          <w:szCs w:val="28"/>
        </w:rPr>
        <w:t xml:space="preserve"> регионального проекта «Формирование комфортной городской среды» в</w:t>
      </w:r>
      <w:r w:rsidRPr="00642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году в р.п. Кадошкино в парке  по ул. Болдина  будет проведено устройство беговой дорожки и площадки со сценой. Стоимость проекта составит 5,5 млн. рублей. </w:t>
      </w:r>
    </w:p>
    <w:p w:rsidR="00E44151" w:rsidRPr="00F9482C" w:rsidRDefault="000369DE" w:rsidP="00193D4D">
      <w:pPr>
        <w:tabs>
          <w:tab w:val="left" w:pos="567"/>
          <w:tab w:val="left" w:pos="851"/>
          <w:tab w:val="lef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101C">
        <w:rPr>
          <w:rFonts w:ascii="Times New Roman" w:hAnsi="Times New Roman" w:cs="Times New Roman"/>
          <w:sz w:val="28"/>
          <w:szCs w:val="28"/>
        </w:rPr>
        <w:t xml:space="preserve">         </w:t>
      </w:r>
      <w:r w:rsidR="00E44151" w:rsidRPr="00F9482C">
        <w:rPr>
          <w:rFonts w:ascii="Times New Roman" w:hAnsi="Times New Roman" w:cs="Times New Roman"/>
          <w:sz w:val="28"/>
          <w:szCs w:val="28"/>
        </w:rPr>
        <w:t>Малый бизнес играет важную роль в решении экономических и социальных задач Кадошкинского муниципального района, так как способствует созданию новых рабочих мест, насыщению потребительского рынка товарами и услугами, формированию конкурентной среды, обеспечивает экономическую самостоятельность населения района, стабильность налоговых поступлений.</w:t>
      </w:r>
    </w:p>
    <w:p w:rsidR="00E44151" w:rsidRPr="00F9482C" w:rsidRDefault="000369DE" w:rsidP="00416DA0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16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F9482C">
        <w:rPr>
          <w:rFonts w:ascii="Times New Roman" w:hAnsi="Times New Roman" w:cs="Times New Roman"/>
          <w:sz w:val="28"/>
          <w:szCs w:val="28"/>
        </w:rPr>
        <w:t xml:space="preserve">В Кадошкинском муниципальном районе в рамках муниципальной  программы </w:t>
      </w:r>
      <w:r w:rsidR="0024416D" w:rsidRPr="00F9482C">
        <w:rPr>
          <w:rFonts w:ascii="Times New Roman" w:hAnsi="Times New Roman" w:cs="Times New Roman"/>
          <w:sz w:val="28"/>
          <w:szCs w:val="28"/>
        </w:rPr>
        <w:t>«Развитие малого и среднего предпринимательства в Кадошкинском муниципальном районе на 2019-202</w:t>
      </w:r>
      <w:r w:rsidR="008B4C77" w:rsidRPr="00F9482C">
        <w:rPr>
          <w:rFonts w:ascii="Times New Roman" w:hAnsi="Times New Roman" w:cs="Times New Roman"/>
          <w:sz w:val="28"/>
          <w:szCs w:val="28"/>
        </w:rPr>
        <w:t>5</w:t>
      </w:r>
      <w:r w:rsidR="0024416D" w:rsidRPr="00F9482C">
        <w:rPr>
          <w:rFonts w:ascii="Times New Roman" w:hAnsi="Times New Roman" w:cs="Times New Roman"/>
          <w:sz w:val="28"/>
          <w:szCs w:val="28"/>
        </w:rPr>
        <w:t xml:space="preserve"> годы» </w:t>
      </w:r>
      <w:r w:rsidR="00E44151" w:rsidRPr="00F9482C">
        <w:rPr>
          <w:rFonts w:ascii="Times New Roman" w:hAnsi="Times New Roman" w:cs="Times New Roman"/>
          <w:sz w:val="28"/>
          <w:szCs w:val="28"/>
        </w:rPr>
        <w:t>оказывается консультативная и методическая помощь, имущественная поддержка  субъектам малого и среднего предпринимательства. Имущественная  поддержка оказывается  путем предоставления пустующих и неиспользованных помещений, находящихся в муниципальной собственности района, на условиях долгосрочной аренды предпринимательства.</w:t>
      </w:r>
    </w:p>
    <w:p w:rsidR="00CE72D2" w:rsidRPr="0077125C" w:rsidRDefault="000369DE" w:rsidP="00416DA0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</w:t>
      </w:r>
      <w:r w:rsidR="00416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44151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потребительского рынка на территории Кадошкинского муниципального района оказывают </w:t>
      </w:r>
      <w:r w:rsidR="00034716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9585C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44151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</w:t>
      </w:r>
      <w:r w:rsidR="002F0673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44151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торговли</w:t>
      </w:r>
      <w:r w:rsidR="0074791B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CE72D2" w:rsidRPr="007712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торговой  площадью 32</w:t>
      </w:r>
      <w:r w:rsidR="00F93B1A" w:rsidRPr="0077125C">
        <w:rPr>
          <w:rFonts w:ascii="Times New Roman" w:hAnsi="Times New Roman"/>
          <w:color w:val="000000"/>
          <w:sz w:val="28"/>
          <w:szCs w:val="28"/>
          <w:lang w:eastAsia="ru-RU"/>
        </w:rPr>
        <w:t>84</w:t>
      </w:r>
      <w:r w:rsidR="00CE72D2" w:rsidRPr="007712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кв. метров.</w:t>
      </w:r>
    </w:p>
    <w:p w:rsidR="00E44151" w:rsidRPr="0077125C" w:rsidRDefault="00E44151" w:rsidP="0074791B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791B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416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585C" w:rsidRPr="0077125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Сфера общественного питания – еще одно из направлений деятельности предпринимателей. </w:t>
      </w:r>
      <w:r w:rsidR="0089585C"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>Число предприятий общественного питания – 4 единицы  на 230 посадочных мест</w:t>
      </w:r>
      <w:r w:rsidR="0089585C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9585C" w:rsidRPr="0077125C" w:rsidRDefault="0089585C" w:rsidP="0089585C">
      <w:pPr>
        <w:widowControl w:val="0"/>
        <w:tabs>
          <w:tab w:val="left" w:pos="567"/>
          <w:tab w:val="left" w:pos="709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7125C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CE72D2" w:rsidRPr="0077125C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7125C">
        <w:rPr>
          <w:rFonts w:ascii="Times New Roman" w:eastAsia="Calibri" w:hAnsi="Times New Roman" w:cs="Times New Roman"/>
          <w:color w:val="000000"/>
          <w:spacing w:val="2"/>
          <w:sz w:val="28"/>
          <w:szCs w:val="28"/>
          <w:lang w:eastAsia="ru-RU"/>
        </w:rPr>
        <w:t>На территории р.п. Кадошкино действует универсальная ярмарка выходного дня, которая</w:t>
      </w:r>
      <w:r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дает возможность гражданам свободно осуществлять реализацию сельскохозяйственной продукции, производимой в личных подсобных хозяйствах. </w:t>
      </w:r>
    </w:p>
    <w:p w:rsidR="00C65DEA" w:rsidRDefault="0089585C" w:rsidP="00416DA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65DEA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В сфере  бытового обслуживания  работают  44 малых и микропредприятий с численностью 61 человек.</w:t>
      </w:r>
      <w:r w:rsidR="00C65DEA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AB36E2" w:rsidRPr="00F9482C" w:rsidRDefault="00416DA0" w:rsidP="00416DA0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9585C" w:rsidRPr="0089585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На территории  Кадошкинского муниципального района </w:t>
      </w:r>
      <w:r w:rsidR="0089585C" w:rsidRPr="008958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действуют два пункта выдачи заказов  интернет-магазина </w:t>
      </w:r>
      <w:r w:rsidR="0089585C" w:rsidRPr="008958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Wildberries в р.п. Кадошкино и  два  </w:t>
      </w:r>
      <w:r w:rsidR="0089585C" w:rsidRPr="008958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пункта выдачи заказов </w:t>
      </w:r>
      <w:r w:rsidR="0089585C" w:rsidRPr="0089585C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OZON</w:t>
      </w:r>
      <w:r w:rsidR="0089585C" w:rsidRPr="008958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один в р.п. Кадошкино, другой - в с. Латышовка. Все пункты </w:t>
      </w:r>
      <w:r w:rsidR="0089585C" w:rsidRPr="008958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пользуются большим спросом у населения района. </w:t>
      </w:r>
      <w:r w:rsidR="00AB36E2" w:rsidRPr="00F94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</w:p>
    <w:p w:rsidR="00C84641" w:rsidRPr="009000DF" w:rsidRDefault="000369DE" w:rsidP="0089585C">
      <w:pPr>
        <w:widowControl w:val="0"/>
        <w:tabs>
          <w:tab w:val="left" w:pos="567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9585C">
        <w:rPr>
          <w:rFonts w:ascii="Times New Roman" w:hAnsi="Times New Roman" w:cs="Times New Roman"/>
          <w:sz w:val="28"/>
          <w:szCs w:val="28"/>
        </w:rPr>
        <w:t xml:space="preserve">  </w:t>
      </w:r>
      <w:r w:rsidR="0043580F" w:rsidRPr="009000DF">
        <w:rPr>
          <w:rFonts w:ascii="Times New Roman" w:hAnsi="Times New Roman" w:cs="Times New Roman"/>
          <w:sz w:val="28"/>
          <w:szCs w:val="28"/>
        </w:rPr>
        <w:t>По итогам 202</w:t>
      </w:r>
      <w:r w:rsidRPr="009000DF">
        <w:rPr>
          <w:rFonts w:ascii="Times New Roman" w:hAnsi="Times New Roman" w:cs="Times New Roman"/>
          <w:sz w:val="28"/>
          <w:szCs w:val="28"/>
        </w:rPr>
        <w:t>4</w:t>
      </w:r>
      <w:r w:rsidR="0043580F" w:rsidRPr="009000DF">
        <w:rPr>
          <w:rFonts w:ascii="Times New Roman" w:hAnsi="Times New Roman" w:cs="Times New Roman"/>
          <w:sz w:val="28"/>
          <w:szCs w:val="28"/>
        </w:rPr>
        <w:t xml:space="preserve"> года число субъектов малого и среднего предпринимательства составило в Кадошкинском муниципальном районе </w:t>
      </w:r>
      <w:r w:rsidR="00C84641" w:rsidRPr="009000DF">
        <w:rPr>
          <w:rFonts w:ascii="Times New Roman" w:hAnsi="Times New Roman" w:cs="Times New Roman"/>
          <w:sz w:val="28"/>
          <w:szCs w:val="28"/>
        </w:rPr>
        <w:t>265</w:t>
      </w:r>
      <w:r w:rsidR="0043580F" w:rsidRPr="009000DF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6F6E2F" w:rsidRPr="009000DF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C84641" w:rsidRPr="009000DF">
        <w:rPr>
          <w:rFonts w:ascii="Times New Roman" w:hAnsi="Times New Roman" w:cs="Times New Roman"/>
          <w:sz w:val="28"/>
          <w:szCs w:val="28"/>
        </w:rPr>
        <w:t>44</w:t>
      </w:r>
      <w:r w:rsidR="006F6E2F" w:rsidRPr="009000DF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C84641" w:rsidRPr="009000DF">
        <w:rPr>
          <w:rFonts w:ascii="Times New Roman" w:hAnsi="Times New Roman" w:cs="Times New Roman"/>
          <w:sz w:val="28"/>
          <w:szCs w:val="28"/>
        </w:rPr>
        <w:t xml:space="preserve">ы больше </w:t>
      </w:r>
      <w:r w:rsidR="006F6E2F" w:rsidRPr="009000DF">
        <w:rPr>
          <w:rFonts w:ascii="Times New Roman" w:hAnsi="Times New Roman" w:cs="Times New Roman"/>
          <w:sz w:val="28"/>
          <w:szCs w:val="28"/>
        </w:rPr>
        <w:t xml:space="preserve"> чем в 202</w:t>
      </w:r>
      <w:r w:rsidR="00C84641" w:rsidRPr="009000DF">
        <w:rPr>
          <w:rFonts w:ascii="Times New Roman" w:hAnsi="Times New Roman" w:cs="Times New Roman"/>
          <w:sz w:val="28"/>
          <w:szCs w:val="28"/>
        </w:rPr>
        <w:t>3</w:t>
      </w:r>
      <w:r w:rsidR="006F6E2F" w:rsidRPr="009000DF">
        <w:rPr>
          <w:rFonts w:ascii="Times New Roman" w:hAnsi="Times New Roman" w:cs="Times New Roman"/>
          <w:sz w:val="28"/>
          <w:szCs w:val="28"/>
        </w:rPr>
        <w:t xml:space="preserve"> году. </w:t>
      </w:r>
      <w:r w:rsidR="0089585C" w:rsidRPr="009000DF">
        <w:rPr>
          <w:rFonts w:ascii="Times New Roman" w:hAnsi="Times New Roman" w:cs="Times New Roman"/>
          <w:sz w:val="28"/>
          <w:szCs w:val="28"/>
        </w:rPr>
        <w:t>Т</w:t>
      </w:r>
      <w:r w:rsidR="00C84641" w:rsidRPr="009000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емп роста к уровню  прошлого года 119,9 %. </w:t>
      </w:r>
    </w:p>
    <w:p w:rsidR="00E44151" w:rsidRPr="009000DF" w:rsidRDefault="000369DE" w:rsidP="00AB36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D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44151" w:rsidRPr="009000DF">
        <w:rPr>
          <w:rFonts w:ascii="Times New Roman" w:hAnsi="Times New Roman" w:cs="Times New Roman"/>
          <w:sz w:val="28"/>
          <w:szCs w:val="28"/>
        </w:rPr>
        <w:t>В 20</w:t>
      </w:r>
      <w:r w:rsidR="009C2D3E" w:rsidRPr="009000DF">
        <w:rPr>
          <w:rFonts w:ascii="Times New Roman" w:hAnsi="Times New Roman" w:cs="Times New Roman"/>
          <w:sz w:val="28"/>
          <w:szCs w:val="28"/>
        </w:rPr>
        <w:t>2</w:t>
      </w:r>
      <w:r w:rsidR="00C84641" w:rsidRPr="009000DF">
        <w:rPr>
          <w:rFonts w:ascii="Times New Roman" w:hAnsi="Times New Roman" w:cs="Times New Roman"/>
          <w:sz w:val="28"/>
          <w:szCs w:val="28"/>
        </w:rPr>
        <w:t>4</w:t>
      </w:r>
      <w:r w:rsidR="00E44151" w:rsidRPr="009000DF">
        <w:rPr>
          <w:rFonts w:ascii="Times New Roman" w:hAnsi="Times New Roman" w:cs="Times New Roman"/>
          <w:sz w:val="28"/>
          <w:szCs w:val="28"/>
        </w:rPr>
        <w:t xml:space="preserve"> году показатель «Число субъектов малого и среднего предпринимательства в расчете на 10000 человек населения» по району  составил </w:t>
      </w:r>
      <w:r w:rsidR="00C84641" w:rsidRPr="009000DF">
        <w:rPr>
          <w:rFonts w:ascii="Times New Roman" w:hAnsi="Times New Roman" w:cs="Times New Roman"/>
          <w:sz w:val="28"/>
          <w:szCs w:val="28"/>
        </w:rPr>
        <w:t>405</w:t>
      </w:r>
      <w:r w:rsidR="00E44151" w:rsidRPr="009000DF">
        <w:rPr>
          <w:rFonts w:ascii="Times New Roman" w:hAnsi="Times New Roman" w:cs="Times New Roman"/>
          <w:sz w:val="28"/>
          <w:szCs w:val="28"/>
        </w:rPr>
        <w:t xml:space="preserve"> единиц. </w:t>
      </w:r>
    </w:p>
    <w:p w:rsidR="0089585C" w:rsidRPr="009000DF" w:rsidRDefault="000369DE" w:rsidP="00C8464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DF">
        <w:rPr>
          <w:rFonts w:ascii="Times New Roman" w:hAnsi="Times New Roman" w:cs="Times New Roman"/>
          <w:sz w:val="28"/>
          <w:szCs w:val="28"/>
        </w:rPr>
        <w:t xml:space="preserve">      </w:t>
      </w:r>
      <w:r w:rsidR="00F93B1A" w:rsidRPr="009000DF">
        <w:rPr>
          <w:rFonts w:ascii="Times New Roman" w:hAnsi="Times New Roman" w:cs="Times New Roman"/>
          <w:sz w:val="28"/>
          <w:szCs w:val="28"/>
        </w:rPr>
        <w:t xml:space="preserve">     </w:t>
      </w:r>
      <w:r w:rsidR="00E44151" w:rsidRPr="009000DF">
        <w:rPr>
          <w:rFonts w:ascii="Times New Roman" w:hAnsi="Times New Roman" w:cs="Times New Roman"/>
          <w:sz w:val="28"/>
          <w:szCs w:val="28"/>
        </w:rPr>
        <w:t>Доля среднесписочной</w:t>
      </w:r>
      <w:r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9000DF">
        <w:rPr>
          <w:rFonts w:ascii="Times New Roman" w:hAnsi="Times New Roman" w:cs="Times New Roman"/>
          <w:sz w:val="28"/>
          <w:szCs w:val="28"/>
        </w:rPr>
        <w:t>численности работников (без внешних  совместителей) малых и  средних предприятий в среднесписочной численности работников (без внешних совместителей) всех предприятий и организаций в 20</w:t>
      </w:r>
      <w:r w:rsidR="009C2D3E" w:rsidRPr="009000DF">
        <w:rPr>
          <w:rFonts w:ascii="Times New Roman" w:hAnsi="Times New Roman" w:cs="Times New Roman"/>
          <w:sz w:val="28"/>
          <w:szCs w:val="28"/>
        </w:rPr>
        <w:t>2</w:t>
      </w:r>
      <w:r w:rsidR="00C84641" w:rsidRPr="009000DF">
        <w:rPr>
          <w:rFonts w:ascii="Times New Roman" w:hAnsi="Times New Roman" w:cs="Times New Roman"/>
          <w:sz w:val="28"/>
          <w:szCs w:val="28"/>
        </w:rPr>
        <w:t>4</w:t>
      </w:r>
      <w:r w:rsidR="00E44151" w:rsidRPr="009000DF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C84641" w:rsidRPr="009000DF">
        <w:rPr>
          <w:rFonts w:ascii="Times New Roman" w:hAnsi="Times New Roman" w:cs="Times New Roman"/>
          <w:sz w:val="28"/>
          <w:szCs w:val="28"/>
        </w:rPr>
        <w:t xml:space="preserve"> 39,0 </w:t>
      </w:r>
      <w:r w:rsidR="00E44151" w:rsidRPr="009000DF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E44151" w:rsidRPr="009000DF">
        <w:rPr>
          <w:rFonts w:ascii="Times New Roman" w:hAnsi="Times New Roman" w:cs="Times New Roman"/>
          <w:sz w:val="28"/>
          <w:szCs w:val="28"/>
        </w:rPr>
        <w:t>.</w:t>
      </w:r>
      <w:r w:rsidR="00C84641" w:rsidRPr="00900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E2F" w:rsidRPr="009000DF" w:rsidRDefault="0089585C" w:rsidP="00C8464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0DF">
        <w:rPr>
          <w:rFonts w:ascii="Times New Roman" w:hAnsi="Times New Roman" w:cs="Times New Roman"/>
          <w:sz w:val="28"/>
          <w:szCs w:val="28"/>
        </w:rPr>
        <w:t xml:space="preserve">        </w:t>
      </w:r>
      <w:r w:rsidR="00F93B1A" w:rsidRPr="009000DF">
        <w:rPr>
          <w:rFonts w:ascii="Times New Roman" w:hAnsi="Times New Roman" w:cs="Times New Roman"/>
          <w:sz w:val="28"/>
          <w:szCs w:val="28"/>
        </w:rPr>
        <w:t xml:space="preserve">  </w:t>
      </w:r>
      <w:r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="006F6E2F" w:rsidRPr="009000DF">
        <w:rPr>
          <w:rFonts w:ascii="Times New Roman" w:hAnsi="Times New Roman"/>
          <w:sz w:val="28"/>
          <w:szCs w:val="28"/>
          <w:lang w:eastAsia="ru-RU"/>
        </w:rPr>
        <w:t>В 202</w:t>
      </w:r>
      <w:r w:rsidR="00C84641" w:rsidRPr="009000DF">
        <w:rPr>
          <w:rFonts w:ascii="Times New Roman" w:hAnsi="Times New Roman"/>
          <w:sz w:val="28"/>
          <w:szCs w:val="28"/>
          <w:lang w:eastAsia="ru-RU"/>
        </w:rPr>
        <w:t>4</w:t>
      </w:r>
      <w:r w:rsidR="006F6E2F" w:rsidRPr="009000DF">
        <w:rPr>
          <w:rFonts w:ascii="Times New Roman" w:hAnsi="Times New Roman"/>
          <w:sz w:val="28"/>
          <w:szCs w:val="28"/>
          <w:lang w:eastAsia="ru-RU"/>
        </w:rPr>
        <w:t xml:space="preserve"> году в рамках заключения социального контракта </w:t>
      </w:r>
      <w:r w:rsidRPr="009000DF">
        <w:rPr>
          <w:rFonts w:ascii="Times New Roman" w:hAnsi="Times New Roman"/>
          <w:sz w:val="28"/>
          <w:szCs w:val="28"/>
          <w:lang w:eastAsia="ru-RU"/>
        </w:rPr>
        <w:t>7</w:t>
      </w:r>
      <w:r w:rsidR="006F6E2F" w:rsidRPr="009000DF">
        <w:rPr>
          <w:rFonts w:ascii="Times New Roman" w:hAnsi="Times New Roman"/>
          <w:sz w:val="28"/>
          <w:szCs w:val="28"/>
          <w:lang w:eastAsia="ru-RU"/>
        </w:rPr>
        <w:t xml:space="preserve"> человек открыли собственное дело с финансовой поддержкой  на общую сумму </w:t>
      </w:r>
      <w:r w:rsidRPr="009000DF">
        <w:rPr>
          <w:rFonts w:ascii="Times New Roman" w:hAnsi="Times New Roman"/>
          <w:sz w:val="28"/>
          <w:szCs w:val="28"/>
          <w:lang w:eastAsia="ru-RU"/>
        </w:rPr>
        <w:t>2,5</w:t>
      </w:r>
      <w:r w:rsidR="006F6E2F" w:rsidRPr="009000DF">
        <w:rPr>
          <w:rFonts w:ascii="Times New Roman" w:hAnsi="Times New Roman"/>
          <w:sz w:val="28"/>
          <w:szCs w:val="28"/>
          <w:lang w:eastAsia="ru-RU"/>
        </w:rPr>
        <w:t xml:space="preserve"> млн. рублей.</w:t>
      </w:r>
    </w:p>
    <w:p w:rsidR="0089585C" w:rsidRPr="009000DF" w:rsidRDefault="0089585C" w:rsidP="00416DA0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000DF"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F93B1A" w:rsidRPr="009000DF">
        <w:rPr>
          <w:rFonts w:ascii="Times New Roman" w:hAnsi="Times New Roman"/>
          <w:sz w:val="28"/>
          <w:szCs w:val="28"/>
        </w:rPr>
        <w:t xml:space="preserve">  </w:t>
      </w:r>
      <w:r w:rsidR="00416DA0">
        <w:rPr>
          <w:rFonts w:ascii="Times New Roman" w:hAnsi="Times New Roman"/>
          <w:sz w:val="28"/>
          <w:szCs w:val="28"/>
        </w:rPr>
        <w:t xml:space="preserve"> </w:t>
      </w:r>
      <w:r w:rsidRPr="009000DF">
        <w:rPr>
          <w:rFonts w:ascii="Times New Roman" w:hAnsi="Times New Roman"/>
          <w:sz w:val="28"/>
          <w:szCs w:val="28"/>
        </w:rPr>
        <w:t xml:space="preserve">В  2024 году два субъекта малого и среднего предпринимательства обратились по вопросу государственной поддержки о представлении заемного финансирования в микрокредитную компанию «Фонд  поддержки предпринимательства  РМ», оформлены 2 договора микрозайма на сумму 4,6 млн. руб.  </w:t>
      </w:r>
    </w:p>
    <w:p w:rsidR="0043518E" w:rsidRPr="009000DF" w:rsidRDefault="0089585C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DF">
        <w:rPr>
          <w:rFonts w:ascii="Times New Roman" w:hAnsi="Times New Roman" w:cs="Times New Roman"/>
          <w:sz w:val="28"/>
          <w:szCs w:val="28"/>
        </w:rPr>
        <w:t xml:space="preserve">       </w:t>
      </w:r>
      <w:r w:rsidR="00F93B1A" w:rsidRPr="009000DF">
        <w:rPr>
          <w:rFonts w:ascii="Times New Roman" w:hAnsi="Times New Roman" w:cs="Times New Roman"/>
          <w:sz w:val="28"/>
          <w:szCs w:val="28"/>
        </w:rPr>
        <w:t xml:space="preserve">   </w:t>
      </w:r>
      <w:r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9000DF">
        <w:rPr>
          <w:rFonts w:ascii="Times New Roman" w:hAnsi="Times New Roman" w:cs="Times New Roman"/>
          <w:sz w:val="28"/>
          <w:szCs w:val="28"/>
        </w:rPr>
        <w:t>Доля площади земельных участков, являющихся объектами налогообложения земельным налогом, в общей площади территории муниципального района  в 20</w:t>
      </w:r>
      <w:r w:rsidR="007C0D44" w:rsidRPr="009000DF">
        <w:rPr>
          <w:rFonts w:ascii="Times New Roman" w:hAnsi="Times New Roman" w:cs="Times New Roman"/>
          <w:sz w:val="28"/>
          <w:szCs w:val="28"/>
        </w:rPr>
        <w:t>2</w:t>
      </w:r>
      <w:r w:rsidR="000369DE" w:rsidRPr="009000DF">
        <w:rPr>
          <w:rFonts w:ascii="Times New Roman" w:hAnsi="Times New Roman" w:cs="Times New Roman"/>
          <w:sz w:val="28"/>
          <w:szCs w:val="28"/>
        </w:rPr>
        <w:t>4</w:t>
      </w:r>
      <w:r w:rsidR="00E44151" w:rsidRPr="009000DF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CE72D2" w:rsidRPr="009000DF">
        <w:rPr>
          <w:rFonts w:ascii="Times New Roman" w:hAnsi="Times New Roman" w:cs="Times New Roman"/>
          <w:sz w:val="28"/>
          <w:szCs w:val="28"/>
        </w:rPr>
        <w:t>63,9</w:t>
      </w:r>
      <w:r w:rsidR="00E44151" w:rsidRPr="009000DF">
        <w:rPr>
          <w:rFonts w:ascii="Times New Roman" w:hAnsi="Times New Roman" w:cs="Times New Roman"/>
          <w:sz w:val="28"/>
          <w:szCs w:val="28"/>
        </w:rPr>
        <w:t xml:space="preserve"> %</w:t>
      </w:r>
      <w:r w:rsidR="009C2D3E" w:rsidRPr="009000DF">
        <w:rPr>
          <w:rFonts w:ascii="Times New Roman" w:hAnsi="Times New Roman" w:cs="Times New Roman"/>
          <w:sz w:val="28"/>
          <w:szCs w:val="28"/>
        </w:rPr>
        <w:t>.</w:t>
      </w:r>
      <w:r w:rsidR="00BD6608" w:rsidRPr="009000DF">
        <w:rPr>
          <w:rFonts w:ascii="Times New Roman" w:hAnsi="Times New Roman" w:cs="Times New Roman"/>
          <w:sz w:val="28"/>
          <w:szCs w:val="28"/>
        </w:rPr>
        <w:t xml:space="preserve"> В 202</w:t>
      </w:r>
      <w:r w:rsidR="00A85ECD" w:rsidRPr="009000DF">
        <w:rPr>
          <w:rFonts w:ascii="Times New Roman" w:hAnsi="Times New Roman" w:cs="Times New Roman"/>
          <w:sz w:val="28"/>
          <w:szCs w:val="28"/>
        </w:rPr>
        <w:t>5</w:t>
      </w:r>
      <w:r w:rsidR="00BD6608" w:rsidRPr="009000DF">
        <w:rPr>
          <w:rFonts w:ascii="Times New Roman" w:hAnsi="Times New Roman" w:cs="Times New Roman"/>
          <w:sz w:val="28"/>
          <w:szCs w:val="28"/>
        </w:rPr>
        <w:t>-202</w:t>
      </w:r>
      <w:r w:rsidR="000369DE" w:rsidRPr="009000DF">
        <w:rPr>
          <w:rFonts w:ascii="Times New Roman" w:hAnsi="Times New Roman" w:cs="Times New Roman"/>
          <w:sz w:val="28"/>
          <w:szCs w:val="28"/>
        </w:rPr>
        <w:t>7</w:t>
      </w:r>
      <w:r w:rsidR="00BD6608" w:rsidRPr="009000DF">
        <w:rPr>
          <w:rFonts w:ascii="Times New Roman" w:hAnsi="Times New Roman" w:cs="Times New Roman"/>
          <w:sz w:val="28"/>
          <w:szCs w:val="28"/>
        </w:rPr>
        <w:t xml:space="preserve"> годах данный показатель</w:t>
      </w:r>
      <w:r w:rsidR="00CE72D2" w:rsidRPr="009000DF">
        <w:rPr>
          <w:rFonts w:ascii="Times New Roman" w:hAnsi="Times New Roman" w:cs="Times New Roman"/>
          <w:sz w:val="28"/>
          <w:szCs w:val="28"/>
        </w:rPr>
        <w:t xml:space="preserve"> не изменится и составит </w:t>
      </w:r>
      <w:r w:rsidR="00BD6608" w:rsidRPr="009000DF">
        <w:rPr>
          <w:rFonts w:ascii="Times New Roman" w:hAnsi="Times New Roman" w:cs="Times New Roman"/>
          <w:sz w:val="28"/>
          <w:szCs w:val="28"/>
        </w:rPr>
        <w:t>63,9%.</w:t>
      </w:r>
    </w:p>
    <w:p w:rsidR="00CE72D2" w:rsidRPr="009000DF" w:rsidRDefault="000873A1" w:rsidP="0047061F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="000369DE" w:rsidRPr="009000D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000DF">
        <w:rPr>
          <w:rFonts w:ascii="Times New Roman" w:hAnsi="Times New Roman" w:cs="Times New Roman"/>
          <w:sz w:val="28"/>
          <w:szCs w:val="28"/>
        </w:rPr>
        <w:t>Протяженность автомобильных дорог общего пользования местного значения, расположенных в Кадошкинском муниципальном районе, на 01.01.202</w:t>
      </w:r>
      <w:r w:rsidR="00CE72D2" w:rsidRPr="009000DF">
        <w:rPr>
          <w:rFonts w:ascii="Times New Roman" w:hAnsi="Times New Roman" w:cs="Times New Roman"/>
          <w:sz w:val="28"/>
          <w:szCs w:val="28"/>
        </w:rPr>
        <w:t>5</w:t>
      </w:r>
      <w:r w:rsidRPr="009000DF">
        <w:rPr>
          <w:rFonts w:ascii="Times New Roman" w:hAnsi="Times New Roman" w:cs="Times New Roman"/>
          <w:sz w:val="28"/>
          <w:szCs w:val="28"/>
        </w:rPr>
        <w:t xml:space="preserve"> г. составила 98,2 км, из них </w:t>
      </w:r>
      <w:r w:rsidR="00B12B5E" w:rsidRPr="009000DF">
        <w:rPr>
          <w:rFonts w:ascii="Times New Roman" w:hAnsi="Times New Roman" w:cs="Times New Roman"/>
          <w:sz w:val="28"/>
          <w:szCs w:val="28"/>
        </w:rPr>
        <w:t>76,1</w:t>
      </w:r>
      <w:r w:rsidRPr="009000DF">
        <w:rPr>
          <w:rFonts w:ascii="Times New Roman" w:hAnsi="Times New Roman" w:cs="Times New Roman"/>
          <w:sz w:val="28"/>
          <w:szCs w:val="28"/>
        </w:rPr>
        <w:t xml:space="preserve"> км не отвечают нормативным требованиям. Доля дорог, не отвечающих нормативным требованиям</w:t>
      </w:r>
      <w:r w:rsidR="00E0435F" w:rsidRPr="009000DF">
        <w:rPr>
          <w:rFonts w:ascii="Times New Roman" w:hAnsi="Times New Roman" w:cs="Times New Roman"/>
          <w:sz w:val="28"/>
          <w:szCs w:val="28"/>
        </w:rPr>
        <w:t>,</w:t>
      </w:r>
      <w:r w:rsidRPr="009000DF">
        <w:rPr>
          <w:rFonts w:ascii="Times New Roman" w:hAnsi="Times New Roman" w:cs="Times New Roman"/>
          <w:sz w:val="28"/>
          <w:szCs w:val="28"/>
        </w:rPr>
        <w:t xml:space="preserve"> в общей протяженности дорог составила </w:t>
      </w:r>
      <w:r w:rsidR="00BD6608" w:rsidRPr="009000DF">
        <w:rPr>
          <w:rFonts w:ascii="Times New Roman" w:hAnsi="Times New Roman" w:cs="Times New Roman"/>
          <w:sz w:val="28"/>
          <w:szCs w:val="28"/>
        </w:rPr>
        <w:t>7</w:t>
      </w:r>
      <w:r w:rsidR="00B12B5E" w:rsidRPr="009000DF">
        <w:rPr>
          <w:rFonts w:ascii="Times New Roman" w:hAnsi="Times New Roman" w:cs="Times New Roman"/>
          <w:sz w:val="28"/>
          <w:szCs w:val="28"/>
        </w:rPr>
        <w:t xml:space="preserve">7,5 </w:t>
      </w:r>
      <w:r w:rsidRPr="009000DF">
        <w:rPr>
          <w:rFonts w:ascii="Times New Roman" w:hAnsi="Times New Roman" w:cs="Times New Roman"/>
          <w:sz w:val="28"/>
          <w:szCs w:val="28"/>
        </w:rPr>
        <w:t>%</w:t>
      </w:r>
      <w:r w:rsidR="00CE72D2" w:rsidRPr="009000DF">
        <w:rPr>
          <w:rFonts w:ascii="Times New Roman" w:hAnsi="Times New Roman" w:cs="Times New Roman"/>
          <w:sz w:val="28"/>
          <w:szCs w:val="28"/>
        </w:rPr>
        <w:t>.</w:t>
      </w:r>
    </w:p>
    <w:p w:rsidR="000873A1" w:rsidRPr="009000DF" w:rsidRDefault="00CE72D2" w:rsidP="0007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0D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873A1" w:rsidRPr="009000DF">
        <w:rPr>
          <w:rFonts w:ascii="Times New Roman" w:hAnsi="Times New Roman" w:cs="Times New Roman"/>
          <w:sz w:val="28"/>
          <w:szCs w:val="28"/>
        </w:rPr>
        <w:t xml:space="preserve"> Ежегодно доля дорог, не отвечающих нормативным требованиям, снижается за счет проведения работ по ремонту и содержанию.</w:t>
      </w:r>
    </w:p>
    <w:p w:rsidR="00077BBC" w:rsidRPr="0067694C" w:rsidRDefault="00077BBC" w:rsidP="00077BBC">
      <w:pPr>
        <w:pStyle w:val="af"/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7694C">
        <w:rPr>
          <w:rFonts w:ascii="Times New Roman" w:hAnsi="Times New Roman"/>
          <w:sz w:val="28"/>
          <w:szCs w:val="28"/>
        </w:rPr>
        <w:t>В 2024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Pr="0067694C">
        <w:rPr>
          <w:rFonts w:ascii="Times New Roman" w:hAnsi="Times New Roman"/>
          <w:sz w:val="28"/>
          <w:szCs w:val="28"/>
        </w:rPr>
        <w:t xml:space="preserve"> выполнены работы по капитальному ремонту а</w:t>
      </w:r>
      <w:r w:rsidRPr="0067694C">
        <w:rPr>
          <w:rFonts w:ascii="Times New Roman" w:hAnsi="Times New Roman"/>
          <w:sz w:val="28"/>
          <w:szCs w:val="28"/>
          <w:shd w:val="clear" w:color="auto" w:fill="FFFFFF"/>
        </w:rPr>
        <w:t>втомобильной дороги  г. Рузаевка - г. Ковылкино - р.п. Торбеево в с. Паево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67694C">
        <w:rPr>
          <w:rFonts w:ascii="Times New Roman" w:hAnsi="Times New Roman"/>
          <w:sz w:val="28"/>
          <w:szCs w:val="28"/>
          <w:shd w:val="clear" w:color="auto" w:fill="FFFFFF"/>
        </w:rPr>
        <w:t xml:space="preserve"> протяженностью 4,3  км.</w:t>
      </w:r>
      <w:r w:rsidRPr="0067694C">
        <w:rPr>
          <w:rFonts w:ascii="Times New Roman" w:hAnsi="Times New Roman"/>
          <w:sz w:val="28"/>
          <w:szCs w:val="28"/>
        </w:rPr>
        <w:t xml:space="preserve"> Общая стоимость работ составляет 168,0 млн. руб. </w:t>
      </w:r>
    </w:p>
    <w:p w:rsidR="00077BBC" w:rsidRPr="0067694C" w:rsidRDefault="00077BBC" w:rsidP="00077BBC">
      <w:pPr>
        <w:pStyle w:val="af"/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694C">
        <w:rPr>
          <w:rFonts w:ascii="Times New Roman" w:hAnsi="Times New Roman"/>
          <w:sz w:val="28"/>
          <w:szCs w:val="28"/>
        </w:rPr>
        <w:t xml:space="preserve"> </w:t>
      </w:r>
      <w:r w:rsidRPr="0067694C">
        <w:rPr>
          <w:rFonts w:ascii="Times New Roman" w:hAnsi="Times New Roman"/>
          <w:sz w:val="28"/>
          <w:szCs w:val="28"/>
          <w:shd w:val="clear" w:color="auto" w:fill="FFFFFF"/>
        </w:rPr>
        <w:t xml:space="preserve"> В 2024 году проведено строительство ремонт участка автомобильной дороги - подъезд к д. </w:t>
      </w:r>
      <w:r w:rsidRPr="0067694C">
        <w:rPr>
          <w:rStyle w:val="highlightcolor"/>
          <w:rFonts w:ascii="Times New Roman" w:hAnsi="Times New Roman"/>
          <w:sz w:val="28"/>
          <w:szCs w:val="28"/>
          <w:bdr w:val="none" w:sz="0" w:space="0" w:color="auto" w:frame="1"/>
        </w:rPr>
        <w:t xml:space="preserve">Картлей, </w:t>
      </w:r>
      <w:r w:rsidRPr="0067694C">
        <w:rPr>
          <w:rFonts w:ascii="Times New Roman" w:hAnsi="Times New Roman"/>
          <w:sz w:val="28"/>
          <w:szCs w:val="28"/>
          <w:shd w:val="clear" w:color="auto" w:fill="FFFFFF"/>
        </w:rPr>
        <w:t xml:space="preserve">протяженностью 865 метров. </w:t>
      </w:r>
      <w:r w:rsidRPr="0067694C">
        <w:rPr>
          <w:rFonts w:ascii="Times New Roman" w:hAnsi="Times New Roman"/>
          <w:sz w:val="28"/>
          <w:szCs w:val="28"/>
        </w:rPr>
        <w:t xml:space="preserve">Стоимость составила  31,2 млн. руб. </w:t>
      </w:r>
    </w:p>
    <w:p w:rsidR="00077BBC" w:rsidRPr="0067694C" w:rsidRDefault="00077BBC" w:rsidP="00077BBC">
      <w:pPr>
        <w:tabs>
          <w:tab w:val="left" w:pos="851"/>
        </w:tabs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7694C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67694C">
        <w:rPr>
          <w:rFonts w:ascii="Times New Roman" w:hAnsi="Times New Roman"/>
          <w:sz w:val="28"/>
          <w:szCs w:val="28"/>
          <w:lang w:eastAsia="ru-RU"/>
        </w:rPr>
        <w:t>В 2025 году планируется  ремонт  д</w:t>
      </w:r>
      <w:r w:rsidRPr="0067694C">
        <w:rPr>
          <w:rFonts w:ascii="Times New Roman" w:hAnsi="Times New Roman"/>
          <w:sz w:val="28"/>
          <w:szCs w:val="28"/>
        </w:rPr>
        <w:t>ороги  в  селе Латышовка  по  ул. Советская</w:t>
      </w:r>
      <w:r>
        <w:rPr>
          <w:rFonts w:ascii="Times New Roman" w:hAnsi="Times New Roman"/>
          <w:sz w:val="28"/>
          <w:szCs w:val="28"/>
        </w:rPr>
        <w:t>,</w:t>
      </w:r>
      <w:r w:rsidRPr="0067694C">
        <w:rPr>
          <w:rFonts w:ascii="Times New Roman" w:hAnsi="Times New Roman"/>
          <w:sz w:val="28"/>
          <w:szCs w:val="28"/>
        </w:rPr>
        <w:t xml:space="preserve">  протяженностью 1,7 км, в селе Паево</w:t>
      </w:r>
      <w:r>
        <w:rPr>
          <w:rFonts w:ascii="Times New Roman" w:hAnsi="Times New Roman"/>
          <w:sz w:val="28"/>
          <w:szCs w:val="28"/>
        </w:rPr>
        <w:t>:</w:t>
      </w:r>
      <w:r w:rsidRPr="0067694C">
        <w:rPr>
          <w:rFonts w:ascii="Times New Roman" w:hAnsi="Times New Roman"/>
          <w:sz w:val="28"/>
          <w:szCs w:val="28"/>
        </w:rPr>
        <w:t xml:space="preserve"> по ул. Школьная, ул. Гагарина, ул. Набережная</w:t>
      </w:r>
      <w:r>
        <w:rPr>
          <w:rFonts w:ascii="Times New Roman" w:hAnsi="Times New Roman"/>
          <w:sz w:val="28"/>
          <w:szCs w:val="28"/>
        </w:rPr>
        <w:t>,</w:t>
      </w:r>
      <w:r w:rsidRPr="0067694C">
        <w:rPr>
          <w:rFonts w:ascii="Times New Roman" w:hAnsi="Times New Roman"/>
          <w:sz w:val="28"/>
          <w:szCs w:val="28"/>
        </w:rPr>
        <w:t xml:space="preserve"> протяженностью 1,8 км.</w:t>
      </w:r>
    </w:p>
    <w:p w:rsidR="00077BBC" w:rsidRPr="00077BBC" w:rsidRDefault="00077BBC" w:rsidP="0007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77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2024 году отремонтирован тротуар по ул. Октябрьская в поселке Кадошкино. Стоимость работ составила 2,8 млн. руб. </w:t>
      </w:r>
    </w:p>
    <w:p w:rsidR="00077BBC" w:rsidRPr="00077BBC" w:rsidRDefault="00077BBC" w:rsidP="00416DA0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BBC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077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поселке Ховань Кадошкинского городского поселения произведено ограждение кладбища с привлечением средств самообложения граждан. Населением  было собрано 161,75 тыс. рублей, из республиканского бюджета поступило 647,0 тыс. рублей.</w:t>
      </w:r>
    </w:p>
    <w:p w:rsidR="00602B0C" w:rsidRPr="00C82B33" w:rsidRDefault="00077BBC" w:rsidP="00416DA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     </w:t>
      </w:r>
      <w:r w:rsidR="00602B0C" w:rsidRPr="00C82B33">
        <w:rPr>
          <w:rFonts w:ascii="Times New Roman" w:eastAsia="Calibri" w:hAnsi="Times New Roman" w:cs="Times New Roman"/>
          <w:sz w:val="28"/>
          <w:szCs w:val="28"/>
          <w:lang w:eastAsia="ru-RU"/>
        </w:rPr>
        <w:t>Для повышения уровня транспортного обслуживания по итогам проведенных торгов был заключен муниципальный контракт на выполнение пассажирских перевозок автомобильным транспортом по регулируемым тарифам по муниципальным маршрутам.</w:t>
      </w:r>
    </w:p>
    <w:p w:rsidR="009000DF" w:rsidRPr="009000DF" w:rsidRDefault="00077BBC" w:rsidP="003724A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9000DF" w:rsidRPr="009000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02B0C" w:rsidRPr="009000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Транспортные услуги по регулярным перевозкам пассажиров на территории  района оказывает </w:t>
      </w:r>
      <w:r w:rsidR="0008656F" w:rsidRPr="009000DF">
        <w:rPr>
          <w:rFonts w:ascii="Times New Roman" w:hAnsi="Times New Roman"/>
          <w:sz w:val="28"/>
          <w:szCs w:val="28"/>
          <w:lang w:eastAsia="ru-RU"/>
        </w:rPr>
        <w:t xml:space="preserve">АО «Зубово-Полянское АТП». </w:t>
      </w:r>
    </w:p>
    <w:p w:rsidR="0008656F" w:rsidRPr="00C82B33" w:rsidRDefault="00077BBC" w:rsidP="003724A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08656F" w:rsidRPr="009000DF">
        <w:rPr>
          <w:rFonts w:ascii="Times New Roman" w:hAnsi="Times New Roman"/>
          <w:sz w:val="28"/>
          <w:szCs w:val="28"/>
          <w:lang w:eastAsia="ru-RU"/>
        </w:rPr>
        <w:t xml:space="preserve">Регулярными перевозками не обеспечены </w:t>
      </w:r>
      <w:r w:rsidR="009000DF">
        <w:rPr>
          <w:rFonts w:ascii="Times New Roman" w:hAnsi="Times New Roman"/>
          <w:sz w:val="28"/>
          <w:szCs w:val="28"/>
          <w:lang w:eastAsia="ru-RU"/>
        </w:rPr>
        <w:t>три</w:t>
      </w:r>
      <w:r w:rsidR="0008656F" w:rsidRPr="009000DF">
        <w:rPr>
          <w:rFonts w:ascii="Times New Roman" w:hAnsi="Times New Roman"/>
          <w:sz w:val="28"/>
          <w:szCs w:val="28"/>
          <w:lang w:eastAsia="ru-RU"/>
        </w:rPr>
        <w:t xml:space="preserve"> жилых населенных пункт</w:t>
      </w:r>
      <w:r w:rsidR="009000DF">
        <w:rPr>
          <w:rFonts w:ascii="Times New Roman" w:hAnsi="Times New Roman"/>
          <w:sz w:val="28"/>
          <w:szCs w:val="28"/>
          <w:lang w:eastAsia="ru-RU"/>
        </w:rPr>
        <w:t>а</w:t>
      </w:r>
      <w:r w:rsidR="0008656F" w:rsidRPr="009000DF">
        <w:rPr>
          <w:rFonts w:ascii="Times New Roman" w:hAnsi="Times New Roman"/>
          <w:sz w:val="28"/>
          <w:szCs w:val="28"/>
          <w:lang w:eastAsia="ru-RU"/>
        </w:rPr>
        <w:t xml:space="preserve"> общей численностью населения </w:t>
      </w:r>
      <w:r w:rsidR="00F93B1A" w:rsidRPr="009000DF">
        <w:rPr>
          <w:rFonts w:ascii="Times New Roman" w:hAnsi="Times New Roman"/>
          <w:sz w:val="28"/>
          <w:szCs w:val="28"/>
          <w:lang w:eastAsia="ru-RU"/>
        </w:rPr>
        <w:t>55</w:t>
      </w:r>
      <w:r w:rsidR="0008656F" w:rsidRPr="009000DF">
        <w:rPr>
          <w:rFonts w:ascii="Times New Roman" w:hAnsi="Times New Roman"/>
          <w:sz w:val="28"/>
          <w:szCs w:val="28"/>
          <w:lang w:eastAsia="ru-RU"/>
        </w:rPr>
        <w:t xml:space="preserve"> человека.</w:t>
      </w:r>
    </w:p>
    <w:p w:rsidR="00B12B5E" w:rsidRPr="009000DF" w:rsidRDefault="00E33125" w:rsidP="00E33125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BBC">
        <w:rPr>
          <w:rFonts w:ascii="Times New Roman" w:hAnsi="Times New Roman" w:cs="Times New Roman"/>
          <w:sz w:val="28"/>
          <w:szCs w:val="28"/>
        </w:rPr>
        <w:t xml:space="preserve">   </w:t>
      </w:r>
      <w:r w:rsidRPr="009000DF">
        <w:rPr>
          <w:rFonts w:ascii="Times New Roman" w:hAnsi="Times New Roman" w:cs="Times New Roman"/>
          <w:sz w:val="28"/>
          <w:szCs w:val="28"/>
        </w:rPr>
        <w:t>В связи с тем, что р</w:t>
      </w:r>
      <w:r w:rsidR="003724AF" w:rsidRPr="009000DF">
        <w:rPr>
          <w:rFonts w:ascii="Times New Roman" w:hAnsi="Times New Roman" w:cs="Times New Roman"/>
          <w:sz w:val="28"/>
          <w:szCs w:val="28"/>
        </w:rPr>
        <w:t xml:space="preserve">егулярное автобусное сообщение </w:t>
      </w:r>
      <w:r w:rsidR="003724AF" w:rsidRPr="009000DF">
        <w:rPr>
          <w:rFonts w:ascii="Times New Roman" w:hAnsi="Times New Roman"/>
          <w:sz w:val="28"/>
          <w:szCs w:val="28"/>
        </w:rPr>
        <w:t>с административным центром Кадошкинского муниципального района</w:t>
      </w:r>
      <w:r w:rsidR="003724AF"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Pr="009000DF">
        <w:rPr>
          <w:rFonts w:ascii="Times New Roman" w:hAnsi="Times New Roman" w:cs="Times New Roman"/>
          <w:sz w:val="28"/>
          <w:szCs w:val="28"/>
        </w:rPr>
        <w:t xml:space="preserve">р. п. Кадошкино  </w:t>
      </w:r>
      <w:r w:rsidR="003724AF" w:rsidRPr="009000DF">
        <w:rPr>
          <w:rFonts w:ascii="Times New Roman" w:hAnsi="Times New Roman" w:cs="Times New Roman"/>
          <w:sz w:val="28"/>
          <w:szCs w:val="28"/>
        </w:rPr>
        <w:t xml:space="preserve">возобновлено  </w:t>
      </w:r>
      <w:r w:rsidR="00CE72D2" w:rsidRPr="009000DF">
        <w:rPr>
          <w:rFonts w:ascii="Times New Roman" w:hAnsi="Times New Roman" w:cs="Times New Roman"/>
          <w:sz w:val="28"/>
          <w:szCs w:val="28"/>
        </w:rPr>
        <w:t xml:space="preserve">в селах </w:t>
      </w:r>
      <w:r w:rsidR="003724AF" w:rsidRPr="009000DF">
        <w:rPr>
          <w:rFonts w:ascii="Times New Roman" w:hAnsi="Times New Roman" w:cs="Times New Roman"/>
          <w:sz w:val="28"/>
          <w:szCs w:val="28"/>
        </w:rPr>
        <w:t>Пушкино и Нагаево</w:t>
      </w:r>
      <w:r w:rsidRPr="009000DF">
        <w:rPr>
          <w:rFonts w:ascii="Times New Roman" w:hAnsi="Times New Roman" w:cs="Times New Roman"/>
          <w:sz w:val="28"/>
          <w:szCs w:val="28"/>
        </w:rPr>
        <w:t>,</w:t>
      </w:r>
      <w:r w:rsidR="003724AF" w:rsidRPr="009000DF">
        <w:rPr>
          <w:rFonts w:ascii="Times New Roman" w:hAnsi="Times New Roman" w:cs="Times New Roman"/>
          <w:sz w:val="28"/>
          <w:szCs w:val="28"/>
        </w:rPr>
        <w:t xml:space="preserve"> доля населения</w:t>
      </w:r>
      <w:r w:rsidRPr="009000DF">
        <w:rPr>
          <w:rFonts w:ascii="Times New Roman" w:hAnsi="Times New Roman" w:cs="Times New Roman"/>
          <w:sz w:val="28"/>
          <w:szCs w:val="28"/>
        </w:rPr>
        <w:t>,</w:t>
      </w:r>
      <w:r w:rsidR="003724AF" w:rsidRPr="009000DF">
        <w:rPr>
          <w:rFonts w:ascii="Times New Roman" w:hAnsi="Times New Roman" w:cs="Times New Roman"/>
          <w:sz w:val="28"/>
          <w:szCs w:val="28"/>
        </w:rPr>
        <w:t xml:space="preserve"> не охваченного</w:t>
      </w:r>
      <w:r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="003724AF" w:rsidRPr="009000DF">
        <w:rPr>
          <w:rFonts w:ascii="Times New Roman" w:hAnsi="Times New Roman" w:cs="Times New Roman"/>
          <w:sz w:val="28"/>
          <w:szCs w:val="28"/>
        </w:rPr>
        <w:t xml:space="preserve"> регулярным транспортным </w:t>
      </w:r>
      <w:r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="003724AF" w:rsidRPr="009000DF">
        <w:rPr>
          <w:rFonts w:ascii="Times New Roman" w:hAnsi="Times New Roman" w:cs="Times New Roman"/>
          <w:sz w:val="28"/>
          <w:szCs w:val="28"/>
        </w:rPr>
        <w:t>сообщением состав</w:t>
      </w:r>
      <w:r w:rsidRPr="009000DF">
        <w:rPr>
          <w:rFonts w:ascii="Times New Roman" w:hAnsi="Times New Roman" w:cs="Times New Roman"/>
          <w:sz w:val="28"/>
          <w:szCs w:val="28"/>
        </w:rPr>
        <w:t>ила</w:t>
      </w:r>
      <w:r w:rsidR="003724AF" w:rsidRPr="009000DF">
        <w:rPr>
          <w:rFonts w:ascii="Times New Roman" w:hAnsi="Times New Roman" w:cs="Times New Roman"/>
          <w:sz w:val="28"/>
          <w:szCs w:val="28"/>
        </w:rPr>
        <w:t xml:space="preserve"> в 2024 году</w:t>
      </w:r>
      <w:r w:rsidR="00CE72D2" w:rsidRPr="009000DF">
        <w:rPr>
          <w:rFonts w:ascii="Times New Roman" w:hAnsi="Times New Roman" w:cs="Times New Roman"/>
          <w:sz w:val="28"/>
          <w:szCs w:val="28"/>
        </w:rPr>
        <w:t xml:space="preserve"> </w:t>
      </w:r>
      <w:r w:rsidRPr="009000DF">
        <w:rPr>
          <w:rFonts w:ascii="Times New Roman" w:hAnsi="Times New Roman" w:cs="Times New Roman"/>
          <w:sz w:val="28"/>
          <w:szCs w:val="28"/>
        </w:rPr>
        <w:t>0,8</w:t>
      </w:r>
      <w:r w:rsidR="00E4415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 20</w:t>
      </w:r>
      <w:r w:rsidR="00797450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5 </w:t>
      </w:r>
      <w:r w:rsidR="00E4415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</w:t>
      </w:r>
      <w:r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C571D6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0,8</w:t>
      </w:r>
      <w:r w:rsidR="00E4415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</w:t>
      </w:r>
      <w:r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2026 и </w:t>
      </w:r>
      <w:r w:rsidR="00E4415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20</w:t>
      </w:r>
      <w:r w:rsidR="00A57A2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7</w:t>
      </w:r>
      <w:r w:rsidR="00E4415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</w:t>
      </w:r>
      <w:r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ах </w:t>
      </w:r>
      <w:r w:rsidR="00E4415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– </w:t>
      </w:r>
      <w:r w:rsidR="00C571D6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0,7</w:t>
      </w:r>
      <w:r w:rsidR="00E44151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%.</w:t>
      </w:r>
    </w:p>
    <w:p w:rsidR="00B12B5E" w:rsidRPr="00B12B5E" w:rsidRDefault="000369DE" w:rsidP="00BD1083">
      <w:pPr>
        <w:tabs>
          <w:tab w:val="left" w:pos="709"/>
          <w:tab w:val="left" w:pos="851"/>
          <w:tab w:val="left" w:pos="993"/>
        </w:tabs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                </w:t>
      </w:r>
      <w:r w:rsidR="00077BB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Наиглавнейшей задачей было и остается повышение качества жизни населения, повышение заработной платы. Среднемесячная номинальная заработная плата работников крупных и средних предприятий в 202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в районе составила 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47389,6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рублей, темп роста к уровню прошлого года     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122,0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%, в 202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5 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 она  прогнозируется в сумме 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54202,4</w:t>
      </w:r>
      <w:r w:rsidR="00B27BD2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рублей, с темпом роста 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114,4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%.  В  202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6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среднемесячная номинальная заработная плата работников крупных и средних предприятий  составит 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59215,6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рублей с темпом роста 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109,2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%, в 202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7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году – </w:t>
      </w:r>
      <w:r w:rsidR="00E33125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64413,3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рублей  с темпом роста </w:t>
      </w:r>
      <w:r w:rsidR="00B27BD2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108,8</w:t>
      </w:r>
      <w:r w:rsidR="00B12B5E" w:rsidRPr="009000DF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%.</w:t>
      </w:r>
    </w:p>
    <w:p w:rsidR="00E44151" w:rsidRPr="009E778B" w:rsidRDefault="00E44151" w:rsidP="009D22B5">
      <w:pPr>
        <w:tabs>
          <w:tab w:val="left" w:pos="709"/>
        </w:tabs>
        <w:spacing w:after="0" w:line="360" w:lineRule="auto"/>
        <w:ind w:hanging="57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242859" w:rsidRPr="00392D7B" w:rsidRDefault="00B14AAB" w:rsidP="00956C3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42859" w:rsidRPr="00392D7B">
        <w:rPr>
          <w:rFonts w:ascii="Times New Roman" w:hAnsi="Times New Roman" w:cs="Times New Roman"/>
          <w:b/>
          <w:sz w:val="28"/>
          <w:szCs w:val="28"/>
        </w:rPr>
        <w:t xml:space="preserve">III. Дошкольное образование </w:t>
      </w:r>
    </w:p>
    <w:p w:rsidR="00707AAA" w:rsidRPr="00392D7B" w:rsidRDefault="00BD1083" w:rsidP="00647795">
      <w:pPr>
        <w:tabs>
          <w:tab w:val="left" w:pos="709"/>
          <w:tab w:val="left" w:pos="1134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10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7AAA" w:rsidRPr="00392D7B">
        <w:rPr>
          <w:rFonts w:ascii="Times New Roman" w:hAnsi="Times New Roman" w:cs="Times New Roman"/>
          <w:sz w:val="28"/>
          <w:szCs w:val="28"/>
        </w:rPr>
        <w:t xml:space="preserve">Муниципальная система </w:t>
      </w:r>
      <w:r w:rsidR="00707AAA" w:rsidRPr="00AC15AD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="00707AAA" w:rsidRPr="00392D7B">
        <w:rPr>
          <w:rFonts w:ascii="Times New Roman" w:hAnsi="Times New Roman" w:cs="Times New Roman"/>
          <w:sz w:val="28"/>
          <w:szCs w:val="28"/>
        </w:rPr>
        <w:t xml:space="preserve"> предоставляет разнообразный спектр образовательных, развивающих услуг с учетом возрастных и индивидуальных особенностей развития ребенка.</w:t>
      </w:r>
    </w:p>
    <w:p w:rsidR="00BD1083" w:rsidRPr="00BD1083" w:rsidRDefault="00BD1083" w:rsidP="00416DA0">
      <w:pPr>
        <w:pStyle w:val="a5"/>
        <w:tabs>
          <w:tab w:val="left" w:pos="851"/>
          <w:tab w:val="left" w:pos="993"/>
          <w:tab w:val="left" w:pos="9356"/>
        </w:tabs>
        <w:spacing w:line="360" w:lineRule="auto"/>
        <w:ind w:firstLine="426"/>
        <w:jc w:val="both"/>
        <w:rPr>
          <w:sz w:val="28"/>
          <w:szCs w:val="28"/>
        </w:rPr>
      </w:pPr>
      <w:r w:rsidRPr="00BD108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BD1083">
        <w:rPr>
          <w:sz w:val="28"/>
          <w:szCs w:val="28"/>
        </w:rPr>
        <w:t xml:space="preserve"> В 2024 учебном году сеть групп </w:t>
      </w:r>
      <w:r>
        <w:rPr>
          <w:sz w:val="28"/>
          <w:szCs w:val="28"/>
        </w:rPr>
        <w:t xml:space="preserve"> по сравнению с прошлым годом </w:t>
      </w:r>
      <w:r w:rsidRPr="00BD1083">
        <w:rPr>
          <w:sz w:val="28"/>
          <w:szCs w:val="28"/>
        </w:rPr>
        <w:t xml:space="preserve">не изменилась и составила 11 единиц:  из них 3 группы в возрасте от 1 года до 3 лет, 7 групп в возрасте от 3 до 7 лет и 1 разновозрастная на базе Адашевской </w:t>
      </w:r>
      <w:r w:rsidRPr="00BD1083">
        <w:rPr>
          <w:sz w:val="28"/>
          <w:szCs w:val="28"/>
        </w:rPr>
        <w:lastRenderedPageBreak/>
        <w:t xml:space="preserve">СОШ. Средняя наполняемость групп – 18 чел. В сельских школах работали  2 группы кратковременного пребывания. </w:t>
      </w:r>
    </w:p>
    <w:p w:rsidR="00B51AA3" w:rsidRDefault="008D1BF7" w:rsidP="008D1BF7">
      <w:pPr>
        <w:pStyle w:val="a5"/>
        <w:tabs>
          <w:tab w:val="left" w:pos="284"/>
          <w:tab w:val="left" w:pos="851"/>
        </w:tabs>
        <w:spacing w:line="360" w:lineRule="auto"/>
        <w:ind w:right="105"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0CAE78" wp14:editId="5F8E1EF3">
            <wp:extent cx="2720622" cy="2427111"/>
            <wp:effectExtent l="0" t="0" r="3810" b="0"/>
            <wp:docPr id="36" name="Рисунок 36" descr="https://sun9-48.userapi.com/impg/BTd2SNTpjETPkwnc2O-FM5yMZHBgcq2XNCa3qQ/gtGiRDwkEQg.jpg?size=1200x1600&amp;quality=95&amp;sign=7fcc66f9ad0ec198762a36830c16c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8.userapi.com/impg/BTd2SNTpjETPkwnc2O-FM5yMZHBgcq2XNCa3qQ/gtGiRDwkEQg.jpg?size=1200x1600&amp;quality=95&amp;sign=7fcc66f9ad0ec198762a36830c16c00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46" cy="245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222" cy="2427111"/>
            <wp:effectExtent l="0" t="0" r="0" b="0"/>
            <wp:docPr id="42" name="Рисунок 42" descr="https://sun9-67.userapi.com/impg/BSVUe3izHID2Tno1ghbKrO6v19od1aVzprdolg/cVDwRlN-eI4.jpg?size=1600x1200&amp;quality=95&amp;sign=89956b18154426fe32336c867a20b3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7.userapi.com/impg/BSVUe3izHID2Tno1ghbKrO6v19od1aVzprdolg/cVDwRlN-eI4.jpg?size=1600x1200&amp;quality=95&amp;sign=89956b18154426fe32336c867a20b30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22" cy="24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83" w:rsidRPr="00BD1083" w:rsidRDefault="00BD1083" w:rsidP="00416DA0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C3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0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Решая задачу  сохранения  и укрепления  здоровья  детей  средствами развития  в  системе  организации  дошкольного  образования  физической культуры и спорта, активно внедряются здоровьесберегающие   технологии.</w:t>
      </w:r>
    </w:p>
    <w:p w:rsidR="00C3750E" w:rsidRDefault="00BD1083" w:rsidP="0072495D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724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Дополнительное образование в детском саду направлено на реализацию потребностей семьи и интересов воспитанников. </w:t>
      </w:r>
    </w:p>
    <w:p w:rsidR="00BD1083" w:rsidRDefault="00C3750E" w:rsidP="0072495D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D1083" w:rsidRPr="00BD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году в дошкольном образовательном учреждении функционировали 2 кружка, организованные домом детского творчества: «Юные инспекторы дорожного движения» и «Занимательная математика», в которых занимались 72 дошкольник</w:t>
      </w:r>
      <w:r w:rsidR="005C13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D1083" w:rsidRPr="00BD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составляет </w:t>
      </w:r>
      <w:r w:rsidR="005C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48,6 </w:t>
      </w:r>
      <w:r w:rsidR="00BD1083" w:rsidRPr="00BD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общего количества воспитанников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BD1083" w:rsidRPr="00BD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от 4 до 7 лет.</w:t>
      </w:r>
    </w:p>
    <w:p w:rsidR="0072495D" w:rsidRDefault="0072495D" w:rsidP="00C3750E">
      <w:pPr>
        <w:tabs>
          <w:tab w:val="left" w:pos="993"/>
          <w:tab w:val="left" w:pos="9356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2495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Очередь в муниципальные дошкольные образовательные организации детей в возрасте от 1 до 7 лет отсутствует</w:t>
      </w:r>
      <w:r w:rsidR="00C375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Pr="0072495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беспечена 100</w:t>
      </w:r>
      <w:r w:rsidR="00C3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495D">
        <w:rPr>
          <w:rFonts w:ascii="Times New Roman" w:eastAsia="Times New Roman" w:hAnsi="Times New Roman" w:cs="Times New Roman"/>
          <w:sz w:val="28"/>
          <w:szCs w:val="28"/>
          <w:lang w:eastAsia="ru-RU"/>
        </w:rPr>
        <w:t>% доступность дошкольного образования</w:t>
      </w:r>
      <w:r w:rsidR="005C3C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</w:t>
      </w:r>
      <w:r w:rsidR="00C3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724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раннего возраста от 1 до 3 лет.</w:t>
      </w:r>
      <w:r w:rsidR="005C13B4">
        <w:rPr>
          <w:rFonts w:ascii="Times New Roman" w:hAnsi="Times New Roman" w:cs="Times New Roman"/>
          <w:sz w:val="28"/>
          <w:szCs w:val="28"/>
          <w:highlight w:val="green"/>
        </w:rPr>
        <w:t xml:space="preserve">  </w:t>
      </w:r>
    </w:p>
    <w:p w:rsidR="00F66B14" w:rsidRPr="0077125C" w:rsidRDefault="005C13B4" w:rsidP="00416DA0">
      <w:pPr>
        <w:tabs>
          <w:tab w:val="left" w:pos="993"/>
        </w:tabs>
        <w:suppressAutoHyphens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</w:t>
      </w:r>
      <w:r w:rsidR="005C3C62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F66B14" w:rsidRPr="0077125C">
        <w:rPr>
          <w:rFonts w:ascii="Times New Roman" w:hAnsi="Times New Roman" w:cs="Times New Roman"/>
          <w:sz w:val="28"/>
          <w:szCs w:val="28"/>
        </w:rPr>
        <w:t>Доля детей в возрасте 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 в 202</w:t>
      </w:r>
      <w:r w:rsidR="00AF1E5B" w:rsidRPr="0077125C">
        <w:rPr>
          <w:rFonts w:ascii="Times New Roman" w:hAnsi="Times New Roman" w:cs="Times New Roman"/>
          <w:sz w:val="28"/>
          <w:szCs w:val="28"/>
        </w:rPr>
        <w:t xml:space="preserve">4 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AF1E5B" w:rsidRPr="0077125C">
        <w:rPr>
          <w:rFonts w:ascii="Times New Roman" w:hAnsi="Times New Roman" w:cs="Times New Roman"/>
          <w:sz w:val="28"/>
          <w:szCs w:val="28"/>
        </w:rPr>
        <w:t>58,5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% </w:t>
      </w:r>
      <w:r w:rsidR="00D341E0" w:rsidRPr="0077125C">
        <w:rPr>
          <w:rFonts w:ascii="Times New Roman" w:hAnsi="Times New Roman" w:cs="Times New Roman"/>
          <w:sz w:val="28"/>
          <w:szCs w:val="28"/>
        </w:rPr>
        <w:t>.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  В  202</w:t>
      </w:r>
      <w:r w:rsidR="00AF1E5B" w:rsidRPr="0077125C">
        <w:rPr>
          <w:rFonts w:ascii="Times New Roman" w:hAnsi="Times New Roman" w:cs="Times New Roman"/>
          <w:sz w:val="28"/>
          <w:szCs w:val="28"/>
        </w:rPr>
        <w:t>5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году этот показатель  составит </w:t>
      </w:r>
      <w:r w:rsidR="00AF1E5B" w:rsidRPr="0077125C">
        <w:rPr>
          <w:rFonts w:ascii="Times New Roman" w:hAnsi="Times New Roman" w:cs="Times New Roman"/>
          <w:sz w:val="28"/>
          <w:szCs w:val="28"/>
        </w:rPr>
        <w:t>58,6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%,  в   202</w:t>
      </w:r>
      <w:r w:rsidR="00A74F1F" w:rsidRPr="0077125C">
        <w:rPr>
          <w:rFonts w:ascii="Times New Roman" w:hAnsi="Times New Roman" w:cs="Times New Roman"/>
          <w:sz w:val="28"/>
          <w:szCs w:val="28"/>
        </w:rPr>
        <w:t>6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7F33F5" w:rsidRPr="0077125C">
        <w:rPr>
          <w:rFonts w:ascii="Times New Roman" w:hAnsi="Times New Roman" w:cs="Times New Roman"/>
          <w:sz w:val="28"/>
          <w:szCs w:val="28"/>
        </w:rPr>
        <w:t>5</w:t>
      </w:r>
      <w:r w:rsidR="00AF1E5B" w:rsidRPr="0077125C">
        <w:rPr>
          <w:rFonts w:ascii="Times New Roman" w:hAnsi="Times New Roman" w:cs="Times New Roman"/>
          <w:sz w:val="28"/>
          <w:szCs w:val="28"/>
        </w:rPr>
        <w:t>8,7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%, в 202</w:t>
      </w:r>
      <w:r w:rsidR="00A74F1F" w:rsidRPr="0077125C">
        <w:rPr>
          <w:rFonts w:ascii="Times New Roman" w:hAnsi="Times New Roman" w:cs="Times New Roman"/>
          <w:sz w:val="28"/>
          <w:szCs w:val="28"/>
        </w:rPr>
        <w:t>7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7F33F5" w:rsidRPr="0077125C">
        <w:rPr>
          <w:rFonts w:ascii="Times New Roman" w:hAnsi="Times New Roman" w:cs="Times New Roman"/>
          <w:sz w:val="28"/>
          <w:szCs w:val="28"/>
        </w:rPr>
        <w:t>5</w:t>
      </w:r>
      <w:r w:rsidR="00AF1E5B" w:rsidRPr="0077125C">
        <w:rPr>
          <w:rFonts w:ascii="Times New Roman" w:hAnsi="Times New Roman" w:cs="Times New Roman"/>
          <w:sz w:val="28"/>
          <w:szCs w:val="28"/>
        </w:rPr>
        <w:t>8,8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66B14" w:rsidRPr="0077125C" w:rsidRDefault="005C3C62" w:rsidP="00416DA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416DA0">
        <w:rPr>
          <w:rFonts w:ascii="Times New Roman" w:hAnsi="Times New Roman" w:cs="Times New Roman"/>
          <w:sz w:val="28"/>
          <w:szCs w:val="28"/>
        </w:rPr>
        <w:t xml:space="preserve"> </w:t>
      </w:r>
      <w:r w:rsidR="00F66B14" w:rsidRPr="0077125C">
        <w:rPr>
          <w:rFonts w:ascii="Times New Roman" w:hAnsi="Times New Roman" w:cs="Times New Roman"/>
          <w:sz w:val="28"/>
          <w:szCs w:val="28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 в 202</w:t>
      </w:r>
      <w:r w:rsidR="00AF1E5B" w:rsidRPr="0077125C">
        <w:rPr>
          <w:rFonts w:ascii="Times New Roman" w:hAnsi="Times New Roman" w:cs="Times New Roman"/>
          <w:sz w:val="28"/>
          <w:szCs w:val="28"/>
        </w:rPr>
        <w:t>4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41D05" w:rsidRPr="0077125C">
        <w:rPr>
          <w:rFonts w:ascii="Times New Roman" w:hAnsi="Times New Roman" w:cs="Times New Roman"/>
          <w:sz w:val="28"/>
          <w:szCs w:val="28"/>
        </w:rPr>
        <w:t>составила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D341E0" w:rsidRPr="0077125C">
        <w:rPr>
          <w:rFonts w:ascii="Times New Roman" w:hAnsi="Times New Roman" w:cs="Times New Roman"/>
          <w:sz w:val="28"/>
          <w:szCs w:val="28"/>
        </w:rPr>
        <w:t>100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%</w:t>
      </w:r>
      <w:r w:rsidR="00EC5C75" w:rsidRPr="0077125C">
        <w:rPr>
          <w:rFonts w:ascii="Times New Roman" w:hAnsi="Times New Roman" w:cs="Times New Roman"/>
          <w:sz w:val="28"/>
          <w:szCs w:val="28"/>
        </w:rPr>
        <w:t>.</w:t>
      </w:r>
    </w:p>
    <w:p w:rsidR="009B7AAB" w:rsidRPr="0077125C" w:rsidRDefault="009B7AAB" w:rsidP="001F692A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ab/>
        <w:t xml:space="preserve">  На проведение текущего ремонта здания детского сада «Теремок» из местного бюджета выделено в 2024 году  6229,9 тыс. руб. Ремонт </w:t>
      </w:r>
      <w:r w:rsidR="001F692A" w:rsidRPr="0077125C">
        <w:rPr>
          <w:rFonts w:ascii="Times New Roman" w:hAnsi="Times New Roman" w:cs="Times New Roman"/>
          <w:sz w:val="28"/>
          <w:szCs w:val="28"/>
        </w:rPr>
        <w:t>будет завершен</w:t>
      </w:r>
      <w:r w:rsidRPr="0077125C">
        <w:rPr>
          <w:rFonts w:ascii="Times New Roman" w:hAnsi="Times New Roman" w:cs="Times New Roman"/>
          <w:sz w:val="28"/>
          <w:szCs w:val="28"/>
        </w:rPr>
        <w:t xml:space="preserve"> в 2025 году.</w:t>
      </w:r>
    </w:p>
    <w:p w:rsidR="00F66B14" w:rsidRPr="0077125C" w:rsidRDefault="005C13B4" w:rsidP="00956C3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</w:t>
      </w:r>
      <w:r w:rsidR="0072495D" w:rsidRPr="0077125C">
        <w:rPr>
          <w:rFonts w:ascii="Times New Roman" w:hAnsi="Times New Roman" w:cs="Times New Roman"/>
          <w:sz w:val="28"/>
          <w:szCs w:val="28"/>
        </w:rPr>
        <w:t xml:space="preserve">     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Негосударственных образовательных учреждений в районе нет.   </w:t>
      </w:r>
    </w:p>
    <w:p w:rsidR="00F66B14" w:rsidRPr="0077125C" w:rsidRDefault="005C13B4" w:rsidP="0072495D">
      <w:pPr>
        <w:tabs>
          <w:tab w:val="left" w:pos="851"/>
          <w:tab w:val="left" w:pos="93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</w:t>
      </w:r>
      <w:r w:rsidR="0072495D" w:rsidRPr="0077125C">
        <w:rPr>
          <w:rFonts w:ascii="Times New Roman" w:hAnsi="Times New Roman" w:cs="Times New Roman"/>
          <w:sz w:val="28"/>
          <w:szCs w:val="28"/>
        </w:rPr>
        <w:t xml:space="preserve">     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В 202</w:t>
      </w:r>
      <w:r w:rsidR="00AF1E5B" w:rsidRPr="0077125C">
        <w:rPr>
          <w:rFonts w:ascii="Times New Roman" w:hAnsi="Times New Roman" w:cs="Times New Roman"/>
          <w:sz w:val="28"/>
          <w:szCs w:val="28"/>
        </w:rPr>
        <w:t>4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году среднемесячная  номинальная  начисленная заработная плата работников дошкольных образовательных учреждений  составила </w:t>
      </w:r>
      <w:r w:rsidR="00AF1E5B" w:rsidRPr="0077125C">
        <w:rPr>
          <w:rFonts w:ascii="Times New Roman" w:hAnsi="Times New Roman" w:cs="Times New Roman"/>
          <w:sz w:val="28"/>
          <w:szCs w:val="28"/>
        </w:rPr>
        <w:t>29377,4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рублей, темп роста  к уровню 20</w:t>
      </w:r>
      <w:r w:rsidR="00EC5C75" w:rsidRPr="0077125C">
        <w:rPr>
          <w:rFonts w:ascii="Times New Roman" w:hAnsi="Times New Roman" w:cs="Times New Roman"/>
          <w:sz w:val="28"/>
          <w:szCs w:val="28"/>
        </w:rPr>
        <w:t>2</w:t>
      </w:r>
      <w:r w:rsidR="00AF1E5B" w:rsidRPr="0077125C">
        <w:rPr>
          <w:rFonts w:ascii="Times New Roman" w:hAnsi="Times New Roman" w:cs="Times New Roman"/>
          <w:sz w:val="28"/>
          <w:szCs w:val="28"/>
        </w:rPr>
        <w:t>3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года  - </w:t>
      </w:r>
      <w:r w:rsidR="00AF1E5B" w:rsidRPr="0077125C">
        <w:rPr>
          <w:rFonts w:ascii="Times New Roman" w:hAnsi="Times New Roman" w:cs="Times New Roman"/>
          <w:sz w:val="28"/>
          <w:szCs w:val="28"/>
        </w:rPr>
        <w:t>123,8</w:t>
      </w:r>
      <w:r w:rsidR="00F66B14" w:rsidRPr="0077125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DC1435" w:rsidRPr="0077125C" w:rsidRDefault="00DC1435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CF1" w:rsidRPr="0077125C" w:rsidRDefault="009B7AAB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25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33CF1" w:rsidRPr="0077125C">
        <w:rPr>
          <w:rFonts w:ascii="Times New Roman" w:hAnsi="Times New Roman" w:cs="Times New Roman"/>
          <w:b/>
          <w:sz w:val="28"/>
          <w:szCs w:val="28"/>
        </w:rPr>
        <w:t>IV. Общее и дополнительное образование</w:t>
      </w:r>
    </w:p>
    <w:p w:rsidR="000A7A6F" w:rsidRPr="0077125C" w:rsidRDefault="000A7A6F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В настоящее время система образования Кадошкинского муниципального района переживает динамичный этап развития. Новое качество обучения и воспитания в образовательной системе района обеспечивается модернизацией материально-технической базы, обновлением содержания и технологий образования, переподготовкой педагогических кадров, оптимизацией и эффективным использованием имеющихся ресурсов.    </w:t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ab/>
        <w:t xml:space="preserve"> В 2024  году в районе функционировало 7 образовательных учреждений, осуществляющих свою деятельность как самостоятельные юридические лица, из них: 3 средних общеобразовательных  школы, одна из которых имеет дошкольную группу, 1 основная, 1  дошкольное образовательное учреждение, и  2 учреждения дополнительного образования.  В образовательных учреждениях района в 36 классах-комплектах  обучается 424 школьника.</w:t>
      </w:r>
    </w:p>
    <w:p w:rsidR="00494DD6" w:rsidRPr="0077125C" w:rsidRDefault="001F692A" w:rsidP="00416DA0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94DD6" w:rsidRPr="0077125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16D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4DD6" w:rsidRPr="0077125C">
        <w:rPr>
          <w:rFonts w:ascii="Times New Roman" w:eastAsia="Calibri" w:hAnsi="Times New Roman" w:cs="Times New Roman"/>
          <w:sz w:val="28"/>
          <w:szCs w:val="28"/>
        </w:rPr>
        <w:t>В муниципальных общеобразовательных учреждениях района  обучение во вторую (третью) смену не ведется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1F692A" w:rsidRPr="0077125C" w:rsidRDefault="00494DD6" w:rsidP="00416DA0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</w:t>
      </w:r>
      <w:r w:rsidR="00416D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692A" w:rsidRPr="0077125C">
        <w:rPr>
          <w:rFonts w:ascii="Times New Roman" w:eastAsia="Calibri" w:hAnsi="Times New Roman" w:cs="Times New Roman"/>
          <w:sz w:val="28"/>
          <w:szCs w:val="28"/>
        </w:rPr>
        <w:t xml:space="preserve">Расходы  бюджета муниципального образования на общее образование в расчете на 1 обучающегося в муниципальных общеобразовательных учреждениях в 2024 году составили 177,5 тыс. рублей.        </w:t>
      </w:r>
    </w:p>
    <w:p w:rsidR="001F692A" w:rsidRPr="0077125C" w:rsidRDefault="001F692A" w:rsidP="001F692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В 2025 году расходы  бюджета муниципального образования на общее образование в расчете на 1 обучающегося в муниципальных общеобразовательных учреждениях  планируются  в сумме 207,9 тыс. рублей, на 2026 г.-182,8 тыс. рублей, на 2027 г.–185,2 тыс. рублей.</w:t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Среднемесячная номинальная начисленная заработная плата работников муниципальных общеобразовательных учреждений в 2024 году  возросла по сравнению с 2023 годом на 29,0 %  и составила 39441,8 рублей. Планируется довести уровень заработной платы к 2027 году до 55882,6 рублей.</w:t>
      </w:r>
    </w:p>
    <w:p w:rsidR="001F692A" w:rsidRPr="0077125C" w:rsidRDefault="001F692A" w:rsidP="001F692A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Среднемесячная номинальная начисленная заработная плата учителей  муниципальных общеобразовательных учреждений в 2024 году составила 48022,5 рубля (131,3 %) к уровню 2023 года.      </w:t>
      </w:r>
    </w:p>
    <w:p w:rsidR="001F692A" w:rsidRPr="0077125C" w:rsidRDefault="001F692A" w:rsidP="001F692A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К 2027 году уровень заработной платы учителей планируется довести до 68040,1 рублей (увеличение составит по сравнению с 2024 годом  в 1,4 раза).</w:t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В 2024 году доля выпускников муниципальных общеобразовательных учреждений не получивших аттестат о среднем (полном) образовании, в общей численности выпускников составила 7,1%. </w:t>
      </w:r>
    </w:p>
    <w:p w:rsidR="001F692A" w:rsidRPr="0077125C" w:rsidRDefault="001F692A" w:rsidP="00416DA0">
      <w:pPr>
        <w:shd w:val="clear" w:color="auto" w:fill="FFFFFF"/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      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6D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За время реализации национального проекта «Образование» образовательная среда школ муниципалитета значительно изменилась. Дети и учителя, в том числе из сельской местности, получили  доступ к современному оборудованию. В 4 школах открыты центры «Точка роста» естественно-научной и технологической направленности.</w:t>
      </w:r>
    </w:p>
    <w:p w:rsidR="001F692A" w:rsidRPr="0077125C" w:rsidRDefault="001F692A" w:rsidP="001F692A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В три школы района подвозятся на учебу дети (23 человека) из 6 сел района. Подвоз детей осуществляется на 3 автобусах, школьных маршрутов – 5. Все автобусы оснащены спутниковой системой ГЛОНАСС, проблесковыми маячками, оборудованы тахографами. Протяженность маршрутов 158 км. </w:t>
      </w:r>
    </w:p>
    <w:p w:rsidR="001F692A" w:rsidRPr="0077125C" w:rsidRDefault="00416DA0" w:rsidP="00416D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="001F692A" w:rsidRPr="007712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обеспечения безопасности все образовательные учреждения </w:t>
      </w:r>
      <w:r w:rsidR="001F692A" w:rsidRPr="007712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оснащены </w:t>
      </w:r>
      <w:r w:rsidR="001F692A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тревожно-вызывной сигнализацией, выведенной на Росгвардию г. Ковылкино, видеонаблюдением.</w:t>
      </w:r>
      <w:r w:rsidR="001F692A" w:rsidRPr="007712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1F692A" w:rsidRPr="0077125C" w:rsidRDefault="001F692A" w:rsidP="00416DA0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416D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в 2024 году составила 90,0 %,  в  2025, 2026 и  в 2027 годах также  90,0 %.</w:t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 в 2024 году составила 50,0 %, к 2027 году составит – 66,6 %.</w:t>
      </w:r>
    </w:p>
    <w:p w:rsidR="00494DD6" w:rsidRPr="0077125C" w:rsidRDefault="001F692A" w:rsidP="00494DD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494DD6" w:rsidRPr="0077125C">
        <w:rPr>
          <w:rFonts w:ascii="Times New Roman" w:hAnsi="Times New Roman" w:cs="Times New Roman"/>
          <w:sz w:val="28"/>
          <w:szCs w:val="28"/>
        </w:rPr>
        <w:t xml:space="preserve">    В 2024  году  на  текущий ремонт здания Адашевской школы выделено 2262,3 тыс. руб.</w:t>
      </w:r>
    </w:p>
    <w:p w:rsidR="001F692A" w:rsidRPr="0077125C" w:rsidRDefault="001F692A" w:rsidP="001F692A">
      <w:pPr>
        <w:snapToGrid w:val="0"/>
        <w:spacing w:after="0" w:line="360" w:lineRule="auto"/>
        <w:ind w:firstLine="1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94DD6" w:rsidRPr="0077125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77125C">
        <w:rPr>
          <w:rFonts w:ascii="Times New Roman" w:eastAsia="Calibri" w:hAnsi="Times New Roman" w:cs="Times New Roman"/>
          <w:sz w:val="28"/>
          <w:szCs w:val="28"/>
        </w:rPr>
        <w:t>Одним из показателей качества подготовки наших школьников являются результаты всероссийской олимпиады школьников. Школьный этап Олимпиады проходил по 9 общеобразовательным предметам и по родным языкам и литературе. В школьном этапе приняли участие 835 обучающихся школьников 4-11 классов. Большинство обучающихся принимали участие в нескольких олимпиадах. В муниципальном этапе олимпиады приняли участие 153 обучающихся 7 -11 классов из 4 общеобразовательных организаций района. По результатам проведения муниципального этапа победителями и призерами предметных олимпиад стали 51</w:t>
      </w:r>
      <w:r w:rsidR="00E23699" w:rsidRPr="00771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eastAsia="Calibri" w:hAnsi="Times New Roman" w:cs="Times New Roman"/>
          <w:sz w:val="28"/>
          <w:szCs w:val="28"/>
        </w:rPr>
        <w:t>обучающийся.</w:t>
      </w:r>
    </w:p>
    <w:p w:rsidR="00494DD6" w:rsidRPr="0077125C" w:rsidRDefault="001F692A" w:rsidP="001F692A">
      <w:pPr>
        <w:snapToGrid w:val="0"/>
        <w:spacing w:after="0" w:line="360" w:lineRule="auto"/>
        <w:ind w:firstLine="1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В региональном этапе приняли участие 24 обучающихся.</w:t>
      </w:r>
    </w:p>
    <w:p w:rsidR="00494DD6" w:rsidRPr="0077125C" w:rsidRDefault="001F692A" w:rsidP="00494DD6">
      <w:pPr>
        <w:snapToGrid w:val="0"/>
        <w:spacing w:after="0" w:line="360" w:lineRule="auto"/>
        <w:ind w:firstLine="1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4DD6" w:rsidRPr="0077125C">
        <w:rPr>
          <w:rFonts w:ascii="Times New Roman" w:eastAsia="Calibri" w:hAnsi="Times New Roman" w:cs="Times New Roman"/>
          <w:sz w:val="28"/>
          <w:szCs w:val="28"/>
        </w:rPr>
        <w:tab/>
        <w:t xml:space="preserve">    По результатам регионального этапа: Д</w:t>
      </w:r>
      <w:r w:rsidR="00494DD6" w:rsidRPr="00494DD6">
        <w:rPr>
          <w:rFonts w:ascii="Times New Roman" w:eastAsia="Calibri" w:hAnsi="Times New Roman" w:cs="Times New Roman"/>
          <w:sz w:val="28"/>
          <w:szCs w:val="28"/>
        </w:rPr>
        <w:t>ерябина Юлия – 1 место по физической культуре, Дренясов Антон – 1 место по ОБЖ, Шнякина Анастасия и   Дерябина Юлия – призеры по ОБЖ.</w:t>
      </w:r>
    </w:p>
    <w:p w:rsidR="00494DD6" w:rsidRPr="00494DD6" w:rsidRDefault="00494DD6" w:rsidP="00416DA0">
      <w:pPr>
        <w:tabs>
          <w:tab w:val="left" w:pos="993"/>
        </w:tabs>
        <w:snapToGrid w:val="0"/>
        <w:spacing w:after="0" w:line="360" w:lineRule="auto"/>
        <w:ind w:firstLine="1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494DD6">
        <w:rPr>
          <w:rFonts w:ascii="Times New Roman" w:eastAsia="Calibri" w:hAnsi="Times New Roman" w:cs="Times New Roman"/>
          <w:sz w:val="28"/>
          <w:szCs w:val="28"/>
        </w:rPr>
        <w:t xml:space="preserve"> В межрегиональном этапе по татарскому языку и литературе 1 место Кильдеева Дарина, 1 место и призер – Егорькина Ульяна. В республиканском этапе по родному (мокшанскому) языку призером стала Матюшкина Анастасия. </w:t>
      </w:r>
    </w:p>
    <w:p w:rsidR="001F692A" w:rsidRPr="0077125C" w:rsidRDefault="001F692A" w:rsidP="00416DA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Новая концепция развития образования ставит целью создание условий для самореализации и развития талантов, а также воспитание высоконравственной гармонично развитой и социально ответственной личности. Появляются новые должности. Это введение должности советника по воспитанию. </w:t>
      </w:r>
      <w:r w:rsidRPr="0077125C">
        <w:rPr>
          <w:rFonts w:ascii="Times New Roman" w:eastAsia="Calibri" w:hAnsi="Times New Roman" w:cs="Times New Roman"/>
          <w:bCs/>
          <w:sz w:val="28"/>
          <w:szCs w:val="28"/>
        </w:rPr>
        <w:t>Третий год в рамках своих должностных обязанностей советники осуществляют воспитательную деятельность и формируют воспитательное пространство на уровне детского коллектива в образовательных организациях, транслируют в школах новые федеральные, региональные акции, проекты, принимают участие в активных формах деятельности как сами, так и с учениками своих школ. Всего в прошлом году было реализовано более 45 концепций во всех школах района. Проведено более 360 мероприятий различной тематики.</w:t>
      </w:r>
    </w:p>
    <w:p w:rsidR="00E23699" w:rsidRPr="0077125C" w:rsidRDefault="00416DA0" w:rsidP="00416DA0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="001F692A" w:rsidRPr="0077125C">
        <w:rPr>
          <w:rFonts w:ascii="Times New Roman" w:eastAsia="Calibri" w:hAnsi="Times New Roman" w:cs="Times New Roman"/>
          <w:bCs/>
          <w:sz w:val="28"/>
          <w:szCs w:val="28"/>
        </w:rPr>
        <w:t>В рамках внеурочной деятельности одиннадцать классов всех школ района реализуют программу развития социальной активности учащихся начальных классов «Орлята России».</w:t>
      </w:r>
    </w:p>
    <w:p w:rsidR="00B94D74" w:rsidRPr="0077125C" w:rsidRDefault="00B94D74" w:rsidP="00E23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4D74" w:rsidRPr="0077125C" w:rsidRDefault="00B94D74" w:rsidP="00E23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71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4EE75" wp14:editId="48FCCA8E">
            <wp:extent cx="5506947" cy="3205537"/>
            <wp:effectExtent l="0" t="0" r="0" b="0"/>
            <wp:docPr id="13" name="Рисунок 13" descr="https://sun9-80.userapi.com/impg/tj6kM22WwMPWUlmLJeQrIU8vZFcvZEoI8BGKxA/FfLCUIrCfJ0.jpg?size=1280x960&amp;quality=96&amp;sign=3243e26646a6532390022ab20ec418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tj6kM22WwMPWUlmLJeQrIU8vZFcvZEoI8BGKxA/FfLCUIrCfJ0.jpg?size=1280x960&amp;quality=96&amp;sign=3243e26646a6532390022ab20ec418f3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78" cy="32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D74" w:rsidRPr="0077125C" w:rsidRDefault="00B94D74" w:rsidP="00416DA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4D74" w:rsidRPr="0077125C" w:rsidRDefault="00B94D74" w:rsidP="00E23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4D74" w:rsidRPr="0077125C" w:rsidRDefault="00B94D74" w:rsidP="00E23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4D74" w:rsidRPr="0077125C" w:rsidRDefault="00B94D74" w:rsidP="00E23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4D74" w:rsidRPr="0077125C" w:rsidRDefault="00B94D74" w:rsidP="00E23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94D74" w:rsidRPr="0077125C" w:rsidRDefault="00B94D74" w:rsidP="00E2369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692A" w:rsidRPr="0077125C" w:rsidRDefault="00B14AAB" w:rsidP="00416DA0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1F692A" w:rsidRPr="0077125C">
        <w:rPr>
          <w:rFonts w:ascii="Times New Roman" w:eastAsia="Calibri" w:hAnsi="Times New Roman" w:cs="Times New Roman"/>
          <w:bCs/>
          <w:sz w:val="28"/>
          <w:szCs w:val="28"/>
        </w:rPr>
        <w:t xml:space="preserve">Во всех школах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Кадошкинского </w:t>
      </w:r>
      <w:r w:rsidR="001F692A" w:rsidRPr="0077125C">
        <w:rPr>
          <w:rFonts w:ascii="Times New Roman" w:eastAsia="Calibri" w:hAnsi="Times New Roman" w:cs="Times New Roman"/>
          <w:bCs/>
          <w:sz w:val="28"/>
          <w:szCs w:val="28"/>
        </w:rPr>
        <w:t>района созданы центры детских инициатив.</w:t>
      </w:r>
    </w:p>
    <w:p w:rsidR="001F692A" w:rsidRPr="0077125C" w:rsidRDefault="00A74F1F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1F692A" w:rsidRPr="0077125C">
        <w:rPr>
          <w:rFonts w:ascii="Times New Roman" w:eastAsia="Calibri" w:hAnsi="Times New Roman" w:cs="Times New Roman"/>
          <w:sz w:val="28"/>
          <w:szCs w:val="28"/>
        </w:rPr>
        <w:t>Одним из основных направлений работы в сфере образования является летняя занятость школьников. В летний период 2024 года  разными формами отдыха, оздоровления и занятости было охвачено 365 детей.</w:t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На базе общеобразовательных организаций района были открыты 11 лагерей с дневным пребыванием детей, в которых было оздоровлено 293 учащихся. </w:t>
      </w:r>
    </w:p>
    <w:p w:rsidR="001F692A" w:rsidRPr="0077125C" w:rsidRDefault="001F692A" w:rsidP="001F692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en-US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Работа по профориентации и самоопределению  связана с направлением «Воспитание».</w:t>
      </w:r>
    </w:p>
    <w:p w:rsidR="001F692A" w:rsidRPr="0077125C" w:rsidRDefault="00A74F1F" w:rsidP="001F692A">
      <w:pPr>
        <w:spacing w:after="0" w:line="360" w:lineRule="auto"/>
        <w:ind w:right="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1F692A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профминимума во всех школах с 6 по 11 класс еженедельно в рамках внеурочной деятельности по четвергам проводились занятия попрофориентации «Россия - мои горизонты».</w:t>
      </w:r>
    </w:p>
    <w:p w:rsidR="001F692A" w:rsidRPr="0077125C" w:rsidRDefault="00416DA0" w:rsidP="00416DA0">
      <w:pPr>
        <w:tabs>
          <w:tab w:val="left" w:pos="709"/>
        </w:tabs>
        <w:spacing w:after="0" w:line="360" w:lineRule="auto"/>
        <w:ind w:right="102" w:firstLine="6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92A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Традиционным ресурсом профориентации являются профильные классы. Такие классы созданы в Кадошкинской и Латышовской школах. </w:t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4F39170" wp14:editId="2F1F4616">
            <wp:extent cx="1990725" cy="2562225"/>
            <wp:effectExtent l="0" t="0" r="9525" b="9525"/>
            <wp:docPr id="6" name="Рисунок 11" descr="https://shkolakadoshkinskaya-r13.gosweb.gosuslugi.ru/netcat_files/127/2243/WhatsApp_Image_2022_01_13_at_15.28.58_3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hkolakadoshkinskaya-r13.gosweb.gosuslugi.ru/netcat_files/127/2243/WhatsApp_Image_2022_01_13_at_15.28.58_3_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25C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DD09002" wp14:editId="25318AA6">
            <wp:extent cx="3790950" cy="2562225"/>
            <wp:effectExtent l="0" t="0" r="0" b="9525"/>
            <wp:docPr id="8" name="Рисунок 12" descr="https://shkolakadoshkinskaya-r13.gosweb.gosuslugi.ru/netcat_files/127/22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hkolakadoshkinskaya-r13.gosweb.gosuslugi.ru/netcat_files/127/2243/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1F692A" w:rsidRPr="0077125C" w:rsidRDefault="001F692A" w:rsidP="001F692A">
      <w:pPr>
        <w:tabs>
          <w:tab w:val="left" w:pos="128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ab/>
      </w: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692A" w:rsidRPr="0077125C" w:rsidRDefault="001F692A" w:rsidP="001F692A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692A" w:rsidRPr="0077125C" w:rsidRDefault="001F692A" w:rsidP="00416DA0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416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7125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Кадошкинском районе дополнительным образованием занимается 550 детей 5-18 лет. Учащиеся, занимающихся в кружках и секциях</w:t>
      </w:r>
      <w:r w:rsidR="00E23699" w:rsidRPr="0077125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r w:rsidRPr="0077125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являются активными участниками, призерами и победителями районных, республиканских и всероссийских дистанционных конкурсов.</w:t>
      </w:r>
    </w:p>
    <w:p w:rsidR="001F692A" w:rsidRPr="0077125C" w:rsidRDefault="00416DA0" w:rsidP="001F69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F692A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детей в возрасте  5-18 лет, получающих услуги по дополнительному образованию в организациях различной организационно - правовой формы  собственности, в общей численности детей данной возрастной группы в 2024 году составила 83,8 %.</w:t>
      </w:r>
    </w:p>
    <w:p w:rsidR="00494DD6" w:rsidRPr="0077125C" w:rsidRDefault="00B94D74" w:rsidP="00494DD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94DD6" w:rsidRPr="0077125C">
        <w:rPr>
          <w:rFonts w:ascii="Times New Roman" w:hAnsi="Times New Roman" w:cs="Times New Roman"/>
          <w:sz w:val="28"/>
          <w:szCs w:val="28"/>
        </w:rPr>
        <w:t>Доля детей первой и второй групп здоровья, в общей численности обучающихся в муниципальных общеобразовательных учреждениях в 2024 году составила 89,4 %.</w:t>
      </w:r>
    </w:p>
    <w:p w:rsidR="001F692A" w:rsidRPr="0077125C" w:rsidRDefault="001F692A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92A" w:rsidRPr="0077125C" w:rsidRDefault="00B94D74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0C7AF" wp14:editId="4B198C6B">
            <wp:extent cx="5334635" cy="27254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92A" w:rsidRPr="0077125C" w:rsidRDefault="001F692A" w:rsidP="00433CF1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77125C" w:rsidRDefault="000169C0" w:rsidP="00940E0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44151" w:rsidRPr="0077125C">
        <w:rPr>
          <w:rFonts w:ascii="Times New Roman" w:hAnsi="Times New Roman" w:cs="Times New Roman"/>
          <w:b/>
          <w:sz w:val="28"/>
          <w:szCs w:val="28"/>
        </w:rPr>
        <w:t>V. Культура</w:t>
      </w:r>
    </w:p>
    <w:p w:rsidR="004B2163" w:rsidRPr="0077125C" w:rsidRDefault="004B2163" w:rsidP="00652A43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7793F" w:rsidRPr="0077125C" w:rsidRDefault="00416DA0" w:rsidP="001017E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7793F"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>Сеть учреждений культуры района включает в себя МБУК «Дом культуры Кадошкинского муниципального района» (в составе 3 структурных подразделения), МБУК «Центральная библиотека Кадошкинского муниципального района» (в составе 5 структурных подразделений), МБУ ДО «Кадошкинская ДМШ».</w:t>
      </w:r>
    </w:p>
    <w:p w:rsidR="0077793F" w:rsidRPr="0077125C" w:rsidRDefault="00B91ED4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7793F" w:rsidRPr="0077125C">
        <w:rPr>
          <w:rFonts w:ascii="Times New Roman" w:hAnsi="Times New Roman" w:cs="Times New Roman"/>
          <w:sz w:val="28"/>
          <w:szCs w:val="28"/>
        </w:rPr>
        <w:t>Число клубных формирований составляет 3</w:t>
      </w:r>
      <w:r w:rsidR="001017E8" w:rsidRPr="0077125C">
        <w:rPr>
          <w:rFonts w:ascii="Times New Roman" w:hAnsi="Times New Roman" w:cs="Times New Roman"/>
          <w:sz w:val="28"/>
          <w:szCs w:val="28"/>
        </w:rPr>
        <w:t>2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1017E8" w:rsidRPr="0077125C">
        <w:rPr>
          <w:rFonts w:ascii="Times New Roman" w:hAnsi="Times New Roman" w:cs="Times New Roman"/>
          <w:sz w:val="28"/>
          <w:szCs w:val="28"/>
        </w:rPr>
        <w:t>ы</w:t>
      </w:r>
      <w:r w:rsidR="0077793F" w:rsidRPr="0077125C">
        <w:rPr>
          <w:rFonts w:ascii="Times New Roman" w:hAnsi="Times New Roman" w:cs="Times New Roman"/>
          <w:sz w:val="28"/>
          <w:szCs w:val="28"/>
        </w:rPr>
        <w:t>, в том числе в селах – 11 единиц. Участников в клубных формированиях –</w:t>
      </w:r>
      <w:r w:rsidR="001017E8" w:rsidRPr="0077125C">
        <w:rPr>
          <w:rFonts w:ascii="Times New Roman" w:hAnsi="Times New Roman" w:cs="Times New Roman"/>
          <w:sz w:val="28"/>
          <w:szCs w:val="28"/>
        </w:rPr>
        <w:t>355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77793F" w:rsidRPr="0077125C" w:rsidRDefault="00B91ED4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793F" w:rsidRPr="0077125C">
        <w:rPr>
          <w:rFonts w:ascii="Times New Roman" w:hAnsi="Times New Roman" w:cs="Times New Roman"/>
          <w:sz w:val="28"/>
          <w:szCs w:val="28"/>
        </w:rPr>
        <w:t>Уровень обеспеченности учреждениями культуры от нормативной потребности клубами и учреждениями клубного типа в 202</w:t>
      </w:r>
      <w:r w:rsidR="006B0813" w:rsidRPr="0077125C">
        <w:rPr>
          <w:rFonts w:ascii="Times New Roman" w:hAnsi="Times New Roman" w:cs="Times New Roman"/>
          <w:sz w:val="28"/>
          <w:szCs w:val="28"/>
        </w:rPr>
        <w:t>4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 году в районе составила 66,7 %.</w:t>
      </w:r>
    </w:p>
    <w:p w:rsidR="0077793F" w:rsidRPr="0077125C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в 202</w:t>
      </w:r>
      <w:r w:rsidR="006B0813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составила 100%.</w:t>
      </w:r>
    </w:p>
    <w:p w:rsidR="0077793F" w:rsidRPr="0077125C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Всего за 202</w:t>
      </w:r>
      <w:r w:rsidR="006B0813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 учреждениями было проведено </w:t>
      </w:r>
      <w:r w:rsidR="001017E8" w:rsidRPr="0077125C">
        <w:rPr>
          <w:rFonts w:ascii="Times New Roman" w:hAnsi="Times New Roman" w:cs="Times New Roman"/>
          <w:sz w:val="28"/>
          <w:szCs w:val="28"/>
        </w:rPr>
        <w:t>941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культурно-досуговых мероприятий. Услугами учреждений культуры воспользовались </w:t>
      </w:r>
      <w:r w:rsidR="001017E8" w:rsidRPr="0077125C">
        <w:rPr>
          <w:rFonts w:ascii="Times New Roman" w:hAnsi="Times New Roman" w:cs="Times New Roman"/>
          <w:sz w:val="28"/>
          <w:szCs w:val="28"/>
        </w:rPr>
        <w:t>93284</w:t>
      </w:r>
      <w:r w:rsidRPr="0077125C">
        <w:rPr>
          <w:rFonts w:ascii="Times New Roman" w:hAnsi="Times New Roman" w:cs="Times New Roman"/>
          <w:sz w:val="28"/>
          <w:szCs w:val="28"/>
        </w:rPr>
        <w:t xml:space="preserve">  человек. </w:t>
      </w:r>
    </w:p>
    <w:p w:rsidR="0077793F" w:rsidRPr="0077125C" w:rsidRDefault="00B91ED4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7793F" w:rsidRPr="0077125C">
        <w:rPr>
          <w:rFonts w:ascii="Times New Roman" w:eastAsia="Calibri" w:hAnsi="Times New Roman" w:cs="Times New Roman"/>
          <w:sz w:val="28"/>
          <w:szCs w:val="28"/>
        </w:rPr>
        <w:t>Центральная библиотека осуществляет  активную информационно-просветительскую деятельность, проводит мероприятия, направленные на популяризацию чтения книги, по патриотическому и нравственно-эстетическому, экологическому воспитанию, по краеведению для   читателей района и поселка. Количество читателей за 202</w:t>
      </w:r>
      <w:r w:rsidR="006B0813" w:rsidRPr="0077125C">
        <w:rPr>
          <w:rFonts w:ascii="Times New Roman" w:eastAsia="Calibri" w:hAnsi="Times New Roman" w:cs="Times New Roman"/>
          <w:sz w:val="28"/>
          <w:szCs w:val="28"/>
        </w:rPr>
        <w:t>4</w:t>
      </w:r>
      <w:r w:rsidR="0077793F" w:rsidRPr="0077125C">
        <w:rPr>
          <w:rFonts w:ascii="Times New Roman" w:eastAsia="Calibri" w:hAnsi="Times New Roman" w:cs="Times New Roman"/>
          <w:sz w:val="28"/>
          <w:szCs w:val="28"/>
        </w:rPr>
        <w:t xml:space="preserve"> год составило </w:t>
      </w:r>
      <w:r w:rsidR="00622C3E" w:rsidRPr="0077125C">
        <w:rPr>
          <w:rFonts w:ascii="Times New Roman" w:eastAsia="Calibri" w:hAnsi="Times New Roman" w:cs="Times New Roman"/>
          <w:sz w:val="28"/>
          <w:szCs w:val="28"/>
        </w:rPr>
        <w:t>32</w:t>
      </w:r>
      <w:r w:rsidR="001017E8" w:rsidRPr="0077125C">
        <w:rPr>
          <w:rFonts w:ascii="Times New Roman" w:eastAsia="Calibri" w:hAnsi="Times New Roman" w:cs="Times New Roman"/>
          <w:sz w:val="28"/>
          <w:szCs w:val="28"/>
        </w:rPr>
        <w:t>05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, </w:t>
      </w:r>
      <w:r w:rsidR="0077793F" w:rsidRPr="0077125C">
        <w:rPr>
          <w:rFonts w:ascii="Times New Roman" w:eastAsia="Calibri" w:hAnsi="Times New Roman" w:cs="Times New Roman"/>
          <w:sz w:val="28"/>
          <w:szCs w:val="28"/>
        </w:rPr>
        <w:t xml:space="preserve">число посещений </w:t>
      </w:r>
      <w:r w:rsidR="001017E8" w:rsidRPr="0077125C">
        <w:rPr>
          <w:rFonts w:ascii="Times New Roman" w:eastAsia="Calibri" w:hAnsi="Times New Roman" w:cs="Times New Roman"/>
          <w:sz w:val="28"/>
          <w:szCs w:val="28"/>
        </w:rPr>
        <w:t>43747</w:t>
      </w:r>
      <w:r w:rsidR="0077793F" w:rsidRPr="0077125C">
        <w:rPr>
          <w:rFonts w:ascii="Times New Roman" w:eastAsia="Calibri" w:hAnsi="Times New Roman" w:cs="Times New Roman"/>
          <w:sz w:val="28"/>
          <w:szCs w:val="28"/>
        </w:rPr>
        <w:t xml:space="preserve">, книговыдача  </w:t>
      </w:r>
      <w:r w:rsidR="001017E8" w:rsidRPr="0077125C">
        <w:rPr>
          <w:rFonts w:ascii="Times New Roman" w:eastAsia="Calibri" w:hAnsi="Times New Roman" w:cs="Times New Roman"/>
          <w:sz w:val="28"/>
          <w:szCs w:val="28"/>
        </w:rPr>
        <w:t>83162</w:t>
      </w:r>
      <w:r w:rsidR="0077793F" w:rsidRPr="0077125C">
        <w:rPr>
          <w:rFonts w:ascii="Times New Roman" w:eastAsia="Calibri" w:hAnsi="Times New Roman" w:cs="Times New Roman"/>
          <w:sz w:val="28"/>
          <w:szCs w:val="28"/>
        </w:rPr>
        <w:t xml:space="preserve"> экземпляров книг, книжный фонд библиотек составляет  </w:t>
      </w:r>
      <w:r w:rsidR="00622C3E" w:rsidRPr="0077125C">
        <w:rPr>
          <w:rFonts w:ascii="Times New Roman" w:eastAsia="Calibri" w:hAnsi="Times New Roman" w:cs="Times New Roman"/>
          <w:sz w:val="28"/>
          <w:szCs w:val="28"/>
        </w:rPr>
        <w:t>75</w:t>
      </w:r>
      <w:r w:rsidR="001017E8" w:rsidRPr="0077125C">
        <w:rPr>
          <w:rFonts w:ascii="Times New Roman" w:eastAsia="Calibri" w:hAnsi="Times New Roman" w:cs="Times New Roman"/>
          <w:sz w:val="28"/>
          <w:szCs w:val="28"/>
        </w:rPr>
        <w:t>855</w:t>
      </w:r>
      <w:r w:rsidR="0077793F" w:rsidRPr="0077125C">
        <w:rPr>
          <w:rFonts w:ascii="Times New Roman" w:eastAsia="Calibri" w:hAnsi="Times New Roman" w:cs="Times New Roman"/>
          <w:sz w:val="28"/>
          <w:szCs w:val="28"/>
        </w:rPr>
        <w:t xml:space="preserve"> экземпляров.</w:t>
      </w:r>
    </w:p>
    <w:p w:rsidR="0098005F" w:rsidRPr="0077125C" w:rsidRDefault="0098005F" w:rsidP="007150F7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В 202</w:t>
      </w:r>
      <w:r w:rsidR="006B0813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обеспеченность населения района библиотеками составила 75,0 %.</w:t>
      </w:r>
    </w:p>
    <w:p w:rsidR="0077793F" w:rsidRPr="0077125C" w:rsidRDefault="0077793F" w:rsidP="0098005F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Центральная библиотека Кадошкинского муниципального района занимается темой сохранения традиционной народной культуры района. Основной задачей библиотеки в этом направлении является: сохранение и развитие культурно - исторических традиций; создание условий для развития местного традиционного народного художественного творчества. Наиболее распространёнными видами в нашем районе являются изготовление куклы в национальном костюме, национальные украшения, вязание, шитье.</w:t>
      </w:r>
    </w:p>
    <w:p w:rsidR="0077793F" w:rsidRPr="0077125C" w:rsidRDefault="0077793F" w:rsidP="0077793F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мастеров народного художественного творчества Кадошкинского района были представлены в Республиканском фестивале «Шумбрат Мордовия!», Национально - фольклорном празднике «Шумбрат», </w:t>
      </w:r>
    </w:p>
    <w:p w:rsidR="0077793F" w:rsidRPr="0077125C" w:rsidRDefault="0077793F" w:rsidP="0077793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12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фестиваль народных промыслов и ремесел «Тев». </w:t>
      </w:r>
    </w:p>
    <w:p w:rsidR="00257BBC" w:rsidRPr="0077125C" w:rsidRDefault="00257BBC" w:rsidP="0077793F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26A" w:rsidRPr="0077125C" w:rsidRDefault="00256A92" w:rsidP="00831748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noProof/>
          <w:lang w:eastAsia="ru-RU"/>
        </w:rPr>
        <w:drawing>
          <wp:inline distT="0" distB="0" distL="0" distR="0" wp14:anchorId="2E2CCADA" wp14:editId="076EC8D8">
            <wp:extent cx="2799644" cy="3465689"/>
            <wp:effectExtent l="0" t="0" r="1270" b="1905"/>
            <wp:docPr id="24" name="Рисунок 24" descr="https://sun9-54.userapi.com/impg/65pO2kz5cpfJlPBPPBEby4SmkSdSh6cu5cvj2A/qi6BCrxAJQU.jpg?size=1542x2160&amp;quality=95&amp;sign=18b545620b20b76c984cedde8dfc9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impg/65pO2kz5cpfJlPBPPBEby4SmkSdSh6cu5cvj2A/qi6BCrxAJQU.jpg?size=1542x2160&amp;quality=95&amp;sign=18b545620b20b76c984cedde8dfc98c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44" cy="346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2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BAA0F" wp14:editId="0057E602">
            <wp:extent cx="2495550" cy="34744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45" cy="347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7BBC" w:rsidRPr="0077125C" w:rsidRDefault="00257BBC" w:rsidP="00325DCD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69C0" w:rsidRDefault="008A4FAA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25C">
        <w:rPr>
          <w:rFonts w:ascii="Times New Roman" w:hAnsi="Times New Roman"/>
          <w:sz w:val="28"/>
          <w:szCs w:val="28"/>
        </w:rPr>
        <w:t>В 2024 году в результате прохождения конкурсного отбора заявок на получение субсидий на обеспечение развития и укрепления материально-технической базы муниципальных домов культуры (и их филиалов), расположенных в населенных пунктах с числом жителей до 50 тысяч человек были приобретены сценические костюмы и обувь для МБУК «Дом культуры Кадошкинского муниципального района». Размер субсидии 606,0 тыс. рублей.</w:t>
      </w:r>
    </w:p>
    <w:p w:rsidR="000169C0" w:rsidRPr="000169C0" w:rsidRDefault="000169C0" w:rsidP="000169C0">
      <w:pPr>
        <w:rPr>
          <w:rFonts w:ascii="Times New Roman" w:hAnsi="Times New Roman"/>
          <w:sz w:val="28"/>
          <w:szCs w:val="28"/>
        </w:rPr>
      </w:pPr>
      <w:r w:rsidRPr="007712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F94080" wp14:editId="432C3EF9">
            <wp:extent cx="4807567" cy="2705100"/>
            <wp:effectExtent l="19050" t="0" r="0" b="0"/>
            <wp:docPr id="19" name="Рисунок 3" descr="IMG-20241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219-WA000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7567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4FAA" w:rsidRPr="000169C0" w:rsidRDefault="000169C0" w:rsidP="000169C0">
      <w:pPr>
        <w:tabs>
          <w:tab w:val="left" w:pos="9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8A4FAA" w:rsidRPr="0077125C" w:rsidRDefault="008A4FAA" w:rsidP="001017E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712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4C23A4" wp14:editId="74000E76">
            <wp:extent cx="4649818" cy="3498792"/>
            <wp:effectExtent l="19050" t="0" r="0" b="0"/>
            <wp:docPr id="5" name="Рисунок 4" descr="IMG-20241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219-WA001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9015" cy="3505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4FAA" w:rsidRPr="0077125C" w:rsidRDefault="008A4FAA" w:rsidP="00B91ED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25C">
        <w:rPr>
          <w:rFonts w:ascii="Times New Roman" w:hAnsi="Times New Roman"/>
          <w:sz w:val="28"/>
          <w:szCs w:val="28"/>
          <w:lang w:eastAsia="ar-SA"/>
        </w:rPr>
        <w:t>В рамках распределения субсидии на комплектование книжных фондов муниципальных общедоступных библиотек и государственных библиотек субъектов  Российской Федерации было приобретено 279 книг для МБУК «Центральная библиотека Кадошкинского муниципального района. Размер субсидии 223,</w:t>
      </w:r>
      <w:r w:rsidR="003B67FF" w:rsidRPr="0077125C">
        <w:rPr>
          <w:rFonts w:ascii="Times New Roman" w:hAnsi="Times New Roman"/>
          <w:sz w:val="28"/>
          <w:szCs w:val="28"/>
          <w:lang w:eastAsia="ar-SA"/>
        </w:rPr>
        <w:t>2</w:t>
      </w:r>
      <w:r w:rsidRPr="0077125C">
        <w:rPr>
          <w:rFonts w:ascii="Times New Roman" w:hAnsi="Times New Roman"/>
          <w:sz w:val="28"/>
          <w:szCs w:val="28"/>
          <w:lang w:eastAsia="ar-SA"/>
        </w:rPr>
        <w:t xml:space="preserve"> тыс. рублей.</w:t>
      </w:r>
    </w:p>
    <w:p w:rsidR="008A4FAA" w:rsidRPr="0077125C" w:rsidRDefault="001017E8" w:rsidP="008A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В 2024</w:t>
      </w:r>
      <w:r w:rsidR="00622C3E" w:rsidRPr="0077125C">
        <w:rPr>
          <w:rFonts w:ascii="Times New Roman" w:hAnsi="Times New Roman" w:cs="Times New Roman"/>
          <w:sz w:val="28"/>
          <w:szCs w:val="28"/>
        </w:rPr>
        <w:t xml:space="preserve"> году МБУК «Дом культуры Кадошкинского муниципального района» и МБУК «Центральная библиотека Кадошкинского муниципального района» в рамках программ</w:t>
      </w:r>
      <w:r w:rsidRPr="0077125C">
        <w:rPr>
          <w:rFonts w:ascii="Times New Roman" w:hAnsi="Times New Roman" w:cs="Times New Roman"/>
          <w:sz w:val="28"/>
          <w:szCs w:val="28"/>
        </w:rPr>
        <w:t>ы «Пушкинская карта» провели 526 мероприятий, их посетило 1243</w:t>
      </w:r>
      <w:r w:rsidR="00622C3E" w:rsidRPr="0077125C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444B3A" w:rsidRPr="0077125C">
        <w:rPr>
          <w:rFonts w:ascii="Times New Roman" w:hAnsi="Times New Roman" w:cs="Times New Roman"/>
          <w:sz w:val="28"/>
          <w:szCs w:val="28"/>
        </w:rPr>
        <w:t>а</w:t>
      </w:r>
      <w:r w:rsidR="00622C3E" w:rsidRPr="0077125C">
        <w:rPr>
          <w:rFonts w:ascii="Times New Roman" w:hAnsi="Times New Roman" w:cs="Times New Roman"/>
          <w:sz w:val="28"/>
          <w:szCs w:val="28"/>
        </w:rPr>
        <w:t xml:space="preserve">, сумма заработных средств составила </w:t>
      </w:r>
      <w:r w:rsidRPr="0077125C">
        <w:rPr>
          <w:rFonts w:ascii="Times New Roman" w:hAnsi="Times New Roman" w:cs="Times New Roman"/>
          <w:sz w:val="28"/>
          <w:szCs w:val="28"/>
        </w:rPr>
        <w:t>198 070</w:t>
      </w:r>
      <w:r w:rsidR="00622C3E" w:rsidRPr="0077125C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622C3E" w:rsidRPr="0077125C" w:rsidRDefault="00622C3E" w:rsidP="008A4F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В МБУК «Дом культуры Кадошкинского муниципального района» уделяется большое внимание волонтёрскому и добровольческому движению, как новой форме вовлечения подростков в социальную активность. Члены клуба «Волонтеры культуры» реализуют лучшие волонтерские практики и вовлекают в свои ряды новых добровольцев. С момента основания клуб «Волонтеры культуры» - активный участник общественной жизни Кадошкинского района и Республики Мордовия. </w:t>
      </w:r>
    </w:p>
    <w:p w:rsidR="0077793F" w:rsidRPr="0077125C" w:rsidRDefault="00B91ED4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7793F" w:rsidRPr="0077125C">
        <w:rPr>
          <w:rFonts w:ascii="Times New Roman" w:hAnsi="Times New Roman" w:cs="Times New Roman"/>
          <w:sz w:val="28"/>
          <w:szCs w:val="28"/>
        </w:rPr>
        <w:t>Среднемесячная номинальная заработная плата работников  муниципальных учреждений культуры и искусства в 202</w:t>
      </w:r>
      <w:r w:rsidR="006B0813" w:rsidRPr="0077125C">
        <w:rPr>
          <w:rFonts w:ascii="Times New Roman" w:hAnsi="Times New Roman" w:cs="Times New Roman"/>
          <w:sz w:val="28"/>
          <w:szCs w:val="28"/>
        </w:rPr>
        <w:t>4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6B0813" w:rsidRPr="0077125C">
        <w:rPr>
          <w:rFonts w:ascii="Times New Roman" w:hAnsi="Times New Roman" w:cs="Times New Roman"/>
          <w:sz w:val="28"/>
          <w:szCs w:val="28"/>
        </w:rPr>
        <w:t>45323,1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 рублей, темп роста к уровню 202</w:t>
      </w:r>
      <w:r w:rsidR="006B0813" w:rsidRPr="0077125C">
        <w:rPr>
          <w:rFonts w:ascii="Times New Roman" w:hAnsi="Times New Roman" w:cs="Times New Roman"/>
          <w:sz w:val="28"/>
          <w:szCs w:val="28"/>
        </w:rPr>
        <w:t>3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 года –</w:t>
      </w:r>
      <w:r w:rsidR="006B0813" w:rsidRPr="0077125C">
        <w:rPr>
          <w:rFonts w:ascii="Times New Roman" w:hAnsi="Times New Roman" w:cs="Times New Roman"/>
          <w:sz w:val="28"/>
          <w:szCs w:val="28"/>
        </w:rPr>
        <w:t>127,4</w:t>
      </w:r>
      <w:r w:rsidR="0077793F" w:rsidRPr="0077125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24915" w:rsidRPr="0077125C" w:rsidRDefault="00F24915" w:rsidP="006D63B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3D44" w:rsidRPr="0077125C" w:rsidRDefault="00413D44" w:rsidP="006D63B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77125C" w:rsidRDefault="000369DE" w:rsidP="00C0540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25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44151" w:rsidRPr="0077125C">
        <w:rPr>
          <w:rFonts w:ascii="Times New Roman" w:hAnsi="Times New Roman" w:cs="Times New Roman"/>
          <w:b/>
          <w:sz w:val="28"/>
          <w:szCs w:val="28"/>
        </w:rPr>
        <w:t>VI. Физическая культура и спорт</w:t>
      </w:r>
    </w:p>
    <w:p w:rsidR="0072168D" w:rsidRDefault="0072168D" w:rsidP="00DF0509">
      <w:pPr>
        <w:widowControl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69C0" w:rsidRPr="0077125C" w:rsidRDefault="000169C0" w:rsidP="00DF0509">
      <w:pPr>
        <w:widowControl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0509" w:rsidRPr="0077125C" w:rsidRDefault="00DF0509" w:rsidP="007150F7">
      <w:pPr>
        <w:widowControl w:val="0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Для занятий физической культурой и спортом в районе созданы хорошие условия. </w:t>
      </w:r>
      <w:r w:rsidR="00D60AB1" w:rsidRPr="0077125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C4E59" w:rsidRPr="0077125C">
        <w:rPr>
          <w:rFonts w:ascii="Times New Roman" w:eastAsia="Calibri" w:hAnsi="Times New Roman" w:cs="Times New Roman"/>
          <w:sz w:val="28"/>
          <w:szCs w:val="28"/>
        </w:rPr>
        <w:t>поселке</w:t>
      </w:r>
      <w:r w:rsidR="00902FE1" w:rsidRPr="00771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AB1" w:rsidRPr="0077125C">
        <w:rPr>
          <w:rFonts w:ascii="Times New Roman" w:eastAsia="Calibri" w:hAnsi="Times New Roman" w:cs="Times New Roman"/>
          <w:sz w:val="28"/>
          <w:szCs w:val="28"/>
        </w:rPr>
        <w:t>Кадошкино ф</w:t>
      </w:r>
      <w:r w:rsidRPr="0077125C">
        <w:rPr>
          <w:rFonts w:ascii="Times New Roman" w:eastAsia="Calibri" w:hAnsi="Times New Roman" w:cs="Times New Roman"/>
          <w:sz w:val="28"/>
          <w:szCs w:val="28"/>
        </w:rPr>
        <w:t>ункционирует физкультурно-оздоровительный комплекс</w:t>
      </w:r>
      <w:r w:rsidR="00CC4E59" w:rsidRPr="0077125C">
        <w:rPr>
          <w:rFonts w:ascii="Times New Roman" w:eastAsia="Calibri" w:hAnsi="Times New Roman" w:cs="Times New Roman"/>
          <w:sz w:val="28"/>
          <w:szCs w:val="28"/>
        </w:rPr>
        <w:t>,</w:t>
      </w:r>
      <w:r w:rsidR="00CC4E59" w:rsidRPr="0077125C">
        <w:rPr>
          <w:rFonts w:ascii="Times New Roman" w:hAnsi="Times New Roman" w:cs="Times New Roman"/>
          <w:sz w:val="28"/>
          <w:szCs w:val="28"/>
        </w:rPr>
        <w:t xml:space="preserve"> где проводятся уроки физической культуры, учебно-тренировочные занятия спортивной школы, физкультурно-оздоровительных клубов для взрослого населения, организуются районные и республиканские спортивно-массовые мероприятия, работает тренажерный зал. В поселке Кадошкино находится также</w:t>
      </w:r>
      <w:r w:rsidR="000369DE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D60AB1" w:rsidRPr="0077125C">
        <w:rPr>
          <w:rFonts w:ascii="Times New Roman" w:eastAsia="Calibri" w:hAnsi="Times New Roman" w:cs="Times New Roman"/>
          <w:sz w:val="28"/>
          <w:szCs w:val="28"/>
        </w:rPr>
        <w:t>с</w:t>
      </w:r>
      <w:r w:rsidRPr="0077125C">
        <w:rPr>
          <w:rFonts w:ascii="Times New Roman" w:eastAsia="Calibri" w:hAnsi="Times New Roman" w:cs="Times New Roman"/>
          <w:sz w:val="28"/>
          <w:szCs w:val="28"/>
        </w:rPr>
        <w:t>тадион</w:t>
      </w:r>
      <w:r w:rsidR="00D60AB1" w:rsidRPr="0077125C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D60AB1" w:rsidRPr="0077125C">
        <w:rPr>
          <w:rFonts w:ascii="Times New Roman" w:hAnsi="Times New Roman" w:cs="Times New Roman"/>
          <w:sz w:val="28"/>
          <w:szCs w:val="28"/>
        </w:rPr>
        <w:t>искусственным футбольным полем, беговыми дорожками, площадкой для сдачи норм ВФСК «ГТО» и уличными тренажерами.</w:t>
      </w:r>
      <w:r w:rsidR="000369DE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CC4E59" w:rsidRPr="0077125C">
        <w:rPr>
          <w:rFonts w:ascii="Times New Roman" w:eastAsia="Calibri" w:hAnsi="Times New Roman" w:cs="Times New Roman"/>
          <w:sz w:val="28"/>
          <w:szCs w:val="28"/>
        </w:rPr>
        <w:t>Кроме этого в</w:t>
      </w:r>
      <w:r w:rsidR="00902FE1" w:rsidRPr="00771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565C" w:rsidRPr="0077125C">
        <w:rPr>
          <w:rFonts w:ascii="Times New Roman" w:eastAsia="Calibri" w:hAnsi="Times New Roman" w:cs="Times New Roman"/>
          <w:sz w:val="28"/>
          <w:szCs w:val="28"/>
        </w:rPr>
        <w:t>Кадошкинском</w:t>
      </w:r>
      <w:r w:rsidR="00902FE1" w:rsidRPr="0077125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7565C" w:rsidRPr="0077125C">
        <w:rPr>
          <w:rFonts w:ascii="Times New Roman" w:eastAsia="Calibri" w:hAnsi="Times New Roman" w:cs="Times New Roman"/>
          <w:sz w:val="28"/>
          <w:szCs w:val="28"/>
        </w:rPr>
        <w:t xml:space="preserve">муниципальном районе имеются </w:t>
      </w:r>
      <w:r w:rsidR="0016666E" w:rsidRPr="0077125C">
        <w:rPr>
          <w:rFonts w:ascii="Times New Roman" w:eastAsia="Calibri" w:hAnsi="Times New Roman" w:cs="Times New Roman"/>
          <w:sz w:val="28"/>
          <w:szCs w:val="28"/>
        </w:rPr>
        <w:t>четыре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спортивных зал</w:t>
      </w:r>
      <w:r w:rsidR="0016666E" w:rsidRPr="0077125C">
        <w:rPr>
          <w:rFonts w:ascii="Times New Roman" w:eastAsia="Calibri" w:hAnsi="Times New Roman" w:cs="Times New Roman"/>
          <w:sz w:val="28"/>
          <w:szCs w:val="28"/>
        </w:rPr>
        <w:t>а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при общеобразовательных школах</w:t>
      </w:r>
      <w:r w:rsidR="00D60AB1" w:rsidRPr="0077125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7125C">
        <w:rPr>
          <w:rFonts w:ascii="Times New Roman" w:eastAsia="Calibri" w:hAnsi="Times New Roman" w:cs="Times New Roman"/>
          <w:sz w:val="28"/>
          <w:szCs w:val="28"/>
        </w:rPr>
        <w:t>24 плоскостные спортивные площадки (футбольные, волейбольные, баскетбольные, игровые)</w:t>
      </w:r>
      <w:r w:rsidR="0087565C" w:rsidRPr="0077125C">
        <w:rPr>
          <w:rFonts w:ascii="Times New Roman" w:eastAsia="Calibri" w:hAnsi="Times New Roman" w:cs="Times New Roman"/>
          <w:sz w:val="28"/>
          <w:szCs w:val="28"/>
        </w:rPr>
        <w:t>, о</w:t>
      </w:r>
      <w:r w:rsidRPr="0077125C">
        <w:rPr>
          <w:rFonts w:ascii="Times New Roman" w:eastAsia="Calibri" w:hAnsi="Times New Roman" w:cs="Times New Roman"/>
          <w:sz w:val="28"/>
          <w:szCs w:val="28"/>
        </w:rPr>
        <w:t>дин хоккейный корт.</w:t>
      </w:r>
    </w:p>
    <w:p w:rsidR="00007EFF" w:rsidRPr="0077125C" w:rsidRDefault="00007EFF" w:rsidP="004257A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>В МБУ ДО «Спортивная школа» работают 8 тренеров-преподавателей (2 основных и 6 по совместительству). В настоящее время действует 10 спортивных групп. Одновременно в них занимаются 212 учащихся.</w:t>
      </w:r>
    </w:p>
    <w:p w:rsidR="00D60AB1" w:rsidRPr="0077125C" w:rsidRDefault="00DF0509" w:rsidP="004257A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Учебно-тренировочные занятия проводятся в ФОКе, на стадионе и на базе общеобразовательных школ района. Спортивные секции представлены занятиями по баскетболу, волейболу, настольному теннису, легкой атлетике, футболу, гиревому спорту и групп </w:t>
      </w:r>
      <w:r w:rsidR="0087565C" w:rsidRPr="0077125C">
        <w:rPr>
          <w:rFonts w:ascii="Times New Roman" w:eastAsia="Calibri" w:hAnsi="Times New Roman" w:cs="Times New Roman"/>
          <w:sz w:val="28"/>
          <w:szCs w:val="28"/>
        </w:rPr>
        <w:t>общей физической подготовки</w:t>
      </w:r>
      <w:r w:rsidRPr="0077125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2DA7" w:rsidRPr="0077125C" w:rsidRDefault="00BE2DA7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DA7" w:rsidRPr="0077125C" w:rsidRDefault="00864F95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noProof/>
          <w:lang w:eastAsia="ru-RU"/>
        </w:rPr>
        <w:lastRenderedPageBreak/>
        <w:drawing>
          <wp:inline distT="0" distB="0" distL="0" distR="0" wp14:anchorId="2FF71B24" wp14:editId="35D90F91">
            <wp:extent cx="5635010" cy="3759070"/>
            <wp:effectExtent l="0" t="0" r="3810" b="0"/>
            <wp:docPr id="34" name="Рисунок 34" descr="https://sun9-38.userapi.com/impg/hgWx3F1xgJILOldEwf3osX2CCedmyqtLQCtqlw/AAkpW4Ykbis.jpg?size=2560x1707&amp;quality=95&amp;sign=b981184565c9690c53e8e60cca78e3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hgWx3F1xgJILOldEwf3osX2CCedmyqtLQCtqlw/AAkpW4Ykbis.jpg?size=2560x1707&amp;quality=95&amp;sign=b981184565c9690c53e8e60cca78e31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3" cy="37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A7" w:rsidRPr="0077125C" w:rsidRDefault="00BE2DA7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BC" w:rsidRPr="0077125C" w:rsidRDefault="00257BBC" w:rsidP="0051645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EFF" w:rsidRPr="0077125C" w:rsidRDefault="00007EFF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В 2024 году сборная команда района принимала участие в зимнем фестивале ГТО Республики Мордовия и заняла 5 место.</w:t>
      </w:r>
    </w:p>
    <w:p w:rsidR="00007EFF" w:rsidRPr="0077125C" w:rsidRDefault="00007EFF" w:rsidP="00007EF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Всего в 2024 году проведено 113 спортивно-массовых мероприятий и соревнований (в том числе выезды на соревнования Республиканского, Межрегионального и Всероссийского уровней) где были достигнуты следующие результаты:</w:t>
      </w:r>
    </w:p>
    <w:p w:rsidR="00007EFF" w:rsidRPr="0077125C" w:rsidRDefault="00007EFF" w:rsidP="00007EF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команда девочек 2009-2010 г.р. заняла 3 место в первенстве Республики Мордовия по баскетболу, 2 место в «Стрит-Баскет», 2 место в «Локо-Баскет»;</w:t>
      </w:r>
    </w:p>
    <w:p w:rsidR="00007EFF" w:rsidRPr="0077125C" w:rsidRDefault="00007EFF" w:rsidP="00007EF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команда девочек 2007-2008 г.р. заняла 3 место в первенстве Республики Мордовия;</w:t>
      </w:r>
    </w:p>
    <w:p w:rsidR="00007EFF" w:rsidRPr="0077125C" w:rsidRDefault="00007EFF" w:rsidP="00007EF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мальчики 2009-2010 г.р. заняли 3 место в Республиканских соревнованиях «Кожаный мяч» в сельской лиге - «Колосок»;</w:t>
      </w:r>
    </w:p>
    <w:p w:rsidR="00007EFF" w:rsidRPr="0077125C" w:rsidRDefault="00007EFF" w:rsidP="00007EF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мальчики 2010-2011 г.р. заняли 3 место в Региональном этапе «Мини-футбол в школу»;</w:t>
      </w:r>
    </w:p>
    <w:p w:rsidR="00007EFF" w:rsidRPr="0077125C" w:rsidRDefault="00007EFF" w:rsidP="00B91ED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lastRenderedPageBreak/>
        <w:t xml:space="preserve">- в соревнованиях по дворовому футболу 6х6 проходящих под патронажем «Единой России» команда мальчиков 2010-2011 г.р. заняла первое место и получила путевку на Всероссийский фестиваль, который проходил в п. Рощино Ленинградской области где команда вошла в двадцатку лучших команд России; </w:t>
      </w:r>
    </w:p>
    <w:p w:rsidR="00007EFF" w:rsidRPr="0077125C" w:rsidRDefault="00007EFF" w:rsidP="00007EF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- сборная команда по мини - футболу заняла 1 место в первенстве Республики Мордовия среди муниципальных районов, определенных успехов достигла команда ветеранов 40+, участвуя во всех мероприятиях, проводимых федерацией футбола Республики Мордовия;  </w:t>
      </w:r>
    </w:p>
    <w:p w:rsidR="00007EFF" w:rsidRPr="0077125C" w:rsidRDefault="00007EFF" w:rsidP="00007EFF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в Республиканском конкурсе «Ученик года» воспитанник школы Шмидт Артем в номинации «Спортсмен года» занял 3 место.</w:t>
      </w:r>
    </w:p>
    <w:p w:rsidR="00007EFF" w:rsidRPr="0077125C" w:rsidRDefault="00007EFF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Спортивная школа в 2024 году приняла участие во Всероссийском конкурсе «Россия - футбольная страна» и стала победителем Регионального этапа.</w:t>
      </w:r>
    </w:p>
    <w:p w:rsidR="00A55190" w:rsidRPr="0077125C" w:rsidRDefault="00B91ED4" w:rsidP="00B91ED4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5190" w:rsidRPr="0077125C">
        <w:rPr>
          <w:rFonts w:ascii="Times New Roman" w:hAnsi="Times New Roman" w:cs="Times New Roman"/>
          <w:sz w:val="28"/>
          <w:szCs w:val="28"/>
        </w:rPr>
        <w:t>Доля обучающихся</w:t>
      </w:r>
      <w:r w:rsidR="00C9554F" w:rsidRPr="0077125C">
        <w:rPr>
          <w:rFonts w:ascii="Times New Roman" w:hAnsi="Times New Roman" w:cs="Times New Roman"/>
          <w:sz w:val="28"/>
          <w:szCs w:val="28"/>
        </w:rPr>
        <w:t>,</w:t>
      </w:r>
      <w:r w:rsidR="00A55190" w:rsidRPr="0077125C">
        <w:rPr>
          <w:rFonts w:ascii="Times New Roman" w:hAnsi="Times New Roman" w:cs="Times New Roman"/>
          <w:sz w:val="28"/>
          <w:szCs w:val="28"/>
        </w:rPr>
        <w:t xml:space="preserve"> систематически занимающихся физической культурой и спортом, в общей численности обучающихся составила в 202</w:t>
      </w:r>
      <w:r w:rsidR="006B0813" w:rsidRPr="0077125C">
        <w:rPr>
          <w:rFonts w:ascii="Times New Roman" w:hAnsi="Times New Roman" w:cs="Times New Roman"/>
          <w:sz w:val="28"/>
          <w:szCs w:val="28"/>
        </w:rPr>
        <w:t>4</w:t>
      </w:r>
      <w:r w:rsidR="00A55190" w:rsidRPr="0077125C">
        <w:rPr>
          <w:rFonts w:ascii="Times New Roman" w:hAnsi="Times New Roman" w:cs="Times New Roman"/>
          <w:sz w:val="28"/>
          <w:szCs w:val="28"/>
        </w:rPr>
        <w:t xml:space="preserve"> году  </w:t>
      </w:r>
      <w:r w:rsidR="00DC2CF5" w:rsidRPr="0077125C">
        <w:rPr>
          <w:rFonts w:ascii="Times New Roman" w:hAnsi="Times New Roman" w:cs="Times New Roman"/>
          <w:sz w:val="28"/>
          <w:szCs w:val="28"/>
        </w:rPr>
        <w:t>82,0</w:t>
      </w:r>
      <w:r w:rsidR="00A55190" w:rsidRPr="0077125C">
        <w:rPr>
          <w:rFonts w:ascii="Times New Roman" w:hAnsi="Times New Roman" w:cs="Times New Roman"/>
          <w:sz w:val="28"/>
          <w:szCs w:val="28"/>
        </w:rPr>
        <w:t xml:space="preserve">  %, в  202</w:t>
      </w:r>
      <w:r w:rsidR="006B0813" w:rsidRPr="0077125C">
        <w:rPr>
          <w:rFonts w:ascii="Times New Roman" w:hAnsi="Times New Roman" w:cs="Times New Roman"/>
          <w:sz w:val="28"/>
          <w:szCs w:val="28"/>
        </w:rPr>
        <w:t>5</w:t>
      </w:r>
      <w:r w:rsidR="00A55190" w:rsidRPr="0077125C">
        <w:rPr>
          <w:rFonts w:ascii="Times New Roman" w:hAnsi="Times New Roman" w:cs="Times New Roman"/>
          <w:sz w:val="28"/>
          <w:szCs w:val="28"/>
        </w:rPr>
        <w:t xml:space="preserve"> году  составит</w:t>
      </w:r>
      <w:r w:rsidR="00DC2CF5" w:rsidRPr="0077125C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9A3079" w:rsidRPr="0077125C">
        <w:rPr>
          <w:rFonts w:ascii="Times New Roman" w:hAnsi="Times New Roman" w:cs="Times New Roman"/>
          <w:sz w:val="28"/>
          <w:szCs w:val="28"/>
        </w:rPr>
        <w:t>8</w:t>
      </w:r>
      <w:r w:rsidR="001253EE" w:rsidRPr="0077125C">
        <w:rPr>
          <w:rFonts w:ascii="Times New Roman" w:hAnsi="Times New Roman" w:cs="Times New Roman"/>
          <w:sz w:val="28"/>
          <w:szCs w:val="28"/>
        </w:rPr>
        <w:t>2</w:t>
      </w:r>
      <w:r w:rsidR="009A3079" w:rsidRPr="0077125C">
        <w:rPr>
          <w:rFonts w:ascii="Times New Roman" w:hAnsi="Times New Roman" w:cs="Times New Roman"/>
          <w:sz w:val="28"/>
          <w:szCs w:val="28"/>
        </w:rPr>
        <w:t>,0</w:t>
      </w:r>
      <w:r w:rsidR="00A55190" w:rsidRPr="0077125C">
        <w:rPr>
          <w:rFonts w:ascii="Times New Roman" w:hAnsi="Times New Roman" w:cs="Times New Roman"/>
          <w:sz w:val="28"/>
          <w:szCs w:val="28"/>
        </w:rPr>
        <w:t>%,</w:t>
      </w:r>
      <w:r w:rsidR="009A3079" w:rsidRPr="0077125C">
        <w:rPr>
          <w:rFonts w:ascii="Times New Roman" w:hAnsi="Times New Roman" w:cs="Times New Roman"/>
          <w:sz w:val="28"/>
          <w:szCs w:val="28"/>
        </w:rPr>
        <w:t xml:space="preserve"> к</w:t>
      </w:r>
      <w:r w:rsidR="00A55190" w:rsidRPr="0077125C">
        <w:rPr>
          <w:rFonts w:ascii="Times New Roman" w:hAnsi="Times New Roman" w:cs="Times New Roman"/>
          <w:sz w:val="28"/>
          <w:szCs w:val="28"/>
        </w:rPr>
        <w:t xml:space="preserve"> 202</w:t>
      </w:r>
      <w:r w:rsidR="006B0813" w:rsidRPr="0077125C">
        <w:rPr>
          <w:rFonts w:ascii="Times New Roman" w:hAnsi="Times New Roman" w:cs="Times New Roman"/>
          <w:sz w:val="28"/>
          <w:szCs w:val="28"/>
        </w:rPr>
        <w:t>7</w:t>
      </w:r>
      <w:r w:rsidR="00A55190" w:rsidRPr="0077125C">
        <w:rPr>
          <w:rFonts w:ascii="Times New Roman" w:hAnsi="Times New Roman" w:cs="Times New Roman"/>
          <w:sz w:val="28"/>
          <w:szCs w:val="28"/>
        </w:rPr>
        <w:t xml:space="preserve"> году составит </w:t>
      </w:r>
      <w:r w:rsidR="00DC2CF5" w:rsidRPr="0077125C">
        <w:rPr>
          <w:rFonts w:ascii="Times New Roman" w:hAnsi="Times New Roman" w:cs="Times New Roman"/>
          <w:sz w:val="28"/>
          <w:szCs w:val="28"/>
        </w:rPr>
        <w:t>82,5</w:t>
      </w:r>
      <w:r w:rsidR="00A55190" w:rsidRPr="0077125C">
        <w:rPr>
          <w:rFonts w:ascii="Times New Roman" w:hAnsi="Times New Roman" w:cs="Times New Roman"/>
          <w:sz w:val="28"/>
          <w:szCs w:val="28"/>
        </w:rPr>
        <w:t>%</w:t>
      </w:r>
      <w:r w:rsidR="00DC2CF5" w:rsidRPr="0077125C">
        <w:rPr>
          <w:rFonts w:ascii="Times New Roman" w:hAnsi="Times New Roman" w:cs="Times New Roman"/>
          <w:sz w:val="28"/>
          <w:szCs w:val="28"/>
        </w:rPr>
        <w:t>.</w:t>
      </w:r>
    </w:p>
    <w:p w:rsidR="00801491" w:rsidRPr="0077125C" w:rsidRDefault="00B91ED4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766EE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внедрения комплекса ГТО на базе физкультурно-оздоровительного комплекса был создан Центр тестирования</w:t>
      </w:r>
      <w:r w:rsidR="00FC16B9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прохождения</w:t>
      </w:r>
      <w:r w:rsidR="002766EE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</w:t>
      </w:r>
      <w:r w:rsidR="00FC16B9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2766EE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летни</w:t>
      </w:r>
      <w:r w:rsidR="00FC16B9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766EE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</w:t>
      </w:r>
      <w:r w:rsidR="00FC16B9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2766EE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ГТО среди учащихся общеобразовательных школ, команд участников 6-11 ступеней, семейных команд</w:t>
      </w:r>
      <w:r w:rsidR="00FC16B9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</w:t>
      </w:r>
      <w:r w:rsidR="002766EE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тестирование работников предприятий, организаций и жителей сельских поселений.</w:t>
      </w:r>
    </w:p>
    <w:p w:rsidR="002766EE" w:rsidRPr="0077125C" w:rsidRDefault="002766EE" w:rsidP="00A551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Муниципального бюджетного учреждения дополнительного образования «Спортивная школа» работают спортивные клубы для взрослого населения – волейбольные клубы «Легион», «Титан», студенческий клуб «Ника», футбольный клуб «Ветеран», клуб любителей скандинавской ходьбы «Нордик» и клуб оздоровительной фитнес-аэробики «Профи».</w:t>
      </w:r>
    </w:p>
    <w:p w:rsidR="00007EFF" w:rsidRPr="0077125C" w:rsidRDefault="00007EFF" w:rsidP="00A5519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DA7" w:rsidRPr="0077125C" w:rsidRDefault="00864F95" w:rsidP="00B91ED4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noProof/>
          <w:lang w:eastAsia="ru-RU"/>
        </w:rPr>
        <w:lastRenderedPageBreak/>
        <w:drawing>
          <wp:inline distT="0" distB="0" distL="0" distR="0" wp14:anchorId="6336FF32" wp14:editId="4FE912FB">
            <wp:extent cx="5497974" cy="2872969"/>
            <wp:effectExtent l="0" t="0" r="7620" b="3810"/>
            <wp:docPr id="35" name="Рисунок 35" descr="https://sun9-73.userapi.com/impg/IM4Zd_uF3FRKCb4PnlNFz3jAYlhxWr8dIO4BNg/-OyJWdvkbM0.jpg?size=2560x1920&amp;quality=95&amp;sign=eaccced66f4b474dfbe38112a1be94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IM4Zd_uF3FRKCb4PnlNFz3jAYlhxWr8dIO4BNg/-OyJWdvkbM0.jpg?size=2560x1920&amp;quality=95&amp;sign=eaccced66f4b474dfbe38112a1be948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69" cy="28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BC" w:rsidRPr="0077125C" w:rsidRDefault="00257BBC" w:rsidP="0016666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EFE" w:rsidRPr="0077125C" w:rsidRDefault="00902FE1" w:rsidP="00B91ED4">
      <w:pPr>
        <w:tabs>
          <w:tab w:val="left" w:pos="567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</w:t>
      </w:r>
      <w:r w:rsidR="002766EE" w:rsidRPr="0077125C">
        <w:rPr>
          <w:rFonts w:ascii="Times New Roman" w:hAnsi="Times New Roman" w:cs="Times New Roman"/>
          <w:sz w:val="28"/>
          <w:szCs w:val="28"/>
        </w:rPr>
        <w:t>Основным показателем уровня развития физической культуры и спорта является доля населения, систематически занимающегося физической культурой и спортом. В 20</w:t>
      </w:r>
      <w:r w:rsidR="00AA0C46" w:rsidRPr="0077125C">
        <w:rPr>
          <w:rFonts w:ascii="Times New Roman" w:hAnsi="Times New Roman" w:cs="Times New Roman"/>
          <w:sz w:val="28"/>
          <w:szCs w:val="28"/>
        </w:rPr>
        <w:t>2</w:t>
      </w:r>
      <w:r w:rsidR="006B0813" w:rsidRPr="0077125C">
        <w:rPr>
          <w:rFonts w:ascii="Times New Roman" w:hAnsi="Times New Roman" w:cs="Times New Roman"/>
          <w:sz w:val="28"/>
          <w:szCs w:val="28"/>
        </w:rPr>
        <w:t>4</w:t>
      </w:r>
      <w:r w:rsidR="002766EE" w:rsidRPr="0077125C">
        <w:rPr>
          <w:rFonts w:ascii="Times New Roman" w:hAnsi="Times New Roman" w:cs="Times New Roman"/>
          <w:sz w:val="28"/>
          <w:szCs w:val="28"/>
        </w:rPr>
        <w:t xml:space="preserve"> году данный показатель составлял </w:t>
      </w:r>
      <w:r w:rsidR="00DC2CF5" w:rsidRPr="0077125C">
        <w:rPr>
          <w:rFonts w:ascii="Times New Roman" w:hAnsi="Times New Roman" w:cs="Times New Roman"/>
          <w:sz w:val="28"/>
          <w:szCs w:val="28"/>
        </w:rPr>
        <w:t>57,4</w:t>
      </w:r>
      <w:r w:rsidR="002766EE" w:rsidRPr="0077125C">
        <w:rPr>
          <w:rFonts w:ascii="Times New Roman" w:hAnsi="Times New Roman" w:cs="Times New Roman"/>
          <w:sz w:val="28"/>
          <w:szCs w:val="28"/>
        </w:rPr>
        <w:t xml:space="preserve"> %, в</w:t>
      </w:r>
      <w:r w:rsidR="00AA0C46" w:rsidRPr="0077125C">
        <w:rPr>
          <w:rFonts w:ascii="Times New Roman" w:hAnsi="Times New Roman" w:cs="Times New Roman"/>
          <w:sz w:val="28"/>
          <w:szCs w:val="28"/>
        </w:rPr>
        <w:t xml:space="preserve"> 202</w:t>
      </w:r>
      <w:r w:rsidR="00DC2CF5" w:rsidRPr="0077125C">
        <w:rPr>
          <w:rFonts w:ascii="Times New Roman" w:hAnsi="Times New Roman" w:cs="Times New Roman"/>
          <w:sz w:val="28"/>
          <w:szCs w:val="28"/>
        </w:rPr>
        <w:t>5</w:t>
      </w:r>
      <w:r w:rsidR="00AA0C46"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C2CF5" w:rsidRPr="0077125C">
        <w:rPr>
          <w:rFonts w:ascii="Times New Roman" w:hAnsi="Times New Roman" w:cs="Times New Roman"/>
          <w:sz w:val="28"/>
          <w:szCs w:val="28"/>
        </w:rPr>
        <w:t>59,4</w:t>
      </w:r>
      <w:r w:rsidR="00AA0C46" w:rsidRPr="0077125C">
        <w:rPr>
          <w:rFonts w:ascii="Times New Roman" w:hAnsi="Times New Roman" w:cs="Times New Roman"/>
          <w:sz w:val="28"/>
          <w:szCs w:val="28"/>
        </w:rPr>
        <w:t xml:space="preserve">%, в </w:t>
      </w:r>
      <w:r w:rsidR="002766EE" w:rsidRPr="0077125C">
        <w:rPr>
          <w:rFonts w:ascii="Times New Roman" w:hAnsi="Times New Roman" w:cs="Times New Roman"/>
          <w:sz w:val="28"/>
          <w:szCs w:val="28"/>
        </w:rPr>
        <w:t xml:space="preserve"> 202</w:t>
      </w:r>
      <w:r w:rsidR="006B0813" w:rsidRPr="0077125C">
        <w:rPr>
          <w:rFonts w:ascii="Times New Roman" w:hAnsi="Times New Roman" w:cs="Times New Roman"/>
          <w:sz w:val="28"/>
          <w:szCs w:val="28"/>
        </w:rPr>
        <w:t>6</w:t>
      </w:r>
      <w:r w:rsidR="002766EE"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C2CF5" w:rsidRPr="0077125C">
        <w:rPr>
          <w:rFonts w:ascii="Times New Roman" w:hAnsi="Times New Roman" w:cs="Times New Roman"/>
          <w:sz w:val="28"/>
          <w:szCs w:val="28"/>
        </w:rPr>
        <w:t>61,7</w:t>
      </w:r>
      <w:r w:rsidR="002766EE" w:rsidRPr="0077125C">
        <w:rPr>
          <w:rFonts w:ascii="Times New Roman" w:hAnsi="Times New Roman" w:cs="Times New Roman"/>
          <w:sz w:val="28"/>
          <w:szCs w:val="28"/>
        </w:rPr>
        <w:t xml:space="preserve"> %, к 202</w:t>
      </w:r>
      <w:r w:rsidR="006B0813" w:rsidRPr="0077125C">
        <w:rPr>
          <w:rFonts w:ascii="Times New Roman" w:hAnsi="Times New Roman" w:cs="Times New Roman"/>
          <w:sz w:val="28"/>
          <w:szCs w:val="28"/>
        </w:rPr>
        <w:t>7</w:t>
      </w:r>
      <w:r w:rsidR="002766EE" w:rsidRPr="0077125C">
        <w:rPr>
          <w:rFonts w:ascii="Times New Roman" w:hAnsi="Times New Roman" w:cs="Times New Roman"/>
          <w:sz w:val="28"/>
          <w:szCs w:val="28"/>
        </w:rPr>
        <w:t xml:space="preserve"> году составит </w:t>
      </w:r>
      <w:r w:rsidR="00EA77A6" w:rsidRPr="0077125C">
        <w:rPr>
          <w:rFonts w:ascii="Times New Roman" w:hAnsi="Times New Roman" w:cs="Times New Roman"/>
          <w:sz w:val="28"/>
          <w:szCs w:val="28"/>
        </w:rPr>
        <w:t>6</w:t>
      </w:r>
      <w:r w:rsidR="00DC2CF5" w:rsidRPr="0077125C">
        <w:rPr>
          <w:rFonts w:ascii="Times New Roman" w:hAnsi="Times New Roman" w:cs="Times New Roman"/>
          <w:sz w:val="28"/>
          <w:szCs w:val="28"/>
        </w:rPr>
        <w:t>4,1</w:t>
      </w:r>
      <w:r w:rsidR="002766EE" w:rsidRPr="0077125C">
        <w:rPr>
          <w:rFonts w:ascii="Times New Roman" w:hAnsi="Times New Roman" w:cs="Times New Roman"/>
          <w:sz w:val="28"/>
          <w:szCs w:val="28"/>
        </w:rPr>
        <w:t xml:space="preserve"> % .</w:t>
      </w:r>
    </w:p>
    <w:p w:rsidR="002766EE" w:rsidRPr="0077125C" w:rsidRDefault="002766EE" w:rsidP="00312F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BC" w:rsidRPr="0077125C" w:rsidRDefault="00257BBC" w:rsidP="00312F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77125C" w:rsidRDefault="009B7AAB" w:rsidP="00316D8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25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44151" w:rsidRPr="0077125C">
        <w:rPr>
          <w:rFonts w:ascii="Times New Roman" w:hAnsi="Times New Roman" w:cs="Times New Roman"/>
          <w:b/>
          <w:sz w:val="28"/>
          <w:szCs w:val="28"/>
        </w:rPr>
        <w:t>VII. Жилищное строительство и обеспечение граждан жильем</w:t>
      </w:r>
    </w:p>
    <w:p w:rsidR="00654942" w:rsidRPr="0077125C" w:rsidRDefault="00654942" w:rsidP="000B3A7C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77125C" w:rsidRDefault="009000DF" w:rsidP="00B91ED4">
      <w:pPr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E44151" w:rsidRPr="0077125C">
        <w:rPr>
          <w:rFonts w:ascii="Times New Roman" w:hAnsi="Times New Roman" w:cs="Times New Roman"/>
          <w:sz w:val="28"/>
          <w:szCs w:val="28"/>
        </w:rPr>
        <w:t>Повышение доступности жилья для населения является одной из приоритетных задач социально-экономического развития территории.</w:t>
      </w:r>
    </w:p>
    <w:p w:rsidR="00E44151" w:rsidRPr="0077125C" w:rsidRDefault="00E44151" w:rsidP="0070176E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Администрацией Кадошкинского муниципального района осуществляются переданные государственные полномочия по ведению учета граждан, нуждающихся в улучшении жилищных условий, которые в соответствии с действующим законодательством имеют право на государственную поддержку в строительстве или приобретении жилья. Так в целях улучшения работы по ведению учета граждан, нуждающихся в улучшении жилищных условий постановлением </w:t>
      </w:r>
      <w:r w:rsidR="00C64DFA" w:rsidRPr="0077125C">
        <w:rPr>
          <w:rFonts w:ascii="Times New Roman" w:hAnsi="Times New Roman" w:cs="Times New Roman"/>
          <w:sz w:val="28"/>
          <w:szCs w:val="28"/>
        </w:rPr>
        <w:t>а</w:t>
      </w:r>
      <w:r w:rsidRPr="0077125C">
        <w:rPr>
          <w:rFonts w:ascii="Times New Roman" w:hAnsi="Times New Roman" w:cs="Times New Roman"/>
          <w:sz w:val="28"/>
          <w:szCs w:val="28"/>
        </w:rPr>
        <w:t xml:space="preserve">дминистрации  Кадошкинского муниципального района от </w:t>
      </w:r>
      <w:r w:rsidR="00D96212" w:rsidRPr="0077125C">
        <w:rPr>
          <w:rFonts w:ascii="Times New Roman" w:hAnsi="Times New Roman" w:cs="Times New Roman"/>
          <w:sz w:val="28"/>
          <w:szCs w:val="28"/>
        </w:rPr>
        <w:t>04</w:t>
      </w:r>
      <w:r w:rsidRPr="0077125C">
        <w:rPr>
          <w:rFonts w:ascii="Times New Roman" w:hAnsi="Times New Roman" w:cs="Times New Roman"/>
          <w:sz w:val="28"/>
          <w:szCs w:val="28"/>
        </w:rPr>
        <w:t>.</w:t>
      </w:r>
      <w:r w:rsidR="00D96212" w:rsidRPr="0077125C">
        <w:rPr>
          <w:rFonts w:ascii="Times New Roman" w:hAnsi="Times New Roman" w:cs="Times New Roman"/>
          <w:sz w:val="28"/>
          <w:szCs w:val="28"/>
        </w:rPr>
        <w:t>10</w:t>
      </w:r>
      <w:r w:rsidRPr="0077125C">
        <w:rPr>
          <w:rFonts w:ascii="Times New Roman" w:hAnsi="Times New Roman" w:cs="Times New Roman"/>
          <w:sz w:val="28"/>
          <w:szCs w:val="28"/>
        </w:rPr>
        <w:t>.20</w:t>
      </w:r>
      <w:r w:rsidR="00D96212" w:rsidRPr="0077125C">
        <w:rPr>
          <w:rFonts w:ascii="Times New Roman" w:hAnsi="Times New Roman" w:cs="Times New Roman"/>
          <w:sz w:val="28"/>
          <w:szCs w:val="28"/>
        </w:rPr>
        <w:t xml:space="preserve">16 </w:t>
      </w:r>
      <w:r w:rsidRPr="0077125C">
        <w:rPr>
          <w:rFonts w:ascii="Times New Roman" w:hAnsi="Times New Roman" w:cs="Times New Roman"/>
          <w:sz w:val="28"/>
          <w:szCs w:val="28"/>
        </w:rPr>
        <w:t xml:space="preserve">г. за № </w:t>
      </w:r>
      <w:r w:rsidR="00D96212" w:rsidRPr="0077125C">
        <w:rPr>
          <w:rFonts w:ascii="Times New Roman" w:hAnsi="Times New Roman" w:cs="Times New Roman"/>
          <w:sz w:val="28"/>
          <w:szCs w:val="28"/>
        </w:rPr>
        <w:t>404</w:t>
      </w:r>
      <w:r w:rsidRPr="0077125C">
        <w:rPr>
          <w:rFonts w:ascii="Times New Roman" w:hAnsi="Times New Roman" w:cs="Times New Roman"/>
          <w:sz w:val="28"/>
          <w:szCs w:val="28"/>
        </w:rPr>
        <w:t>-П</w:t>
      </w:r>
      <w:r w:rsidR="008E540B" w:rsidRPr="0077125C">
        <w:rPr>
          <w:rFonts w:ascii="Times New Roman" w:hAnsi="Times New Roman" w:cs="Times New Roman"/>
          <w:sz w:val="28"/>
          <w:szCs w:val="28"/>
        </w:rPr>
        <w:t xml:space="preserve"> был утвержден состав и положение о жилищной комиссии администрации</w:t>
      </w:r>
      <w:r w:rsidRPr="0077125C">
        <w:rPr>
          <w:rFonts w:ascii="Times New Roman" w:hAnsi="Times New Roman" w:cs="Times New Roman"/>
          <w:sz w:val="28"/>
          <w:szCs w:val="28"/>
        </w:rPr>
        <w:t xml:space="preserve"> района.         </w:t>
      </w:r>
    </w:p>
    <w:p w:rsidR="008E540B" w:rsidRPr="0077125C" w:rsidRDefault="009000DF" w:rsidP="00B91ED4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3C101C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77125C">
        <w:rPr>
          <w:rFonts w:ascii="Times New Roman" w:hAnsi="Times New Roman" w:cs="Times New Roman"/>
          <w:sz w:val="28"/>
          <w:szCs w:val="28"/>
        </w:rPr>
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нуждающихся в жилых помещениях  в 20</w:t>
      </w:r>
      <w:r w:rsidR="00A771B9" w:rsidRPr="0077125C">
        <w:rPr>
          <w:rFonts w:ascii="Times New Roman" w:hAnsi="Times New Roman" w:cs="Times New Roman"/>
          <w:sz w:val="28"/>
          <w:szCs w:val="28"/>
        </w:rPr>
        <w:t>2</w:t>
      </w:r>
      <w:r w:rsidRPr="0077125C">
        <w:rPr>
          <w:rFonts w:ascii="Times New Roman" w:hAnsi="Times New Roman" w:cs="Times New Roman"/>
          <w:sz w:val="28"/>
          <w:szCs w:val="28"/>
        </w:rPr>
        <w:t>4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 w:rsidR="00EF4B51" w:rsidRPr="0077125C">
        <w:rPr>
          <w:rFonts w:ascii="Times New Roman" w:hAnsi="Times New Roman" w:cs="Times New Roman"/>
          <w:sz w:val="28"/>
          <w:szCs w:val="28"/>
        </w:rPr>
        <w:t>14,9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300EC1" w:rsidRPr="0077125C" w:rsidRDefault="00300EC1" w:rsidP="00300EC1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F4B51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членов семей, состоящих на учете в качестве нуждающихся в жилых помещениях на начало отчетного 202</w:t>
      </w:r>
      <w:r w:rsidR="00EF4B51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составляло </w:t>
      </w:r>
      <w:r w:rsidR="001433E6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316</w:t>
      </w: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В 202</w:t>
      </w:r>
      <w:r w:rsidR="00EF4B51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1433E6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улучшили свои жилищные условия.</w:t>
      </w:r>
    </w:p>
    <w:p w:rsidR="00EF4B51" w:rsidRPr="0077125C" w:rsidRDefault="00493EE3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4B51" w:rsidRPr="0077125C">
        <w:rPr>
          <w:rFonts w:ascii="Times New Roman" w:eastAsia="Calibri" w:hAnsi="Times New Roman" w:cs="Times New Roman"/>
          <w:sz w:val="28"/>
          <w:szCs w:val="28"/>
        </w:rPr>
        <w:t xml:space="preserve"> За 2024 год в Кадошкинском муниципальном районе введено в эксплуатацию с учетом индивидуального жилищного строительства 1641 кв. м. жилья (прогноз выполнен на 93,8 %, темп роста к 2023 году – 257,2 %).</w:t>
      </w:r>
    </w:p>
    <w:p w:rsidR="00EF4B51" w:rsidRPr="0077125C" w:rsidRDefault="00EF4B51" w:rsidP="00EF4B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В 2024 четверо детей-сирот обеспечено жильем в р.п. Кадошкино.</w:t>
      </w:r>
    </w:p>
    <w:p w:rsidR="00EF4B51" w:rsidRPr="0077125C" w:rsidRDefault="00EF4B51" w:rsidP="00EF4B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В 2025 году планируется обеспечить жильем еще двоих детей-сирот.</w:t>
      </w:r>
    </w:p>
    <w:p w:rsidR="00EF4B51" w:rsidRPr="0077125C" w:rsidRDefault="00EF4B51" w:rsidP="00EF4B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В рамках программы «Комплексное развитие сельских территорий» в р.п. Кадошкино в 2024 году приобретены жилые помещения по договору найма для  работников АО «Мир цветов» (площадью  72  кв. м., стоимостью 5,1  млн. руб.)</w:t>
      </w:r>
      <w:r w:rsidR="003C101C" w:rsidRPr="007712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и  ООО «Мир цветов ТК» (площадью   90  кв. м., стоимостью 5,0  млн. руб.).</w:t>
      </w:r>
    </w:p>
    <w:p w:rsidR="00E44151" w:rsidRPr="0077125C" w:rsidRDefault="00EF4B51" w:rsidP="001433E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44151" w:rsidRPr="0077125C">
        <w:rPr>
          <w:rFonts w:ascii="Times New Roman" w:hAnsi="Times New Roman" w:cs="Times New Roman"/>
          <w:sz w:val="28"/>
          <w:szCs w:val="28"/>
        </w:rPr>
        <w:t>Общая площадь жилых помещений, приходящаяся в среднем на одного жителя в 20</w:t>
      </w:r>
      <w:r w:rsidR="00C66FCE" w:rsidRPr="0077125C">
        <w:rPr>
          <w:rFonts w:ascii="Times New Roman" w:hAnsi="Times New Roman" w:cs="Times New Roman"/>
          <w:sz w:val="28"/>
          <w:szCs w:val="28"/>
        </w:rPr>
        <w:t>2</w:t>
      </w:r>
      <w:r w:rsidRPr="0077125C">
        <w:rPr>
          <w:rFonts w:ascii="Times New Roman" w:hAnsi="Times New Roman" w:cs="Times New Roman"/>
          <w:sz w:val="28"/>
          <w:szCs w:val="28"/>
        </w:rPr>
        <w:t>4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году составила</w:t>
      </w:r>
      <w:r w:rsidRPr="0077125C">
        <w:rPr>
          <w:rFonts w:ascii="Times New Roman" w:hAnsi="Times New Roman" w:cs="Times New Roman"/>
          <w:sz w:val="28"/>
          <w:szCs w:val="28"/>
        </w:rPr>
        <w:t xml:space="preserve"> 34,0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кв. м., в 20</w:t>
      </w:r>
      <w:r w:rsidR="001F5915" w:rsidRPr="0077125C">
        <w:rPr>
          <w:rFonts w:ascii="Times New Roman" w:hAnsi="Times New Roman" w:cs="Times New Roman"/>
          <w:sz w:val="28"/>
          <w:szCs w:val="28"/>
        </w:rPr>
        <w:t>2</w:t>
      </w:r>
      <w:r w:rsidRPr="0077125C">
        <w:rPr>
          <w:rFonts w:ascii="Times New Roman" w:hAnsi="Times New Roman" w:cs="Times New Roman"/>
          <w:sz w:val="28"/>
          <w:szCs w:val="28"/>
        </w:rPr>
        <w:t>5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году </w:t>
      </w:r>
      <w:r w:rsidR="00D77268" w:rsidRPr="0077125C">
        <w:rPr>
          <w:rFonts w:ascii="Times New Roman" w:hAnsi="Times New Roman" w:cs="Times New Roman"/>
          <w:sz w:val="28"/>
          <w:szCs w:val="28"/>
        </w:rPr>
        <w:t>–</w:t>
      </w:r>
      <w:r w:rsidRPr="0077125C">
        <w:rPr>
          <w:rFonts w:ascii="Times New Roman" w:hAnsi="Times New Roman" w:cs="Times New Roman"/>
          <w:sz w:val="28"/>
          <w:szCs w:val="28"/>
        </w:rPr>
        <w:t>34,8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кв.</w:t>
      </w:r>
      <w:r w:rsidR="001433E6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77125C">
        <w:rPr>
          <w:rFonts w:ascii="Times New Roman" w:hAnsi="Times New Roman" w:cs="Times New Roman"/>
          <w:sz w:val="28"/>
          <w:szCs w:val="28"/>
        </w:rPr>
        <w:t>м.,</w:t>
      </w:r>
      <w:r w:rsidR="00722E8D" w:rsidRPr="0077125C">
        <w:rPr>
          <w:rFonts w:ascii="Times New Roman" w:hAnsi="Times New Roman" w:cs="Times New Roman"/>
          <w:sz w:val="28"/>
          <w:szCs w:val="28"/>
        </w:rPr>
        <w:t xml:space="preserve"> в 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20</w:t>
      </w:r>
      <w:r w:rsidR="002A680E" w:rsidRPr="0077125C">
        <w:rPr>
          <w:rFonts w:ascii="Times New Roman" w:hAnsi="Times New Roman" w:cs="Times New Roman"/>
          <w:sz w:val="28"/>
          <w:szCs w:val="28"/>
        </w:rPr>
        <w:t>2</w:t>
      </w:r>
      <w:r w:rsidRPr="0077125C">
        <w:rPr>
          <w:rFonts w:ascii="Times New Roman" w:hAnsi="Times New Roman" w:cs="Times New Roman"/>
          <w:sz w:val="28"/>
          <w:szCs w:val="28"/>
        </w:rPr>
        <w:t>6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77268" w:rsidRPr="0077125C">
        <w:rPr>
          <w:rFonts w:ascii="Times New Roman" w:hAnsi="Times New Roman" w:cs="Times New Roman"/>
          <w:sz w:val="28"/>
          <w:szCs w:val="28"/>
        </w:rPr>
        <w:t>–</w:t>
      </w:r>
      <w:r w:rsidRPr="0077125C">
        <w:rPr>
          <w:rFonts w:ascii="Times New Roman" w:hAnsi="Times New Roman" w:cs="Times New Roman"/>
          <w:sz w:val="28"/>
          <w:szCs w:val="28"/>
        </w:rPr>
        <w:t xml:space="preserve">35,6 </w:t>
      </w:r>
      <w:r w:rsidR="00E44151" w:rsidRPr="0077125C">
        <w:rPr>
          <w:rFonts w:ascii="Times New Roman" w:hAnsi="Times New Roman" w:cs="Times New Roman"/>
          <w:sz w:val="28"/>
          <w:szCs w:val="28"/>
        </w:rPr>
        <w:t>кв. м.,</w:t>
      </w:r>
      <w:r w:rsidR="00722E8D" w:rsidRPr="0077125C">
        <w:rPr>
          <w:rFonts w:ascii="Times New Roman" w:hAnsi="Times New Roman" w:cs="Times New Roman"/>
          <w:sz w:val="28"/>
          <w:szCs w:val="28"/>
        </w:rPr>
        <w:t xml:space="preserve"> в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20</w:t>
      </w:r>
      <w:r w:rsidR="00D77268" w:rsidRPr="0077125C">
        <w:rPr>
          <w:rFonts w:ascii="Times New Roman" w:hAnsi="Times New Roman" w:cs="Times New Roman"/>
          <w:sz w:val="28"/>
          <w:szCs w:val="28"/>
        </w:rPr>
        <w:t>2</w:t>
      </w:r>
      <w:r w:rsidRPr="0077125C">
        <w:rPr>
          <w:rFonts w:ascii="Times New Roman" w:hAnsi="Times New Roman" w:cs="Times New Roman"/>
          <w:sz w:val="28"/>
          <w:szCs w:val="28"/>
        </w:rPr>
        <w:t>7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77268" w:rsidRPr="0077125C">
        <w:rPr>
          <w:rFonts w:ascii="Times New Roman" w:hAnsi="Times New Roman" w:cs="Times New Roman"/>
          <w:sz w:val="28"/>
          <w:szCs w:val="28"/>
        </w:rPr>
        <w:t>–</w:t>
      </w:r>
      <w:r w:rsidR="001433E6" w:rsidRPr="0077125C">
        <w:rPr>
          <w:rFonts w:ascii="Times New Roman" w:hAnsi="Times New Roman" w:cs="Times New Roman"/>
          <w:sz w:val="28"/>
          <w:szCs w:val="28"/>
        </w:rPr>
        <w:t xml:space="preserve">36,5 </w:t>
      </w:r>
      <w:r w:rsidR="00E44151" w:rsidRPr="0077125C">
        <w:rPr>
          <w:rFonts w:ascii="Times New Roman" w:hAnsi="Times New Roman" w:cs="Times New Roman"/>
          <w:sz w:val="28"/>
          <w:szCs w:val="28"/>
        </w:rPr>
        <w:t>кв. м.</w:t>
      </w:r>
    </w:p>
    <w:p w:rsidR="00E44151" w:rsidRPr="0077125C" w:rsidRDefault="001433E6" w:rsidP="00FF5E3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="000936C6" w:rsidRPr="0077125C">
        <w:rPr>
          <w:rFonts w:ascii="Times New Roman" w:hAnsi="Times New Roman" w:cs="Times New Roman"/>
          <w:sz w:val="28"/>
          <w:szCs w:val="28"/>
        </w:rPr>
        <w:t xml:space="preserve">Площадь жилых помещений, </w:t>
      </w:r>
      <w:r w:rsidR="00E44151" w:rsidRPr="0077125C">
        <w:rPr>
          <w:rFonts w:ascii="Times New Roman" w:hAnsi="Times New Roman"/>
          <w:color w:val="000000"/>
          <w:spacing w:val="-1"/>
          <w:sz w:val="28"/>
          <w:szCs w:val="28"/>
        </w:rPr>
        <w:t>приходящаяся в среднем на одного жителя</w:t>
      </w:r>
      <w:r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1D131E" w:rsidRPr="0077125C">
        <w:rPr>
          <w:rFonts w:ascii="Times New Roman" w:hAnsi="Times New Roman"/>
          <w:color w:val="000000"/>
          <w:spacing w:val="-1"/>
          <w:sz w:val="28"/>
          <w:szCs w:val="28"/>
        </w:rPr>
        <w:t>Кадошкинского муниципального района</w:t>
      </w:r>
      <w:r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E34190"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и </w:t>
      </w:r>
      <w:r w:rsidR="000936C6"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введенная </w:t>
      </w:r>
      <w:r w:rsidR="00E34190" w:rsidRPr="0077125C">
        <w:rPr>
          <w:rFonts w:ascii="Times New Roman" w:hAnsi="Times New Roman"/>
          <w:color w:val="000000"/>
          <w:spacing w:val="-1"/>
          <w:sz w:val="28"/>
          <w:szCs w:val="28"/>
        </w:rPr>
        <w:t>в действие за</w:t>
      </w:r>
      <w:r w:rsidR="00E44151"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20</w:t>
      </w:r>
      <w:r w:rsidR="00E34190" w:rsidRPr="0077125C">
        <w:rPr>
          <w:rFonts w:ascii="Times New Roman" w:hAnsi="Times New Roman"/>
          <w:color w:val="000000"/>
          <w:spacing w:val="-1"/>
          <w:sz w:val="28"/>
          <w:szCs w:val="28"/>
        </w:rPr>
        <w:t>2</w:t>
      </w:r>
      <w:r w:rsidRPr="0077125C">
        <w:rPr>
          <w:rFonts w:ascii="Times New Roman" w:hAnsi="Times New Roman"/>
          <w:color w:val="000000"/>
          <w:spacing w:val="-1"/>
          <w:sz w:val="28"/>
          <w:szCs w:val="28"/>
        </w:rPr>
        <w:t>4</w:t>
      </w:r>
      <w:r w:rsidR="00E44151"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год составляет</w:t>
      </w:r>
      <w:r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8E540B" w:rsidRPr="0077125C">
        <w:rPr>
          <w:rFonts w:ascii="Times New Roman" w:hAnsi="Times New Roman"/>
          <w:color w:val="000000"/>
          <w:spacing w:val="-1"/>
          <w:sz w:val="28"/>
          <w:szCs w:val="28"/>
        </w:rPr>
        <w:t>0,</w:t>
      </w:r>
      <w:r w:rsidRPr="0077125C">
        <w:rPr>
          <w:rFonts w:ascii="Times New Roman" w:hAnsi="Times New Roman"/>
          <w:color w:val="000000"/>
          <w:spacing w:val="-1"/>
          <w:sz w:val="28"/>
          <w:szCs w:val="28"/>
        </w:rPr>
        <w:t>25</w:t>
      </w:r>
      <w:r w:rsidR="00E44151"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кв. м.</w:t>
      </w:r>
    </w:p>
    <w:p w:rsidR="00746247" w:rsidRPr="0077125C" w:rsidRDefault="001433E6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44151" w:rsidRPr="0077125C">
        <w:rPr>
          <w:rFonts w:ascii="Times New Roman" w:hAnsi="Times New Roman" w:cs="Times New Roman"/>
          <w:sz w:val="28"/>
          <w:szCs w:val="28"/>
        </w:rPr>
        <w:t>Площадь земельных участков, предоставленных для строительства</w:t>
      </w:r>
      <w:r w:rsidR="00404DAD" w:rsidRPr="0077125C">
        <w:rPr>
          <w:rFonts w:ascii="Times New Roman" w:hAnsi="Times New Roman" w:cs="Times New Roman"/>
          <w:sz w:val="28"/>
          <w:szCs w:val="28"/>
        </w:rPr>
        <w:t xml:space="preserve"> в расчете на 10 тыс. человек населения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в 20</w:t>
      </w:r>
      <w:r w:rsidR="00E34190" w:rsidRPr="0077125C">
        <w:rPr>
          <w:rFonts w:ascii="Times New Roman" w:hAnsi="Times New Roman" w:cs="Times New Roman"/>
          <w:sz w:val="28"/>
          <w:szCs w:val="28"/>
        </w:rPr>
        <w:t>2</w:t>
      </w:r>
      <w:r w:rsidRPr="0077125C">
        <w:rPr>
          <w:rFonts w:ascii="Times New Roman" w:hAnsi="Times New Roman" w:cs="Times New Roman"/>
          <w:sz w:val="28"/>
          <w:szCs w:val="28"/>
        </w:rPr>
        <w:t>4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77125C">
        <w:rPr>
          <w:rFonts w:ascii="Times New Roman" w:hAnsi="Times New Roman" w:cs="Times New Roman"/>
          <w:sz w:val="28"/>
          <w:szCs w:val="28"/>
        </w:rPr>
        <w:t xml:space="preserve">увеличилась </w:t>
      </w:r>
      <w:r w:rsidR="006D199D" w:rsidRPr="0077125C">
        <w:rPr>
          <w:rFonts w:ascii="Times New Roman" w:hAnsi="Times New Roman" w:cs="Times New Roman"/>
          <w:sz w:val="28"/>
          <w:szCs w:val="28"/>
        </w:rPr>
        <w:t xml:space="preserve"> по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сравнению с прошлым годом и составила </w:t>
      </w:r>
      <w:r w:rsidRPr="0077125C">
        <w:rPr>
          <w:rFonts w:ascii="Times New Roman" w:hAnsi="Times New Roman" w:cs="Times New Roman"/>
          <w:sz w:val="28"/>
          <w:szCs w:val="28"/>
        </w:rPr>
        <w:t xml:space="preserve">1,77 </w:t>
      </w:r>
      <w:r w:rsidR="00E44151" w:rsidRPr="0077125C">
        <w:rPr>
          <w:rFonts w:ascii="Times New Roman" w:hAnsi="Times New Roman" w:cs="Times New Roman"/>
          <w:sz w:val="28"/>
          <w:szCs w:val="28"/>
        </w:rPr>
        <w:t>га.</w:t>
      </w:r>
    </w:p>
    <w:p w:rsidR="00E34190" w:rsidRPr="0077125C" w:rsidRDefault="00E34190" w:rsidP="007103A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В  202</w:t>
      </w:r>
      <w:r w:rsidR="001433E6" w:rsidRPr="0077125C">
        <w:rPr>
          <w:rFonts w:ascii="Times New Roman" w:hAnsi="Times New Roman" w:cs="Times New Roman"/>
          <w:sz w:val="28"/>
          <w:szCs w:val="28"/>
        </w:rPr>
        <w:t>5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данный показатель прогнозируется – </w:t>
      </w:r>
      <w:r w:rsidR="001433E6" w:rsidRPr="0077125C">
        <w:rPr>
          <w:rFonts w:ascii="Times New Roman" w:hAnsi="Times New Roman" w:cs="Times New Roman"/>
          <w:sz w:val="28"/>
          <w:szCs w:val="28"/>
        </w:rPr>
        <w:t xml:space="preserve">1,78 </w:t>
      </w:r>
      <w:r w:rsidRPr="0077125C">
        <w:rPr>
          <w:rFonts w:ascii="Times New Roman" w:hAnsi="Times New Roman" w:cs="Times New Roman"/>
          <w:sz w:val="28"/>
          <w:szCs w:val="28"/>
        </w:rPr>
        <w:t>га, в 202</w:t>
      </w:r>
      <w:r w:rsidR="001433E6" w:rsidRPr="0077125C">
        <w:rPr>
          <w:rFonts w:ascii="Times New Roman" w:hAnsi="Times New Roman" w:cs="Times New Roman"/>
          <w:sz w:val="28"/>
          <w:szCs w:val="28"/>
        </w:rPr>
        <w:t>6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1433E6" w:rsidRPr="0077125C">
        <w:rPr>
          <w:rFonts w:ascii="Times New Roman" w:hAnsi="Times New Roman" w:cs="Times New Roman"/>
          <w:sz w:val="28"/>
          <w:szCs w:val="28"/>
        </w:rPr>
        <w:t>1,79</w:t>
      </w:r>
      <w:r w:rsidR="00A9602A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га, в 202</w:t>
      </w:r>
      <w:r w:rsidR="001433E6" w:rsidRPr="0077125C">
        <w:rPr>
          <w:rFonts w:ascii="Times New Roman" w:hAnsi="Times New Roman" w:cs="Times New Roman"/>
          <w:sz w:val="28"/>
          <w:szCs w:val="28"/>
        </w:rPr>
        <w:t>7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1433E6" w:rsidRPr="0077125C">
        <w:rPr>
          <w:rFonts w:ascii="Times New Roman" w:hAnsi="Times New Roman" w:cs="Times New Roman"/>
          <w:sz w:val="28"/>
          <w:szCs w:val="28"/>
        </w:rPr>
        <w:t>1,80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E34190" w:rsidRPr="0077125C" w:rsidRDefault="00E34190" w:rsidP="00B91ED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</w:t>
      </w:r>
      <w:r w:rsidR="001433E6" w:rsidRPr="0077125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7125C">
        <w:rPr>
          <w:rFonts w:ascii="Times New Roman" w:hAnsi="Times New Roman" w:cs="Times New Roman"/>
          <w:sz w:val="28"/>
          <w:szCs w:val="28"/>
        </w:rPr>
        <w:t xml:space="preserve">Площадь земельных участков, предоставленных для строительства в расчете на 10 тыс. человек населения, в том числе для жилищного </w:t>
      </w:r>
      <w:r w:rsidRPr="0077125C">
        <w:rPr>
          <w:rFonts w:ascii="Times New Roman" w:hAnsi="Times New Roman" w:cs="Times New Roman"/>
          <w:sz w:val="28"/>
          <w:szCs w:val="28"/>
        </w:rPr>
        <w:lastRenderedPageBreak/>
        <w:t>строительства, индивидуального строительства и комплексного освоения в целях жилищного строительства составила в 202</w:t>
      </w:r>
      <w:r w:rsidR="001433E6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433E6" w:rsidRPr="0077125C">
        <w:rPr>
          <w:rFonts w:ascii="Times New Roman" w:hAnsi="Times New Roman" w:cs="Times New Roman"/>
          <w:sz w:val="28"/>
          <w:szCs w:val="28"/>
        </w:rPr>
        <w:t>1,44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E44151" w:rsidRPr="0077125C" w:rsidRDefault="001433E6" w:rsidP="00B91ED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</w:t>
      </w:r>
      <w:r w:rsidR="006B343C"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="00372787" w:rsidRPr="0077125C">
        <w:rPr>
          <w:rFonts w:ascii="Times New Roman" w:hAnsi="Times New Roman" w:cs="Times New Roman"/>
          <w:sz w:val="28"/>
          <w:szCs w:val="28"/>
        </w:rPr>
        <w:t>С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хема территориального планирования </w:t>
      </w:r>
      <w:r w:rsidR="006E3EA1" w:rsidRPr="0077125C">
        <w:rPr>
          <w:rFonts w:ascii="Times New Roman" w:hAnsi="Times New Roman" w:cs="Times New Roman"/>
          <w:sz w:val="28"/>
          <w:szCs w:val="28"/>
        </w:rPr>
        <w:t>Кадошкинского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77125C">
        <w:rPr>
          <w:rFonts w:ascii="Times New Roman" w:hAnsi="Times New Roman" w:cs="Times New Roman"/>
          <w:sz w:val="28"/>
          <w:szCs w:val="28"/>
        </w:rPr>
        <w:t>муниципального района утверждена в 2010 году.</w:t>
      </w:r>
    </w:p>
    <w:p w:rsidR="00E44151" w:rsidRPr="0077125C" w:rsidRDefault="001433E6" w:rsidP="00B91ED4">
      <w:pPr>
        <w:tabs>
          <w:tab w:val="left" w:pos="284"/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</w:t>
      </w:r>
      <w:r w:rsidR="006B343C"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E44151" w:rsidRPr="0077125C">
        <w:rPr>
          <w:rFonts w:ascii="Times New Roman" w:hAnsi="Times New Roman"/>
          <w:color w:val="000000"/>
          <w:spacing w:val="-1"/>
          <w:sz w:val="28"/>
          <w:szCs w:val="28"/>
        </w:rPr>
        <w:t>Земельных участков,  предоставленных для строительства,  в отношении которых с  даты  принятия решения о предоставлении земельного участка не было получено разрешение на ввод в эксплуатацию объектов жилищного строительства в течение 3-х лет</w:t>
      </w:r>
      <w:r w:rsidR="001415F0" w:rsidRPr="0077125C">
        <w:rPr>
          <w:rFonts w:ascii="Times New Roman" w:hAnsi="Times New Roman"/>
          <w:color w:val="000000"/>
          <w:spacing w:val="-1"/>
          <w:sz w:val="28"/>
          <w:szCs w:val="28"/>
        </w:rPr>
        <w:t>,</w:t>
      </w:r>
      <w:r w:rsidR="00E44151" w:rsidRPr="0077125C">
        <w:rPr>
          <w:rFonts w:ascii="Times New Roman" w:hAnsi="Times New Roman"/>
          <w:color w:val="000000"/>
          <w:spacing w:val="-1"/>
          <w:sz w:val="28"/>
          <w:szCs w:val="28"/>
        </w:rPr>
        <w:t xml:space="preserve">  в  районе не имеется. </w:t>
      </w:r>
    </w:p>
    <w:p w:rsidR="00D72ADB" w:rsidRPr="0077125C" w:rsidRDefault="00D72ADB" w:rsidP="00257BBC">
      <w:pPr>
        <w:spacing w:after="0" w:line="36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E44151" w:rsidRPr="0077125C" w:rsidRDefault="00E44151" w:rsidP="00654942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b/>
          <w:sz w:val="28"/>
          <w:szCs w:val="28"/>
        </w:rPr>
        <w:t>VIII.  Жилищно-коммунальное хозяйство</w:t>
      </w:r>
    </w:p>
    <w:p w:rsidR="00722766" w:rsidRPr="0077125C" w:rsidRDefault="001433E6" w:rsidP="00B91ED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722766" w:rsidRPr="0077125C">
        <w:rPr>
          <w:rFonts w:ascii="Times New Roman" w:hAnsi="Times New Roman" w:cs="Times New Roman"/>
          <w:sz w:val="28"/>
          <w:szCs w:val="28"/>
        </w:rPr>
        <w:t>На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722766" w:rsidRPr="0077125C">
        <w:rPr>
          <w:rFonts w:ascii="Times New Roman" w:hAnsi="Times New Roman" w:cs="Times New Roman"/>
          <w:sz w:val="28"/>
          <w:szCs w:val="28"/>
        </w:rPr>
        <w:t>территории района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722766" w:rsidRPr="0077125C">
        <w:rPr>
          <w:rFonts w:ascii="Times New Roman" w:hAnsi="Times New Roman" w:cs="Times New Roman"/>
          <w:sz w:val="28"/>
          <w:szCs w:val="28"/>
        </w:rPr>
        <w:t>действуют 8 организаций жилищно-коммунальной сферы, из них 2 муниципальные и 6 коммерческих:</w:t>
      </w:r>
    </w:p>
    <w:p w:rsidR="00722766" w:rsidRPr="0077125C" w:rsidRDefault="00DF19B8" w:rsidP="004257A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22766" w:rsidRPr="0077125C">
        <w:rPr>
          <w:rFonts w:ascii="Times New Roman" w:hAnsi="Times New Roman" w:cs="Times New Roman"/>
          <w:sz w:val="28"/>
          <w:szCs w:val="28"/>
        </w:rPr>
        <w:t>Муниципальное предприятие «Кадошкиноэлектротеплосеть» – услуги водоснабжения, водоотведения и теплоснабжения;</w:t>
      </w:r>
    </w:p>
    <w:p w:rsidR="00722766" w:rsidRPr="0077125C" w:rsidRDefault="00DF19B8" w:rsidP="00B91ED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722766" w:rsidRPr="0077125C">
        <w:rPr>
          <w:rFonts w:ascii="Times New Roman" w:hAnsi="Times New Roman" w:cs="Times New Roman"/>
          <w:sz w:val="28"/>
          <w:szCs w:val="28"/>
        </w:rPr>
        <w:t>Муниципальное бюджетное учреждение «Благоустройство Кадошкинского городского поселения» – услуги по управлению жилым фондом, содержание автомобильных дорог местного значения и благоустройство территории;</w:t>
      </w:r>
    </w:p>
    <w:p w:rsidR="00722766" w:rsidRPr="0077125C" w:rsidRDefault="00DF19B8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 </w:t>
      </w:r>
      <w:r w:rsidR="00722766" w:rsidRPr="0077125C">
        <w:rPr>
          <w:rFonts w:ascii="Times New Roman" w:hAnsi="Times New Roman" w:cs="Times New Roman"/>
          <w:sz w:val="28"/>
          <w:szCs w:val="28"/>
        </w:rPr>
        <w:t>ООО «Ремондис Саранск» – сбор и вывоз ТКО;</w:t>
      </w:r>
    </w:p>
    <w:p w:rsidR="00722766" w:rsidRPr="0077125C" w:rsidRDefault="00DF19B8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  </w:t>
      </w:r>
      <w:r w:rsidR="00722766" w:rsidRPr="0077125C">
        <w:rPr>
          <w:rFonts w:ascii="Times New Roman" w:hAnsi="Times New Roman" w:cs="Times New Roman"/>
          <w:sz w:val="28"/>
          <w:szCs w:val="28"/>
        </w:rPr>
        <w:t>АО «Газпром газораспределение Саранск» – обслуживание сетей газоснабжения;</w:t>
      </w:r>
    </w:p>
    <w:p w:rsidR="00722766" w:rsidRPr="0077125C" w:rsidRDefault="00DF19B8" w:rsidP="007150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   </w:t>
      </w:r>
      <w:r w:rsidR="00722766" w:rsidRPr="0077125C">
        <w:rPr>
          <w:rFonts w:ascii="Times New Roman" w:hAnsi="Times New Roman" w:cs="Times New Roman"/>
          <w:sz w:val="28"/>
          <w:szCs w:val="28"/>
        </w:rPr>
        <w:t>ООО «Газпром межрегионгаз Саранск» – поставка природного газа;</w:t>
      </w:r>
    </w:p>
    <w:p w:rsidR="00722766" w:rsidRPr="0077125C" w:rsidRDefault="00DF19B8" w:rsidP="007150F7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  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="00722766" w:rsidRPr="0077125C">
        <w:rPr>
          <w:rFonts w:ascii="Times New Roman" w:hAnsi="Times New Roman" w:cs="Times New Roman"/>
          <w:sz w:val="28"/>
          <w:szCs w:val="28"/>
        </w:rPr>
        <w:t>ПАО «Россети Волга» – «Мордовэнерго» – обслуживание сетей электроснабжения;</w:t>
      </w:r>
    </w:p>
    <w:p w:rsidR="00722766" w:rsidRPr="0077125C" w:rsidRDefault="00DF19B8" w:rsidP="00B91ED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  </w:t>
      </w:r>
      <w:r w:rsidR="00722766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="00722766" w:rsidRPr="0077125C">
        <w:rPr>
          <w:rFonts w:ascii="Times New Roman" w:hAnsi="Times New Roman" w:cs="Times New Roman"/>
          <w:sz w:val="28"/>
          <w:szCs w:val="28"/>
        </w:rPr>
        <w:t>АО «Мордовская электросетевая компания»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Ковылкинское МО</w:t>
      </w:r>
      <w:r w:rsidR="00722766" w:rsidRPr="0077125C">
        <w:rPr>
          <w:rFonts w:ascii="Times New Roman" w:hAnsi="Times New Roman" w:cs="Times New Roman"/>
          <w:sz w:val="28"/>
          <w:szCs w:val="28"/>
        </w:rPr>
        <w:t xml:space="preserve"> – обслуживание сетей электроснабжения;</w:t>
      </w:r>
    </w:p>
    <w:p w:rsidR="00DF19B8" w:rsidRPr="0077125C" w:rsidRDefault="00B91ED4" w:rsidP="00B91ED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9B8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«ЖКС Кадошкино» - утилизации (захоронение) твердых бытовых отходов;</w:t>
      </w:r>
    </w:p>
    <w:p w:rsidR="00722766" w:rsidRPr="0077125C" w:rsidRDefault="00DF19B8" w:rsidP="00B91ED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="00722766" w:rsidRPr="0077125C">
        <w:rPr>
          <w:rFonts w:ascii="Times New Roman" w:hAnsi="Times New Roman" w:cs="Times New Roman"/>
          <w:sz w:val="28"/>
          <w:szCs w:val="28"/>
        </w:rPr>
        <w:t>Коммунальный комплекс на территории Кадошкинского муниципального района включает в себя:</w:t>
      </w:r>
    </w:p>
    <w:p w:rsidR="00722766" w:rsidRPr="0077125C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– 3,084 км тепловых сетей (из них нуждаются в замене 0,31 км (10,1%);</w:t>
      </w:r>
    </w:p>
    <w:p w:rsidR="00722766" w:rsidRPr="0077125C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lastRenderedPageBreak/>
        <w:t>– 85,9 км сетей водоснабжения (из них нуждаются в замене 33,8 км (39,3%);</w:t>
      </w:r>
    </w:p>
    <w:p w:rsidR="00722766" w:rsidRPr="0077125C" w:rsidRDefault="00722766" w:rsidP="00722766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– 5,222 км сетей водоотведения (из них нуждаются в замене 100%).</w:t>
      </w:r>
    </w:p>
    <w:p w:rsidR="00E44151" w:rsidRPr="0077125C" w:rsidRDefault="00511144" w:rsidP="00B91ED4">
      <w:p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="00E44151" w:rsidRPr="0077125C">
        <w:rPr>
          <w:rFonts w:ascii="Times New Roman" w:hAnsi="Times New Roman" w:cs="Times New Roman"/>
          <w:sz w:val="28"/>
          <w:szCs w:val="28"/>
        </w:rPr>
        <w:t>Доля многоквартирных домов, в которых собственники помещений выбрали и реализуют один из способов управления многоквартирными домами, в  общем числе многоквартирных домов, в которых собственники помещений должны выбрать способ управления данными домами  составляет 100%.</w:t>
      </w:r>
    </w:p>
    <w:p w:rsidR="00E44151" w:rsidRPr="0077125C" w:rsidRDefault="00E44151" w:rsidP="0041390B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ab/>
      </w:r>
      <w:r w:rsidR="000F46C1" w:rsidRPr="0077125C">
        <w:rPr>
          <w:rFonts w:ascii="Times New Roman" w:hAnsi="Times New Roman"/>
          <w:sz w:val="28"/>
          <w:szCs w:val="28"/>
        </w:rPr>
        <w:t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 процентов, в общем числе организаций коммунального комплекса, осуществляющих свою деятельность на территории муниципального района</w:t>
      </w:r>
      <w:r w:rsidR="00511144" w:rsidRPr="0077125C">
        <w:rPr>
          <w:rFonts w:ascii="Times New Roman" w:hAnsi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в  20</w:t>
      </w:r>
      <w:r w:rsidR="000B4B0E" w:rsidRPr="0077125C">
        <w:rPr>
          <w:rFonts w:ascii="Times New Roman" w:hAnsi="Times New Roman" w:cs="Times New Roman"/>
          <w:sz w:val="28"/>
          <w:szCs w:val="28"/>
        </w:rPr>
        <w:t>2</w:t>
      </w:r>
      <w:r w:rsidR="00511144" w:rsidRPr="0077125C">
        <w:rPr>
          <w:rFonts w:ascii="Times New Roman" w:hAnsi="Times New Roman" w:cs="Times New Roman"/>
          <w:sz w:val="28"/>
          <w:szCs w:val="28"/>
        </w:rPr>
        <w:t>4</w:t>
      </w:r>
      <w:r w:rsidR="001557F1" w:rsidRPr="0077125C">
        <w:rPr>
          <w:rFonts w:ascii="Times New Roman" w:hAnsi="Times New Roman" w:cs="Times New Roman"/>
          <w:sz w:val="28"/>
          <w:szCs w:val="28"/>
        </w:rPr>
        <w:t>-</w:t>
      </w:r>
      <w:r w:rsidRPr="0077125C">
        <w:rPr>
          <w:rFonts w:ascii="Times New Roman" w:hAnsi="Times New Roman" w:cs="Times New Roman"/>
          <w:sz w:val="28"/>
          <w:szCs w:val="28"/>
        </w:rPr>
        <w:t>20</w:t>
      </w:r>
      <w:r w:rsidR="007543C3" w:rsidRPr="0077125C">
        <w:rPr>
          <w:rFonts w:ascii="Times New Roman" w:hAnsi="Times New Roman" w:cs="Times New Roman"/>
          <w:sz w:val="28"/>
          <w:szCs w:val="28"/>
        </w:rPr>
        <w:t>2</w:t>
      </w:r>
      <w:r w:rsidR="00934622" w:rsidRPr="0077125C">
        <w:rPr>
          <w:rFonts w:ascii="Times New Roman" w:hAnsi="Times New Roman" w:cs="Times New Roman"/>
          <w:sz w:val="28"/>
          <w:szCs w:val="28"/>
        </w:rPr>
        <w:t>6</w:t>
      </w:r>
      <w:r w:rsidR="00511144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гг.</w:t>
      </w:r>
      <w:r w:rsidR="00511144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9F10F3" w:rsidRPr="0077125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77125C">
        <w:rPr>
          <w:rFonts w:ascii="Times New Roman" w:hAnsi="Times New Roman" w:cs="Times New Roman"/>
          <w:sz w:val="28"/>
          <w:szCs w:val="28"/>
        </w:rPr>
        <w:t>80,0 %.</w:t>
      </w:r>
    </w:p>
    <w:p w:rsidR="008B62CB" w:rsidRPr="0077125C" w:rsidRDefault="00E44151" w:rsidP="008B62CB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77125C">
        <w:rPr>
          <w:rFonts w:ascii="Times New Roman" w:hAnsi="Times New Roman" w:cs="Times New Roman"/>
          <w:sz w:val="28"/>
          <w:szCs w:val="28"/>
        </w:rPr>
        <w:tab/>
      </w:r>
      <w:r w:rsidR="00AC775B" w:rsidRPr="0077125C">
        <w:rPr>
          <w:rFonts w:ascii="Times New Roman" w:hAnsi="Times New Roman"/>
          <w:sz w:val="28"/>
          <w:szCs w:val="28"/>
          <w:lang w:eastAsia="ru-RU"/>
        </w:rPr>
        <w:t xml:space="preserve">Для создания комфортных условий проживания населения Кадошкинского муниципального района </w:t>
      </w:r>
      <w:r w:rsidR="008B62CB" w:rsidRPr="0077125C">
        <w:rPr>
          <w:rFonts w:ascii="Times New Roman" w:hAnsi="Times New Roman"/>
          <w:sz w:val="28"/>
          <w:szCs w:val="28"/>
          <w:lang w:eastAsia="ru-RU"/>
        </w:rPr>
        <w:t>проводится</w:t>
      </w:r>
      <w:r w:rsidR="00AC775B" w:rsidRPr="0077125C">
        <w:rPr>
          <w:rFonts w:ascii="Times New Roman" w:hAnsi="Times New Roman"/>
          <w:sz w:val="28"/>
          <w:szCs w:val="28"/>
          <w:lang w:eastAsia="ru-RU"/>
        </w:rPr>
        <w:t xml:space="preserve"> модернизация существующего жилого фонда путем проведения</w:t>
      </w:r>
      <w:r w:rsidR="00511144" w:rsidRPr="007712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C775B" w:rsidRPr="0077125C">
        <w:rPr>
          <w:rFonts w:ascii="Times New Roman" w:hAnsi="Times New Roman"/>
          <w:bCs/>
          <w:sz w:val="28"/>
          <w:szCs w:val="28"/>
          <w:lang w:eastAsia="ru-RU"/>
        </w:rPr>
        <w:t>капитального ремонта многоквартирных домов</w:t>
      </w:r>
      <w:r w:rsidR="00AC775B" w:rsidRPr="0077125C">
        <w:rPr>
          <w:rFonts w:ascii="Times New Roman" w:hAnsi="Times New Roman"/>
          <w:sz w:val="28"/>
          <w:szCs w:val="28"/>
          <w:lang w:eastAsia="ru-RU"/>
        </w:rPr>
        <w:t xml:space="preserve"> через Фонд капитального ремонта</w:t>
      </w:r>
      <w:r w:rsidR="00AC775B" w:rsidRPr="0077125C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642CF2" w:rsidRPr="0077125C" w:rsidRDefault="00642CF2" w:rsidP="0048210B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77125C">
        <w:rPr>
          <w:rFonts w:ascii="Times New Roman" w:hAnsi="Times New Roman"/>
          <w:sz w:val="28"/>
          <w:szCs w:val="28"/>
          <w:lang w:eastAsia="ru-RU"/>
        </w:rPr>
        <w:t xml:space="preserve">  В 2024 году проведены работы по капитальному ремонту внутридомовых электрических систем в домах №16, №18 по ул. Светотехнической поселка  Кадошкино.</w:t>
      </w:r>
    </w:p>
    <w:p w:rsidR="00E44151" w:rsidRPr="0077125C" w:rsidRDefault="0048210B" w:rsidP="003C101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</w:rPr>
        <w:tab/>
      </w:r>
      <w:r w:rsidR="00E44151" w:rsidRPr="0077125C">
        <w:rPr>
          <w:rFonts w:ascii="Times New Roman" w:hAnsi="Times New Roman" w:cs="Times New Roman"/>
          <w:sz w:val="28"/>
          <w:szCs w:val="28"/>
        </w:rPr>
        <w:t>Доля многоквартирных домов, расположенных на земельных участках, в отношении которых осуществлен государственный кадастровый учет</w:t>
      </w:r>
      <w:r w:rsidR="000A559A" w:rsidRPr="0077125C">
        <w:rPr>
          <w:rFonts w:ascii="Times New Roman" w:hAnsi="Times New Roman" w:cs="Times New Roman"/>
          <w:sz w:val="28"/>
          <w:szCs w:val="28"/>
        </w:rPr>
        <w:t>,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в 20</w:t>
      </w:r>
      <w:r w:rsidR="00AC775B" w:rsidRPr="0077125C">
        <w:rPr>
          <w:rFonts w:ascii="Times New Roman" w:hAnsi="Times New Roman" w:cs="Times New Roman"/>
          <w:sz w:val="28"/>
          <w:szCs w:val="28"/>
        </w:rPr>
        <w:t>2</w:t>
      </w:r>
      <w:r w:rsidR="00511144" w:rsidRPr="0077125C">
        <w:rPr>
          <w:rFonts w:ascii="Times New Roman" w:hAnsi="Times New Roman" w:cs="Times New Roman"/>
          <w:sz w:val="28"/>
          <w:szCs w:val="28"/>
        </w:rPr>
        <w:t>4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 году составила  </w:t>
      </w:r>
      <w:r w:rsidR="00C76F96" w:rsidRPr="0077125C">
        <w:rPr>
          <w:rFonts w:ascii="Times New Roman" w:hAnsi="Times New Roman" w:cs="Times New Roman"/>
          <w:sz w:val="28"/>
          <w:szCs w:val="28"/>
        </w:rPr>
        <w:t>100</w:t>
      </w:r>
      <w:r w:rsidR="00E44151" w:rsidRPr="0077125C">
        <w:rPr>
          <w:rFonts w:ascii="Times New Roman" w:hAnsi="Times New Roman" w:cs="Times New Roman"/>
          <w:sz w:val="28"/>
          <w:szCs w:val="28"/>
        </w:rPr>
        <w:t>%</w:t>
      </w:r>
      <w:r w:rsidR="007543C3" w:rsidRPr="0077125C">
        <w:rPr>
          <w:rFonts w:ascii="Times New Roman" w:hAnsi="Times New Roman" w:cs="Times New Roman"/>
          <w:sz w:val="28"/>
          <w:szCs w:val="28"/>
        </w:rPr>
        <w:t>.</w:t>
      </w:r>
    </w:p>
    <w:p w:rsidR="00642CF2" w:rsidRPr="0077125C" w:rsidRDefault="00642CF2" w:rsidP="003C101C">
      <w:pPr>
        <w:shd w:val="clear" w:color="auto" w:fill="FFFFFF"/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C5923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125C">
        <w:rPr>
          <w:rFonts w:ascii="Times New Roman" w:hAnsi="Times New Roman"/>
          <w:sz w:val="28"/>
          <w:szCs w:val="28"/>
          <w:lang w:eastAsia="ru-RU"/>
        </w:rPr>
        <w:t>В 2024 году проведен  ремонт оборудования котельной в р.п. Кадошкино по ул. Светотехнической на сумму 771,9 тыс. руб.</w:t>
      </w:r>
    </w:p>
    <w:p w:rsidR="0069437C" w:rsidRPr="0077125C" w:rsidRDefault="0069437C" w:rsidP="00642CF2">
      <w:pPr>
        <w:tabs>
          <w:tab w:val="left" w:pos="851"/>
          <w:tab w:val="left" w:pos="1009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E44151" w:rsidRPr="0077125C" w:rsidRDefault="000169C0" w:rsidP="00392D7B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E44151" w:rsidRPr="0077125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44151" w:rsidRPr="0077125C">
        <w:rPr>
          <w:rFonts w:ascii="Times New Roman" w:hAnsi="Times New Roman" w:cs="Times New Roman"/>
          <w:b/>
          <w:sz w:val="28"/>
          <w:szCs w:val="28"/>
        </w:rPr>
        <w:t>Х.  Организация муниципального управления</w:t>
      </w:r>
    </w:p>
    <w:p w:rsidR="009A1F9A" w:rsidRPr="0077125C" w:rsidRDefault="009A1F9A" w:rsidP="00B91ED4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</w:t>
      </w:r>
      <w:r w:rsidR="00D32DC0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      </w:t>
      </w:r>
      <w:r w:rsidR="00B91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За 202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4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год в бюджет Кадошкинского муниципального района поступило доходов по всем источникам в сумме 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316,4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млн. руб. или 10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6,4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% к утвержденному годовому назначению.          </w:t>
      </w:r>
    </w:p>
    <w:p w:rsidR="009A1F9A" w:rsidRPr="0077125C" w:rsidRDefault="00B91ED4" w:rsidP="00257B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Прогноз по объему поступления налоговых и неналоговых доходов в 202</w:t>
      </w:r>
      <w:r w:rsidR="006B4027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4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году выполнен на 1</w:t>
      </w:r>
      <w:r w:rsidR="006B4027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15,1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%, в бюджет района поступило </w:t>
      </w:r>
      <w:r w:rsidR="006B4027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149,3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млн. рублей, темп роста к уровню 202</w:t>
      </w:r>
      <w:r w:rsidR="006B4027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3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года составил </w:t>
      </w:r>
      <w:r w:rsidR="006B4027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150,5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%. 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Два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поселения 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Латышовское</w:t>
      </w:r>
      <w:r w:rsidR="00374973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и 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Адашевское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не выполнили прогнозные обязательства по доходам. 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В среднем на одного жителя района объем налоговых и неналоговых доходов составил </w:t>
      </w:r>
      <w:r w:rsidR="006B4027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>22 804,8</w:t>
      </w:r>
      <w:r w:rsidR="009A1F9A" w:rsidRPr="0077125C">
        <w:rPr>
          <w:rFonts w:ascii="Times New Roman" w:eastAsia="Calibri" w:hAnsi="Times New Roman" w:cs="Times New Roman"/>
          <w:color w:val="000000"/>
          <w:sz w:val="28"/>
          <w:szCs w:val="28"/>
          <w:lang w:eastAsia="ru-RU" w:bidi="en-US"/>
        </w:rPr>
        <w:t xml:space="preserve"> руб.</w:t>
      </w:r>
    </w:p>
    <w:p w:rsidR="009A1F9A" w:rsidRPr="0077125C" w:rsidRDefault="00B91ED4" w:rsidP="00257BBC">
      <w:pPr>
        <w:tabs>
          <w:tab w:val="left" w:pos="709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по сравнению с 202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годом в бюджет Кадошкинского муниципального района поступило доходов больше на 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53,0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млн. руб., в том числе налоговых и неналоговых доходов поступило больше на 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50,1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млн. руб., безвозмездных поступлений меньше на </w:t>
      </w:r>
      <w:r w:rsidR="006B4027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,8 млн. руб. </w:t>
      </w:r>
    </w:p>
    <w:p w:rsidR="009A1F9A" w:rsidRPr="0077125C" w:rsidRDefault="00B91ED4" w:rsidP="00B91ED4">
      <w:pPr>
        <w:widowControl w:val="0"/>
        <w:tabs>
          <w:tab w:val="left" w:pos="567"/>
          <w:tab w:val="left" w:pos="709"/>
          <w:tab w:val="left" w:pos="851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A1F9A"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Основными доходными источниками поступлений доходов в общем объеме налоговых и неналоговых доходов являются налог на доходы физических лиц (НДФЛ) – </w:t>
      </w:r>
      <w:r w:rsidR="00701EA1"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>51,8</w:t>
      </w:r>
      <w:r w:rsidR="009A1F9A"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 и единый сельскохозяйственный налог (ЕСХН) – </w:t>
      </w:r>
      <w:r w:rsidR="00701EA1"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>25,1</w:t>
      </w:r>
      <w:r w:rsidR="009A1F9A" w:rsidRPr="00771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%. </w:t>
      </w:r>
    </w:p>
    <w:p w:rsidR="009A1F9A" w:rsidRPr="0077125C" w:rsidRDefault="009A1F9A" w:rsidP="00257BBC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Безвозмездные поступления из республиканского бюджета составили </w:t>
      </w:r>
      <w:r w:rsidR="00701EA1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167,1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млн. руб. или 99,</w:t>
      </w:r>
      <w:r w:rsidR="00701EA1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от плановых назначений (16</w:t>
      </w:r>
      <w:r w:rsidR="00701EA1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7,6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млн. руб.).</w:t>
      </w:r>
    </w:p>
    <w:p w:rsidR="009A1F9A" w:rsidRPr="0077125C" w:rsidRDefault="009A1F9A" w:rsidP="00257BBC">
      <w:pPr>
        <w:widowControl w:val="0"/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Доля безвозмездных перечислений из бюджетов других уровней в общем объеме доходов уменьшилась с </w:t>
      </w:r>
      <w:r w:rsidR="00701EA1" w:rsidRPr="0077125C">
        <w:rPr>
          <w:rFonts w:ascii="Times New Roman" w:eastAsia="Calibri" w:hAnsi="Times New Roman" w:cs="Times New Roman"/>
          <w:sz w:val="28"/>
          <w:szCs w:val="28"/>
        </w:rPr>
        <w:t>62,1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% за 202</w:t>
      </w:r>
      <w:r w:rsidR="00701EA1" w:rsidRPr="0077125C">
        <w:rPr>
          <w:rFonts w:ascii="Times New Roman" w:eastAsia="Calibri" w:hAnsi="Times New Roman" w:cs="Times New Roman"/>
          <w:sz w:val="28"/>
          <w:szCs w:val="28"/>
        </w:rPr>
        <w:t>3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г. до </w:t>
      </w:r>
      <w:r w:rsidR="00701EA1" w:rsidRPr="0077125C">
        <w:rPr>
          <w:rFonts w:ascii="Times New Roman" w:eastAsia="Calibri" w:hAnsi="Times New Roman" w:cs="Times New Roman"/>
          <w:sz w:val="28"/>
          <w:szCs w:val="28"/>
        </w:rPr>
        <w:t>52,8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% в 202</w:t>
      </w:r>
      <w:r w:rsidR="00701EA1" w:rsidRPr="0077125C">
        <w:rPr>
          <w:rFonts w:ascii="Times New Roman" w:eastAsia="Calibri" w:hAnsi="Times New Roman" w:cs="Times New Roman"/>
          <w:sz w:val="28"/>
          <w:szCs w:val="28"/>
        </w:rPr>
        <w:t>4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9A1F9A" w:rsidRPr="0077125C" w:rsidRDefault="009A1F9A" w:rsidP="007150F7">
      <w:pPr>
        <w:tabs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расходам консолидированный бюджет Кадошкинского муниципального района на 202</w:t>
      </w:r>
      <w:r w:rsidR="00701EA1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утвержден в объеме </w:t>
      </w:r>
      <w:r w:rsidR="00701EA1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307,9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млн. руб.</w:t>
      </w:r>
    </w:p>
    <w:p w:rsidR="009A1F9A" w:rsidRPr="0077125C" w:rsidRDefault="009A1F9A" w:rsidP="00257BB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Кассовые расходы бюджета Кадошкинского муниципального района составили </w:t>
      </w:r>
      <w:r w:rsidR="00701EA1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293,1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млн. руб. или 9</w:t>
      </w:r>
      <w:r w:rsidR="00701EA1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5,2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от плановых назначений.</w:t>
      </w:r>
    </w:p>
    <w:p w:rsidR="009A1F9A" w:rsidRPr="0077125C" w:rsidRDefault="00D32DC0" w:rsidP="007150F7">
      <w:pPr>
        <w:tabs>
          <w:tab w:val="left" w:pos="709"/>
          <w:tab w:val="left" w:pos="851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A1F9A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 освоены денежные средства на:</w:t>
      </w:r>
    </w:p>
    <w:p w:rsidR="009A1F9A" w:rsidRPr="0077125C" w:rsidRDefault="009A1F9A" w:rsidP="00257BBC">
      <w:pPr>
        <w:tabs>
          <w:tab w:val="left" w:pos="1084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предоставление компенсационной выплаты молодым специалистам, трудоустроившимся в сельскохозяйственные организации и организации системы государственной ветеринарной службы в год окончания образовательных организаций либо после завершения военной службы по 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призыву на срок не менее 5 лет в сумме 2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0,0 тыс. руб. При плане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203,9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поступило 2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0,0 тыс. руб. (финансирование по факту); </w:t>
      </w:r>
    </w:p>
    <w:p w:rsidR="009A1F9A" w:rsidRPr="0077125C" w:rsidRDefault="009A1F9A" w:rsidP="00B91E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организацию отдыха, оздоровления и занятости детей в каникулярное время. При плане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1372,7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поступило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1256,8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</w:t>
      </w:r>
    </w:p>
    <w:p w:rsidR="009A1F9A" w:rsidRPr="0077125C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мероприятия по отлову и содержанию безнадзорных животных в сумме </w:t>
      </w:r>
      <w:r w:rsidR="00C4554C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207,7</w:t>
      </w: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рублей</w:t>
      </w:r>
      <w:r w:rsidR="00C4554C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плане 318,0 тысяч рублей</w:t>
      </w:r>
      <w:r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1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4554C" w:rsidRPr="0077125C" w:rsidRDefault="00B91ED4" w:rsidP="00B91ED4">
      <w:pPr>
        <w:tabs>
          <w:tab w:val="left" w:pos="709"/>
          <w:tab w:val="left" w:pos="851"/>
          <w:tab w:val="left" w:pos="993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полном объеме освоены:</w:t>
      </w:r>
    </w:p>
    <w:p w:rsidR="009A1F9A" w:rsidRPr="0077125C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субвенция на 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в сумме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4 678,3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руб.;</w:t>
      </w:r>
    </w:p>
    <w:p w:rsidR="009A1F9A" w:rsidRPr="0077125C" w:rsidRDefault="009A1F9A" w:rsidP="0025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субвенция на госстандарт дошкольного образования в сумме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18 758,0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руб.;</w:t>
      </w:r>
    </w:p>
    <w:p w:rsidR="009A1F9A" w:rsidRPr="0077125C" w:rsidRDefault="009A1F9A" w:rsidP="00257BBC">
      <w:p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субвенция на госстандарт общего образования в сумме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56 173,8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руб.; </w:t>
      </w:r>
    </w:p>
    <w:p w:rsidR="009A1F9A" w:rsidRPr="0077125C" w:rsidRDefault="009A1F9A" w:rsidP="007150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бюджетам муниципальных районов на поддержку отрасли культуры (укрепление  материальной базы учреждений культуры) в сумме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00,0 тыс. руб., на условиях софинансирования за счет средств местного бюджета направлено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6,1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</w:t>
      </w:r>
      <w:r w:rsidRPr="0077125C">
        <w:rPr>
          <w:rFonts w:ascii="Times New Roman" w:hAnsi="Times New Roman" w:cs="Times New Roman"/>
          <w:color w:val="000000"/>
          <w:sz w:val="28"/>
          <w:szCs w:val="28"/>
        </w:rPr>
        <w:t xml:space="preserve">Денежные средства направлены на </w:t>
      </w:r>
      <w:r w:rsidR="00C4554C" w:rsidRPr="0077125C">
        <w:rPr>
          <w:rFonts w:ascii="Times New Roman" w:hAnsi="Times New Roman" w:cs="Times New Roman"/>
          <w:color w:val="000000"/>
          <w:sz w:val="28"/>
          <w:szCs w:val="28"/>
        </w:rPr>
        <w:t xml:space="preserve">пошив костюмов для танцевальных коллективов </w:t>
      </w:r>
      <w:r w:rsidRPr="0077125C">
        <w:rPr>
          <w:rFonts w:ascii="Times New Roman" w:hAnsi="Times New Roman" w:cs="Times New Roman"/>
          <w:color w:val="000000"/>
          <w:sz w:val="28"/>
          <w:szCs w:val="28"/>
        </w:rPr>
        <w:t>районно</w:t>
      </w:r>
      <w:r w:rsidR="00C4554C" w:rsidRPr="0077125C">
        <w:rPr>
          <w:rFonts w:ascii="Times New Roman" w:hAnsi="Times New Roman" w:cs="Times New Roman"/>
          <w:color w:val="000000"/>
          <w:sz w:val="28"/>
          <w:szCs w:val="28"/>
        </w:rPr>
        <w:t>го Дома</w:t>
      </w:r>
      <w:r w:rsidRPr="0077125C">
        <w:rPr>
          <w:rFonts w:ascii="Times New Roman" w:hAnsi="Times New Roman" w:cs="Times New Roman"/>
          <w:color w:val="000000"/>
          <w:sz w:val="28"/>
          <w:szCs w:val="28"/>
        </w:rPr>
        <w:t xml:space="preserve"> Культуры;</w:t>
      </w:r>
    </w:p>
    <w:p w:rsidR="009A1F9A" w:rsidRPr="0077125C" w:rsidRDefault="009A1F9A" w:rsidP="007150F7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субсидия бюджетам на поддержку отрасли культуры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сумме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220,9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руб., на условиях софинансирования за счет средств местного бюджета направлено </w:t>
      </w:r>
      <w:r w:rsidR="00C4554C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2,3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</w:t>
      </w:r>
      <w:r w:rsidRPr="0077125C">
        <w:rPr>
          <w:rFonts w:ascii="Times New Roman" w:hAnsi="Times New Roman" w:cs="Times New Roman"/>
          <w:sz w:val="28"/>
          <w:szCs w:val="28"/>
        </w:rPr>
        <w:t xml:space="preserve">Денежные средства были направлены </w:t>
      </w:r>
      <w:r w:rsidR="00C4554C" w:rsidRPr="0077125C">
        <w:rPr>
          <w:rFonts w:ascii="Times New Roman" w:hAnsi="Times New Roman" w:cs="Times New Roman"/>
          <w:sz w:val="28"/>
          <w:szCs w:val="28"/>
        </w:rPr>
        <w:t>комплектование книжного фонда библиотек</w:t>
      </w:r>
      <w:r w:rsidRPr="0077125C">
        <w:rPr>
          <w:rFonts w:ascii="Times New Roman" w:hAnsi="Times New Roman" w:cs="Times New Roman"/>
          <w:sz w:val="28"/>
          <w:szCs w:val="28"/>
        </w:rPr>
        <w:t>;</w:t>
      </w:r>
    </w:p>
    <w:p w:rsidR="009A1F9A" w:rsidRPr="0077125C" w:rsidRDefault="009A1F9A" w:rsidP="00257BBC">
      <w:pPr>
        <w:shd w:val="clear" w:color="auto" w:fill="FFFFFF"/>
        <w:spacing w:after="0" w:line="360" w:lineRule="auto"/>
        <w:ind w:firstLine="709"/>
        <w:jc w:val="both"/>
        <w:rPr>
          <w:sz w:val="26"/>
          <w:szCs w:val="26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Pr="0077125C">
        <w:rPr>
          <w:rFonts w:ascii="Times New Roman" w:hAnsi="Times New Roman" w:cs="Times New Roman"/>
          <w:sz w:val="28"/>
          <w:szCs w:val="28"/>
        </w:rPr>
        <w:t xml:space="preserve">убсидия по городской среде при плане </w:t>
      </w:r>
      <w:r w:rsidR="00C4554C" w:rsidRPr="0077125C">
        <w:rPr>
          <w:rFonts w:ascii="Times New Roman" w:hAnsi="Times New Roman" w:cs="Times New Roman"/>
          <w:sz w:val="28"/>
          <w:szCs w:val="28"/>
        </w:rPr>
        <w:t>1189,1</w:t>
      </w:r>
      <w:r w:rsidRPr="0077125C">
        <w:rPr>
          <w:rFonts w:ascii="Times New Roman" w:hAnsi="Times New Roman" w:cs="Times New Roman"/>
          <w:sz w:val="28"/>
          <w:szCs w:val="28"/>
        </w:rPr>
        <w:t xml:space="preserve"> тыс. руб. поступило </w:t>
      </w:r>
      <w:r w:rsidR="00C4554C" w:rsidRPr="0077125C">
        <w:rPr>
          <w:rFonts w:ascii="Times New Roman" w:hAnsi="Times New Roman" w:cs="Times New Roman"/>
          <w:sz w:val="28"/>
          <w:szCs w:val="28"/>
        </w:rPr>
        <w:t>1189,1</w:t>
      </w:r>
      <w:r w:rsidRPr="0077125C">
        <w:rPr>
          <w:rFonts w:ascii="Times New Roman" w:hAnsi="Times New Roman" w:cs="Times New Roman"/>
          <w:sz w:val="28"/>
          <w:szCs w:val="28"/>
        </w:rPr>
        <w:t xml:space="preserve">1 тыс. руб.; </w:t>
      </w:r>
    </w:p>
    <w:p w:rsidR="009A1F9A" w:rsidRPr="0077125C" w:rsidRDefault="009A1F9A" w:rsidP="00257B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на </w:t>
      </w:r>
      <w:r w:rsidRPr="0077125C">
        <w:rPr>
          <w:rFonts w:ascii="Times New Roman" w:hAnsi="Times New Roman" w:cs="Times New Roman"/>
          <w:sz w:val="28"/>
          <w:szCs w:val="28"/>
        </w:rPr>
        <w:t xml:space="preserve">строительство жилья, предоставляемого по договору найма жилого помещения в сумме </w:t>
      </w:r>
      <w:r w:rsidR="00CC670B" w:rsidRPr="0077125C">
        <w:rPr>
          <w:rFonts w:ascii="Times New Roman" w:hAnsi="Times New Roman" w:cs="Times New Roman"/>
          <w:sz w:val="28"/>
          <w:szCs w:val="28"/>
        </w:rPr>
        <w:t>8064,8</w:t>
      </w:r>
      <w:r w:rsidRPr="0077125C">
        <w:rPr>
          <w:rFonts w:ascii="Times New Roman" w:hAnsi="Times New Roman" w:cs="Times New Roman"/>
          <w:sz w:val="28"/>
          <w:szCs w:val="28"/>
        </w:rPr>
        <w:t xml:space="preserve"> тыс. руб. за счет средств работодателя направлено </w:t>
      </w:r>
      <w:r w:rsidR="00CC670B" w:rsidRPr="0077125C">
        <w:rPr>
          <w:rFonts w:ascii="Times New Roman" w:hAnsi="Times New Roman" w:cs="Times New Roman"/>
          <w:sz w:val="28"/>
          <w:szCs w:val="28"/>
        </w:rPr>
        <w:t>1915,4</w:t>
      </w:r>
      <w:r w:rsidRPr="0077125C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9A1F9A" w:rsidRPr="0077125C" w:rsidRDefault="009A1F9A" w:rsidP="00257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субсидия бюджетам муниципальных районов на горячее питание в сумме </w:t>
      </w:r>
      <w:r w:rsidR="00CC670B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2030,0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руб.;</w:t>
      </w:r>
    </w:p>
    <w:p w:rsidR="009A1F9A" w:rsidRPr="0077125C" w:rsidRDefault="009A1F9A" w:rsidP="007150F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субсидия на софинансирование мероприятий по организации транспортного обслуживания населения по муниципальным маршрутам на территории Республики Мордовия в сумме </w:t>
      </w:r>
      <w:r w:rsidR="00CC670B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2356,8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 На условиях софинансирования за счет средств местного бюджета направлено </w:t>
      </w:r>
      <w:r w:rsidR="00CC670B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124,1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руб.;</w:t>
      </w:r>
    </w:p>
    <w:p w:rsidR="009A1F9A" w:rsidRPr="0077125C" w:rsidRDefault="00374973" w:rsidP="00B91ED4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>Расходы на содержание работников органов местного самоуправления  в расчете на одного жителя муниципального образования в 202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4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 xml:space="preserve"> году составили  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5937,4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 xml:space="preserve">  руб.,  при  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4798,5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 xml:space="preserve"> руб. в 202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3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 xml:space="preserve"> году, т.е. расходы увеличились на 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1138,9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 xml:space="preserve"> рублей или на 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23,7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 xml:space="preserve"> %  к  уровню 202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3</w:t>
      </w:r>
      <w:r w:rsidR="009A1F9A" w:rsidRPr="0077125C">
        <w:rPr>
          <w:rFonts w:ascii="Times New Roman" w:eastAsia="Calibri" w:hAnsi="Times New Roman" w:cs="Times New Roman"/>
          <w:sz w:val="28"/>
          <w:szCs w:val="28"/>
        </w:rPr>
        <w:t xml:space="preserve"> года.</w:t>
      </w:r>
    </w:p>
    <w:p w:rsidR="009A1F9A" w:rsidRPr="0077125C" w:rsidRDefault="009A1F9A" w:rsidP="00257BBC">
      <w:pPr>
        <w:tabs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ab/>
        <w:t>Просроченная  кредиторская  задолженность по оплате труда (включая начисления на оплату труда) в муниципальных учреждениях района на 01.01.202</w:t>
      </w:r>
      <w:r w:rsidR="00CC670B" w:rsidRPr="0077125C">
        <w:rPr>
          <w:rFonts w:ascii="Times New Roman" w:eastAsia="Calibri" w:hAnsi="Times New Roman" w:cs="Times New Roman"/>
          <w:sz w:val="28"/>
          <w:szCs w:val="28"/>
        </w:rPr>
        <w:t>5</w:t>
      </w: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года отсутствует.</w:t>
      </w:r>
    </w:p>
    <w:p w:rsidR="009A1F9A" w:rsidRPr="0077125C" w:rsidRDefault="009A1F9A" w:rsidP="007150F7">
      <w:pPr>
        <w:tabs>
          <w:tab w:val="left" w:pos="567"/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Значительные резервы пополнения бюджета остаются в легализации трудоустройства и заработной платы. Следует принять меры по повышению эффективности использования  муниципального имущества. Обеспечить пополнение бюджета за счет регистрации прав на земли сельхозназначения, усилить работу по оформлению в муниципальную собственность и введению в оборот невостребованных земельных долей, побудить пользователей участков к регистрации прав на них.</w:t>
      </w:r>
    </w:p>
    <w:p w:rsidR="009A1F9A" w:rsidRPr="0077125C" w:rsidRDefault="009A1F9A" w:rsidP="00B91ED4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ab/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В районе отсутствуют организации муниципальной формы собственности, находящи</w:t>
      </w:r>
      <w:r w:rsidR="00D50EF1" w:rsidRPr="0077125C">
        <w:rPr>
          <w:rFonts w:ascii="Times New Roman" w:hAnsi="Times New Roman" w:cs="Times New Roman"/>
          <w:sz w:val="28"/>
          <w:szCs w:val="28"/>
        </w:rPr>
        <w:t>еся</w:t>
      </w:r>
      <w:r w:rsidRPr="0077125C">
        <w:rPr>
          <w:rFonts w:ascii="Times New Roman" w:hAnsi="Times New Roman" w:cs="Times New Roman"/>
          <w:sz w:val="28"/>
          <w:szCs w:val="28"/>
        </w:rPr>
        <w:t xml:space="preserve"> в стадии банкротства. </w:t>
      </w:r>
    </w:p>
    <w:p w:rsidR="00D000B1" w:rsidRPr="0077125C" w:rsidRDefault="009A1F9A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На территории Кадошкинского муниципального района в 202</w:t>
      </w:r>
      <w:r w:rsidR="00B27BD2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нет не завершенного в установленные сроки строительства, осуществляемого за счет средств местного бюджета.</w:t>
      </w:r>
    </w:p>
    <w:p w:rsidR="0039628F" w:rsidRPr="0077125C" w:rsidRDefault="00B27BD2" w:rsidP="0039628F">
      <w:pPr>
        <w:tabs>
          <w:tab w:val="left" w:pos="1134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9628F" w:rsidRPr="0077125C">
        <w:rPr>
          <w:rFonts w:ascii="Times New Roman" w:hAnsi="Times New Roman" w:cs="Times New Roman"/>
          <w:sz w:val="28"/>
          <w:szCs w:val="28"/>
        </w:rPr>
        <w:t xml:space="preserve"> Для размещения информации о деятельности органов местного самоуправления в 2011 году создан официальный сайт Кадошкинского муниципального района. 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В ноябре 2022 г. технические работы по заполнению и внедрению официального сайта Администрации Кадошкинского муниципального района (проект Госвеб, https://kadoshkinskoe-r13.gosweb.gosuslugi.ru/o-munitsipalnom-obrazovanii/) завершены и подтвержден официальный статус.                                  </w:t>
      </w:r>
    </w:p>
    <w:p w:rsidR="0039628F" w:rsidRPr="0077125C" w:rsidRDefault="0039628F" w:rsidP="00B91ED4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lastRenderedPageBreak/>
        <w:t xml:space="preserve">             С 1 января 2023 г. вся необходимая информация размещается на сайте проекта Госвеб. Интуитивно-понятный интерфейс позволил повысить его функциональность. Как и в прежней версии, на официальном сайте администрации Кадошкинского муниципального района создан раздел «Электронная приемная», где можно оставить обращение к Главе Кадошкинского муниципального района. За 2024 год в Электронную приёмную поступило 1 обращение. 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Официальные аккаунты администрации в социальных сетях «ВКонтакте», «Одноклассники», «Телеграмм» освещают не только общественную жизнь района, но и позволяют оперативно реагировать на вопросы граждан и решать возникающие проблемы.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Органы местного самоуправления активно работают в системе мониторинга «Инцидент-менеджмент» и с обращениями граждан в социальных сетях. Основные темы, которые волнуют наших граждан в социальных сетях, касаются сферы ЖКХ, уличного освещения, дорог и благоустройства.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За 2024 год рассмотрены и даны ответы по 44 инцидентам.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 В администрации района и сельских поселениях реализовано внедрение Платформы обратной связи (ПОС), предназначенной для обеспечения возможности подачи сообщений через единое окно подачи сообщений – электронные формы.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В целях повышения рейтинга Кадошкинского муниципального района по внедрению Платформы обратной связи (ПОС), а также рейтинга результативности руководителей цифровой трансформации по администрациям сельским поселениям и района, муниципальным учреждениям и организациям, определены ответственные сотрудники за обработку сообщений, поступающих в ПОС. 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На главной странице сайта Кадошкинского муниципального района размещен веб-виджет (баннера) ПОС «Обращения и сообщения». За 2024 год было получено и рассмотрено 5 обращений. </w:t>
      </w:r>
    </w:p>
    <w:p w:rsidR="0039628F" w:rsidRPr="0077125C" w:rsidRDefault="0039628F" w:rsidP="00B91ED4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lastRenderedPageBreak/>
        <w:t xml:space="preserve">             Сотрудникам администрации района и главам сельских поселений присвоены роли «Уполномоченный муниципальный» для работы в ПОС для размещения информации о проведении публичных слушаний и общественных обсуждений, в действующие решения об утверждении Положения о публичных слушаниях и общественных обсуждениях внесены соответствующие изменения и дополнения.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За 2024 год в ПОС размещена информация о 7 публичных слушаниях. Предложений и замечаний по обсуждаемым проектам не поступало. 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По ОНФ (прямая линия) за 2024 поступило 17 обращений.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 Все органы местного самоуправления Кадошкинского муниципального района подключены к сети «Интернет».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В администрации Кадошкинского муниципального района внедрена система ведомственного и межведомственного электронного документооборота, и автоматизированного делопроизводства «Дело».</w:t>
      </w:r>
    </w:p>
    <w:p w:rsidR="0039628F" w:rsidRPr="0077125C" w:rsidRDefault="0039628F" w:rsidP="0039628F">
      <w:pPr>
        <w:tabs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Органы местного самоуправления Кадошкинского муниципального района подключены к системе межведомственного взаимодействия посредством скоростной информационной магистрали органов государственной</w:t>
      </w:r>
      <w:r w:rsidR="002A7377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 xml:space="preserve"> власти и местного самоуправления с возможностью</w:t>
      </w:r>
      <w:r w:rsidR="002A7377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подачи электронных запросов в Федеральные органы исполнительной власти.</w:t>
      </w:r>
    </w:p>
    <w:p w:rsidR="007C106B" w:rsidRPr="0077125C" w:rsidRDefault="0039628F" w:rsidP="00382449">
      <w:pPr>
        <w:tabs>
          <w:tab w:val="left" w:pos="851"/>
          <w:tab w:val="left" w:pos="993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39C7" w:rsidRPr="0077125C">
        <w:rPr>
          <w:rFonts w:ascii="Times New Roman" w:hAnsi="Times New Roman" w:cs="Times New Roman"/>
          <w:sz w:val="28"/>
          <w:szCs w:val="28"/>
        </w:rPr>
        <w:t xml:space="preserve">   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7C106B" w:rsidRPr="0077125C">
        <w:rPr>
          <w:rFonts w:ascii="Times New Roman" w:hAnsi="Times New Roman" w:cs="Times New Roman"/>
          <w:sz w:val="28"/>
          <w:szCs w:val="28"/>
        </w:rPr>
        <w:t>Опубликование нормативно-правовых актов осуществляется в газете для  официальных публикаций «Вестник».</w:t>
      </w:r>
    </w:p>
    <w:p w:rsidR="007C106B" w:rsidRPr="0077125C" w:rsidRDefault="0039628F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2449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="007C106B" w:rsidRPr="0077125C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A85A58" w:rsidRPr="0077125C">
        <w:rPr>
          <w:rFonts w:ascii="Times New Roman" w:hAnsi="Times New Roman" w:cs="Times New Roman"/>
          <w:sz w:val="28"/>
          <w:szCs w:val="28"/>
        </w:rPr>
        <w:t>я</w:t>
      </w:r>
      <w:r w:rsidR="007C106B" w:rsidRPr="0077125C">
        <w:rPr>
          <w:rFonts w:ascii="Times New Roman" w:hAnsi="Times New Roman" w:cs="Times New Roman"/>
          <w:sz w:val="28"/>
          <w:szCs w:val="28"/>
        </w:rPr>
        <w:t xml:space="preserve"> по размещению заказов для муниципальных нужд размещаются на общероссийском официальном сайте zakupki.gov.ru.</w:t>
      </w:r>
    </w:p>
    <w:p w:rsidR="007E7512" w:rsidRPr="0077125C" w:rsidRDefault="0039628F" w:rsidP="00257BBC">
      <w:pPr>
        <w:tabs>
          <w:tab w:val="left" w:pos="851"/>
          <w:tab w:val="left" w:pos="15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</w:t>
      </w:r>
      <w:r w:rsidR="00382449" w:rsidRPr="007712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="007C106B" w:rsidRPr="0077125C">
        <w:rPr>
          <w:rFonts w:ascii="Times New Roman" w:hAnsi="Times New Roman" w:cs="Times New Roman"/>
          <w:sz w:val="28"/>
          <w:szCs w:val="28"/>
        </w:rPr>
        <w:t xml:space="preserve">Информация о муниципальном имуществе, передаваемом в пользование для предприятий малого и среднего бизнеса, публикуется в районной газете «Возрождение» и размещается на сайте torgi.gov.ru.         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2449" w:rsidRPr="0077125C">
        <w:rPr>
          <w:rFonts w:ascii="Times New Roman" w:hAnsi="Times New Roman" w:cs="Times New Roman"/>
          <w:sz w:val="28"/>
          <w:szCs w:val="28"/>
        </w:rPr>
        <w:t xml:space="preserve">    </w:t>
      </w:r>
      <w:r w:rsidRPr="0077125C">
        <w:rPr>
          <w:rFonts w:ascii="Times New Roman" w:hAnsi="Times New Roman" w:cs="Times New Roman"/>
          <w:sz w:val="28"/>
          <w:szCs w:val="28"/>
        </w:rPr>
        <w:t>В целях создания системы эффективной и профессиональной муниципальной службы разработана муниципальная программа «Развитие муниципальной службы в Кадошкинском муниципальном районе Республики Мордовия (2019 – 202</w:t>
      </w:r>
      <w:r w:rsidR="002A7377" w:rsidRPr="0077125C">
        <w:rPr>
          <w:rFonts w:ascii="Times New Roman" w:hAnsi="Times New Roman" w:cs="Times New Roman"/>
          <w:sz w:val="28"/>
          <w:szCs w:val="28"/>
        </w:rPr>
        <w:t>5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гг.)».</w:t>
      </w:r>
    </w:p>
    <w:p w:rsidR="00382449" w:rsidRPr="0077125C" w:rsidRDefault="0039628F" w:rsidP="00B91ED4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382449" w:rsidRPr="0077125C">
        <w:rPr>
          <w:rFonts w:ascii="Times New Roman" w:hAnsi="Times New Roman" w:cs="Times New Roman"/>
          <w:sz w:val="28"/>
          <w:szCs w:val="28"/>
        </w:rPr>
        <w:t xml:space="preserve">По данным опроса населения, проведенного ГКУ РМ «Научный центр социально-экономического мониторинга», удовлетворенность населения деятельностью органов местного самоуправления в 2024 году составила   55,0 % от числа опрошенных. До 2027 года прогнозируется увеличение значения этого показателя до 57,4 %.   </w:t>
      </w:r>
    </w:p>
    <w:p w:rsidR="0039628F" w:rsidRPr="0077125C" w:rsidRDefault="00382449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</w:t>
      </w:r>
      <w:r w:rsidR="0039628F" w:rsidRPr="0077125C">
        <w:rPr>
          <w:rFonts w:ascii="Times New Roman" w:hAnsi="Times New Roman" w:cs="Times New Roman"/>
          <w:sz w:val="28"/>
          <w:szCs w:val="28"/>
        </w:rPr>
        <w:t>С 2012 года в Кадошкинском муниципальном районе функционирует МФЦ. В районе созданы 5 рабочих мест для специалистов МФЦ, работающих по принципу «одного окна».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За 2024 год было зарегистрировано 8989 обращений граждан, из них: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- иные услуги (консультация и выдача документов) всего – 4137;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- сектор пользовательского сопровождения –  2215;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- прием документов – 2150;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- регистрация (восстановление, подтверждение) в ЕСИА –  432;                  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- выдача результатов услуги от ЕПГУ – 55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Всего на базе МФЦ предоставляется 172 государственны</w:t>
      </w:r>
      <w:r w:rsidR="001B1E08" w:rsidRPr="0077125C">
        <w:rPr>
          <w:rFonts w:ascii="Times New Roman" w:hAnsi="Times New Roman" w:cs="Times New Roman"/>
          <w:sz w:val="28"/>
          <w:szCs w:val="28"/>
        </w:rPr>
        <w:t>е</w:t>
      </w:r>
      <w:r w:rsidRPr="0077125C">
        <w:rPr>
          <w:rFonts w:ascii="Times New Roman" w:hAnsi="Times New Roman" w:cs="Times New Roman"/>
          <w:sz w:val="28"/>
          <w:szCs w:val="28"/>
        </w:rPr>
        <w:t xml:space="preserve"> и муниципальны</w:t>
      </w:r>
      <w:r w:rsidR="001B1E08" w:rsidRPr="0077125C">
        <w:rPr>
          <w:rFonts w:ascii="Times New Roman" w:hAnsi="Times New Roman" w:cs="Times New Roman"/>
          <w:sz w:val="28"/>
          <w:szCs w:val="28"/>
        </w:rPr>
        <w:t>е</w:t>
      </w:r>
      <w:r w:rsidRPr="0077125C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1B1E08" w:rsidRPr="0077125C">
        <w:rPr>
          <w:rFonts w:ascii="Times New Roman" w:hAnsi="Times New Roman" w:cs="Times New Roman"/>
          <w:sz w:val="28"/>
          <w:szCs w:val="28"/>
        </w:rPr>
        <w:t>и</w:t>
      </w:r>
      <w:r w:rsidRPr="0077125C">
        <w:rPr>
          <w:rFonts w:ascii="Times New Roman" w:hAnsi="Times New Roman" w:cs="Times New Roman"/>
          <w:sz w:val="28"/>
          <w:szCs w:val="28"/>
        </w:rPr>
        <w:t>, из них: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- дополнительные услуги – 52;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- государственных услуг исполнительных органов государственной власти Республики Мордовия –  40;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 - государственных услуг территориальных органов федеральных органов исполнительной власти –  29;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- государственных услуг территориальных органов государственных внебюджетных фондов –  29;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 - муниципальных услуг органов местного самоуправления –  22.</w:t>
      </w:r>
    </w:p>
    <w:p w:rsidR="0039628F" w:rsidRPr="0077125C" w:rsidRDefault="0039628F" w:rsidP="0039628F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82449"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Pr="0077125C">
        <w:rPr>
          <w:rFonts w:ascii="Times New Roman" w:hAnsi="Times New Roman" w:cs="Times New Roman"/>
          <w:sz w:val="28"/>
          <w:szCs w:val="28"/>
        </w:rPr>
        <w:t>В филиале ГАУ РМ «МФЦ» в Кадошкинском муниципальном районе оказываются услуги Корпорации МСП.</w:t>
      </w:r>
    </w:p>
    <w:p w:rsidR="00257BBC" w:rsidRPr="0077125C" w:rsidRDefault="00257BBC" w:rsidP="00257BBC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151" w:rsidRPr="0077125C" w:rsidRDefault="00E44151" w:rsidP="00257BBC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25C">
        <w:rPr>
          <w:rFonts w:ascii="Times New Roman" w:hAnsi="Times New Roman" w:cs="Times New Roman"/>
          <w:b/>
          <w:sz w:val="28"/>
          <w:szCs w:val="28"/>
        </w:rPr>
        <w:t>X. Энергосбережение   и    повышение    энергетической эффективности</w:t>
      </w:r>
    </w:p>
    <w:p w:rsidR="00E44151" w:rsidRPr="0077125C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151" w:rsidRPr="0077125C" w:rsidRDefault="00F95E95" w:rsidP="00B91ED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   </w:t>
      </w:r>
      <w:r w:rsidR="00E44151" w:rsidRPr="0077125C">
        <w:rPr>
          <w:rFonts w:ascii="Times New Roman" w:hAnsi="Times New Roman" w:cs="Times New Roman"/>
          <w:sz w:val="28"/>
          <w:szCs w:val="28"/>
        </w:rPr>
        <w:t xml:space="preserve">На протяжении последних лет остается актуальной тема энергосбережения и повышение энергетической эффективности, вызванной </w:t>
      </w:r>
      <w:r w:rsidR="00E44151" w:rsidRPr="0077125C">
        <w:rPr>
          <w:rFonts w:ascii="Times New Roman" w:hAnsi="Times New Roman" w:cs="Times New Roman"/>
          <w:sz w:val="28"/>
          <w:szCs w:val="28"/>
        </w:rPr>
        <w:lastRenderedPageBreak/>
        <w:t>обострением дефицита энергоресурсов и сдерживающим фактором развития экономики.</w:t>
      </w:r>
    </w:p>
    <w:p w:rsidR="00E44151" w:rsidRPr="0077125C" w:rsidRDefault="00E44151" w:rsidP="00B91ED4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</w:t>
      </w:r>
      <w:r w:rsidR="00F95E95" w:rsidRPr="0077125C">
        <w:rPr>
          <w:rFonts w:ascii="Times New Roman" w:hAnsi="Times New Roman" w:cs="Times New Roman"/>
          <w:sz w:val="28"/>
          <w:szCs w:val="28"/>
        </w:rPr>
        <w:t xml:space="preserve">       </w:t>
      </w:r>
      <w:r w:rsidR="00B91ED4">
        <w:rPr>
          <w:rFonts w:ascii="Times New Roman" w:hAnsi="Times New Roman" w:cs="Times New Roman"/>
          <w:sz w:val="28"/>
          <w:szCs w:val="28"/>
        </w:rPr>
        <w:t xml:space="preserve">  </w:t>
      </w:r>
      <w:r w:rsidRPr="0077125C">
        <w:rPr>
          <w:rFonts w:ascii="Times New Roman" w:hAnsi="Times New Roman" w:cs="Times New Roman"/>
          <w:sz w:val="28"/>
          <w:szCs w:val="28"/>
        </w:rPr>
        <w:t>Удельная величина потребления энергетических ресурсов в многоквартирных домах:</w:t>
      </w:r>
    </w:p>
    <w:p w:rsidR="00E44151" w:rsidRPr="0077125C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электрическая энергия  в 20</w:t>
      </w:r>
      <w:r w:rsidR="00E930EB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B27BD2" w:rsidRPr="0077125C">
        <w:rPr>
          <w:rFonts w:ascii="Times New Roman" w:hAnsi="Times New Roman" w:cs="Times New Roman"/>
          <w:sz w:val="28"/>
          <w:szCs w:val="28"/>
        </w:rPr>
        <w:t>591,3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77125C">
        <w:rPr>
          <w:rFonts w:ascii="Times New Roman" w:hAnsi="Times New Roman" w:cs="Times New Roman"/>
          <w:sz w:val="28"/>
          <w:szCs w:val="28"/>
        </w:rPr>
        <w:t>/</w:t>
      </w:r>
      <w:r w:rsidRPr="0077125C">
        <w:rPr>
          <w:rFonts w:ascii="Times New Roman" w:hAnsi="Times New Roman" w:cs="Times New Roman"/>
          <w:sz w:val="28"/>
          <w:szCs w:val="28"/>
        </w:rPr>
        <w:t>ч на 1 проживающего, в 20</w:t>
      </w:r>
      <w:r w:rsidR="005763C8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F95E95" w:rsidRPr="0077125C">
        <w:rPr>
          <w:rFonts w:ascii="Times New Roman" w:hAnsi="Times New Roman" w:cs="Times New Roman"/>
          <w:sz w:val="28"/>
          <w:szCs w:val="28"/>
        </w:rPr>
        <w:t>547,3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77125C">
        <w:rPr>
          <w:rFonts w:ascii="Times New Roman" w:hAnsi="Times New Roman" w:cs="Times New Roman"/>
          <w:sz w:val="28"/>
          <w:szCs w:val="28"/>
        </w:rPr>
        <w:t>/</w:t>
      </w:r>
      <w:r w:rsidRPr="0077125C">
        <w:rPr>
          <w:rFonts w:ascii="Times New Roman" w:hAnsi="Times New Roman" w:cs="Times New Roman"/>
          <w:sz w:val="28"/>
          <w:szCs w:val="28"/>
        </w:rPr>
        <w:t xml:space="preserve">ч на 1 проживающего; </w:t>
      </w:r>
    </w:p>
    <w:p w:rsidR="00E44151" w:rsidRPr="0077125C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холодная вода  в 20</w:t>
      </w:r>
      <w:r w:rsidR="00CF54D0" w:rsidRPr="0077125C">
        <w:rPr>
          <w:rFonts w:ascii="Times New Roman" w:hAnsi="Times New Roman" w:cs="Times New Roman"/>
          <w:sz w:val="28"/>
          <w:szCs w:val="28"/>
        </w:rPr>
        <w:t>2</w:t>
      </w:r>
      <w:r w:rsidR="00F95E95" w:rsidRPr="0077125C">
        <w:rPr>
          <w:rFonts w:ascii="Times New Roman" w:hAnsi="Times New Roman" w:cs="Times New Roman"/>
          <w:sz w:val="28"/>
          <w:szCs w:val="28"/>
        </w:rPr>
        <w:t xml:space="preserve">4 </w:t>
      </w:r>
      <w:r w:rsidRPr="0077125C">
        <w:rPr>
          <w:rFonts w:ascii="Times New Roman" w:hAnsi="Times New Roman" w:cs="Times New Roman"/>
          <w:sz w:val="28"/>
          <w:szCs w:val="28"/>
        </w:rPr>
        <w:t>году –</w:t>
      </w:r>
      <w:r w:rsidR="00F95E95" w:rsidRPr="0077125C">
        <w:rPr>
          <w:rFonts w:ascii="Times New Roman" w:hAnsi="Times New Roman" w:cs="Times New Roman"/>
          <w:sz w:val="28"/>
          <w:szCs w:val="28"/>
        </w:rPr>
        <w:t>22,4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куб. м. на 1 проживающего, в 20</w:t>
      </w:r>
      <w:r w:rsidR="005763C8" w:rsidRPr="0077125C">
        <w:rPr>
          <w:rFonts w:ascii="Times New Roman" w:hAnsi="Times New Roman" w:cs="Times New Roman"/>
          <w:sz w:val="28"/>
          <w:szCs w:val="28"/>
        </w:rPr>
        <w:t>2</w:t>
      </w:r>
      <w:r w:rsidR="00F95E95" w:rsidRPr="0077125C">
        <w:rPr>
          <w:rFonts w:ascii="Times New Roman" w:hAnsi="Times New Roman" w:cs="Times New Roman"/>
          <w:sz w:val="28"/>
          <w:szCs w:val="28"/>
        </w:rPr>
        <w:t>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F95E95" w:rsidRPr="0077125C">
        <w:rPr>
          <w:rFonts w:ascii="Times New Roman" w:hAnsi="Times New Roman" w:cs="Times New Roman"/>
          <w:sz w:val="28"/>
          <w:szCs w:val="28"/>
        </w:rPr>
        <w:t>21,1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куб. м. на 1 проживающего;</w:t>
      </w:r>
    </w:p>
    <w:p w:rsidR="00E44151" w:rsidRPr="0077125C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природный газ  в 20</w:t>
      </w:r>
      <w:r w:rsidR="00CF54D0" w:rsidRPr="0077125C">
        <w:rPr>
          <w:rFonts w:ascii="Times New Roman" w:hAnsi="Times New Roman" w:cs="Times New Roman"/>
          <w:sz w:val="28"/>
          <w:szCs w:val="28"/>
        </w:rPr>
        <w:t>2</w:t>
      </w:r>
      <w:r w:rsidR="00662888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62888" w:rsidRPr="0077125C">
        <w:rPr>
          <w:rFonts w:ascii="Times New Roman" w:hAnsi="Times New Roman" w:cs="Times New Roman"/>
          <w:sz w:val="28"/>
          <w:szCs w:val="28"/>
        </w:rPr>
        <w:t>207,2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куб. м. на 1 проживающего, в 20</w:t>
      </w:r>
      <w:r w:rsidR="005763C8" w:rsidRPr="0077125C">
        <w:rPr>
          <w:rFonts w:ascii="Times New Roman" w:hAnsi="Times New Roman" w:cs="Times New Roman"/>
          <w:sz w:val="28"/>
          <w:szCs w:val="28"/>
        </w:rPr>
        <w:t>2</w:t>
      </w:r>
      <w:r w:rsidR="00662888" w:rsidRPr="0077125C">
        <w:rPr>
          <w:rFonts w:ascii="Times New Roman" w:hAnsi="Times New Roman" w:cs="Times New Roman"/>
          <w:sz w:val="28"/>
          <w:szCs w:val="28"/>
        </w:rPr>
        <w:t>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62888" w:rsidRPr="0077125C">
        <w:rPr>
          <w:rFonts w:ascii="Times New Roman" w:hAnsi="Times New Roman" w:cs="Times New Roman"/>
          <w:sz w:val="28"/>
          <w:szCs w:val="28"/>
        </w:rPr>
        <w:t>143,9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куб. м. на 1 проживающего;</w:t>
      </w:r>
    </w:p>
    <w:p w:rsidR="00E44151" w:rsidRPr="0077125C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тепловая энергия  в  20</w:t>
      </w:r>
      <w:r w:rsidR="00CF54D0" w:rsidRPr="0077125C">
        <w:rPr>
          <w:rFonts w:ascii="Times New Roman" w:hAnsi="Times New Roman" w:cs="Times New Roman"/>
          <w:sz w:val="28"/>
          <w:szCs w:val="28"/>
        </w:rPr>
        <w:t>2</w:t>
      </w:r>
      <w:r w:rsidR="00662888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662888" w:rsidRPr="0077125C">
        <w:rPr>
          <w:rFonts w:ascii="Times New Roman" w:hAnsi="Times New Roman" w:cs="Times New Roman"/>
          <w:sz w:val="28"/>
          <w:szCs w:val="28"/>
        </w:rPr>
        <w:t xml:space="preserve">156 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площади, в 20</w:t>
      </w:r>
      <w:r w:rsidR="005763C8" w:rsidRPr="0077125C">
        <w:rPr>
          <w:rFonts w:ascii="Times New Roman" w:hAnsi="Times New Roman" w:cs="Times New Roman"/>
          <w:sz w:val="28"/>
          <w:szCs w:val="28"/>
        </w:rPr>
        <w:t>2</w:t>
      </w:r>
      <w:r w:rsidR="00662888" w:rsidRPr="0077125C">
        <w:rPr>
          <w:rFonts w:ascii="Times New Roman" w:hAnsi="Times New Roman" w:cs="Times New Roman"/>
          <w:sz w:val="28"/>
          <w:szCs w:val="28"/>
        </w:rPr>
        <w:t>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662888" w:rsidRPr="0077125C">
        <w:rPr>
          <w:rFonts w:ascii="Times New Roman" w:hAnsi="Times New Roman" w:cs="Times New Roman"/>
          <w:sz w:val="28"/>
          <w:szCs w:val="28"/>
        </w:rPr>
        <w:t>143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площади.</w:t>
      </w:r>
    </w:p>
    <w:p w:rsidR="00E44151" w:rsidRPr="0077125C" w:rsidRDefault="00662888" w:rsidP="00B91ED4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25C">
        <w:rPr>
          <w:rFonts w:ascii="Times New Roman" w:hAnsi="Times New Roman"/>
          <w:sz w:val="28"/>
          <w:szCs w:val="28"/>
        </w:rPr>
        <w:t xml:space="preserve">       </w:t>
      </w:r>
      <w:r w:rsidR="00B91ED4">
        <w:rPr>
          <w:rFonts w:ascii="Times New Roman" w:hAnsi="Times New Roman"/>
          <w:sz w:val="28"/>
          <w:szCs w:val="28"/>
        </w:rPr>
        <w:t xml:space="preserve">   </w:t>
      </w:r>
      <w:r w:rsidR="00E44151" w:rsidRPr="0077125C">
        <w:rPr>
          <w:rFonts w:ascii="Times New Roman" w:hAnsi="Times New Roman"/>
          <w:sz w:val="28"/>
          <w:szCs w:val="28"/>
        </w:rPr>
        <w:t>В 20</w:t>
      </w:r>
      <w:r w:rsidR="00CF54D0" w:rsidRPr="0077125C">
        <w:rPr>
          <w:rFonts w:ascii="Times New Roman" w:hAnsi="Times New Roman"/>
          <w:sz w:val="28"/>
          <w:szCs w:val="28"/>
        </w:rPr>
        <w:t>2</w:t>
      </w:r>
      <w:r w:rsidRPr="0077125C">
        <w:rPr>
          <w:rFonts w:ascii="Times New Roman" w:hAnsi="Times New Roman"/>
          <w:sz w:val="28"/>
          <w:szCs w:val="28"/>
        </w:rPr>
        <w:t>5</w:t>
      </w:r>
      <w:r w:rsidR="00E44151" w:rsidRPr="0077125C">
        <w:rPr>
          <w:rFonts w:ascii="Times New Roman" w:hAnsi="Times New Roman"/>
          <w:sz w:val="28"/>
          <w:szCs w:val="28"/>
        </w:rPr>
        <w:t>-20</w:t>
      </w:r>
      <w:r w:rsidR="00824400" w:rsidRPr="0077125C">
        <w:rPr>
          <w:rFonts w:ascii="Times New Roman" w:hAnsi="Times New Roman"/>
          <w:sz w:val="28"/>
          <w:szCs w:val="28"/>
        </w:rPr>
        <w:t>2</w:t>
      </w:r>
      <w:r w:rsidRPr="0077125C">
        <w:rPr>
          <w:rFonts w:ascii="Times New Roman" w:hAnsi="Times New Roman"/>
          <w:sz w:val="28"/>
          <w:szCs w:val="28"/>
        </w:rPr>
        <w:t>7</w:t>
      </w:r>
      <w:r w:rsidR="00E44151" w:rsidRPr="0077125C">
        <w:rPr>
          <w:rFonts w:ascii="Times New Roman" w:hAnsi="Times New Roman"/>
          <w:sz w:val="28"/>
          <w:szCs w:val="28"/>
        </w:rPr>
        <w:t xml:space="preserve"> </w:t>
      </w:r>
      <w:r w:rsidR="006873D4" w:rsidRPr="0077125C">
        <w:rPr>
          <w:rFonts w:ascii="Times New Roman" w:hAnsi="Times New Roman"/>
          <w:sz w:val="28"/>
          <w:szCs w:val="28"/>
        </w:rPr>
        <w:t>годах</w:t>
      </w:r>
      <w:r w:rsidR="00E44151" w:rsidRPr="0077125C">
        <w:rPr>
          <w:rFonts w:ascii="Times New Roman" w:hAnsi="Times New Roman"/>
          <w:sz w:val="28"/>
          <w:szCs w:val="28"/>
        </w:rPr>
        <w:t xml:space="preserve"> ожидается ежегодное  снижение потребления газа,</w:t>
      </w:r>
      <w:r w:rsidRPr="0077125C">
        <w:rPr>
          <w:rFonts w:ascii="Times New Roman" w:hAnsi="Times New Roman"/>
          <w:sz w:val="28"/>
          <w:szCs w:val="28"/>
        </w:rPr>
        <w:t xml:space="preserve"> тепловой энергии,</w:t>
      </w:r>
      <w:r w:rsidR="00E44151" w:rsidRPr="0077125C">
        <w:rPr>
          <w:rFonts w:ascii="Times New Roman" w:hAnsi="Times New Roman"/>
          <w:sz w:val="28"/>
          <w:szCs w:val="28"/>
        </w:rPr>
        <w:t xml:space="preserve"> холодной воды</w:t>
      </w:r>
      <w:r w:rsidRPr="0077125C">
        <w:rPr>
          <w:rFonts w:ascii="Times New Roman" w:hAnsi="Times New Roman"/>
          <w:sz w:val="28"/>
          <w:szCs w:val="28"/>
        </w:rPr>
        <w:t xml:space="preserve"> </w:t>
      </w:r>
      <w:r w:rsidR="00E44151" w:rsidRPr="0077125C">
        <w:rPr>
          <w:rFonts w:ascii="Times New Roman" w:hAnsi="Times New Roman"/>
          <w:sz w:val="28"/>
          <w:szCs w:val="28"/>
        </w:rPr>
        <w:t xml:space="preserve">и </w:t>
      </w:r>
      <w:r w:rsidR="00ED7B4E" w:rsidRPr="0077125C">
        <w:rPr>
          <w:rFonts w:ascii="Times New Roman" w:hAnsi="Times New Roman"/>
          <w:sz w:val="28"/>
          <w:szCs w:val="28"/>
        </w:rPr>
        <w:t>электроэнергии</w:t>
      </w:r>
      <w:r w:rsidR="00E44151" w:rsidRPr="0077125C">
        <w:rPr>
          <w:rFonts w:ascii="Times New Roman" w:hAnsi="Times New Roman"/>
          <w:sz w:val="28"/>
          <w:szCs w:val="28"/>
        </w:rPr>
        <w:t xml:space="preserve">  в многоквартирных домах в расчете на 1 проживающего.</w:t>
      </w:r>
    </w:p>
    <w:p w:rsidR="00E44151" w:rsidRPr="0077125C" w:rsidRDefault="00B27BD2" w:rsidP="00257BBC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44151" w:rsidRPr="0077125C">
        <w:rPr>
          <w:rFonts w:ascii="Times New Roman" w:hAnsi="Times New Roman" w:cs="Times New Roman"/>
          <w:sz w:val="28"/>
          <w:szCs w:val="28"/>
        </w:rPr>
        <w:t>Удельная величина потребления энергетических ресурсов муниципальными бюджетными учреждениями:</w:t>
      </w:r>
    </w:p>
    <w:p w:rsidR="00E44151" w:rsidRPr="0077125C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электрическая энергия – в 20</w:t>
      </w:r>
      <w:r w:rsidR="00CF54D0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</w:t>
      </w:r>
      <w:r w:rsidR="00B27BD2" w:rsidRPr="0077125C">
        <w:rPr>
          <w:rFonts w:ascii="Times New Roman" w:hAnsi="Times New Roman" w:cs="Times New Roman"/>
          <w:sz w:val="28"/>
          <w:szCs w:val="28"/>
        </w:rPr>
        <w:t>38,0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кВт</w:t>
      </w:r>
      <w:r w:rsidR="00A24BDA" w:rsidRPr="0077125C">
        <w:rPr>
          <w:rFonts w:ascii="Times New Roman" w:hAnsi="Times New Roman" w:cs="Times New Roman"/>
          <w:sz w:val="28"/>
          <w:szCs w:val="28"/>
        </w:rPr>
        <w:t>/</w:t>
      </w:r>
      <w:r w:rsidRPr="0077125C">
        <w:rPr>
          <w:rFonts w:ascii="Times New Roman" w:hAnsi="Times New Roman" w:cs="Times New Roman"/>
          <w:sz w:val="28"/>
          <w:szCs w:val="28"/>
        </w:rPr>
        <w:t>ч. на 1 чел. населения, в 20</w:t>
      </w:r>
      <w:r w:rsidR="005763C8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3</w:t>
      </w:r>
      <w:r w:rsidR="001002C6" w:rsidRPr="0077125C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77125C">
        <w:rPr>
          <w:rFonts w:ascii="Times New Roman" w:hAnsi="Times New Roman" w:cs="Times New Roman"/>
          <w:sz w:val="28"/>
          <w:szCs w:val="28"/>
        </w:rPr>
        <w:t xml:space="preserve"> она составляла </w:t>
      </w:r>
      <w:r w:rsidR="00B27BD2" w:rsidRPr="0077125C">
        <w:rPr>
          <w:rFonts w:ascii="Times New Roman" w:hAnsi="Times New Roman" w:cs="Times New Roman"/>
          <w:sz w:val="28"/>
          <w:szCs w:val="28"/>
        </w:rPr>
        <w:t xml:space="preserve">40,5 </w:t>
      </w:r>
      <w:r w:rsidR="00FB1D22" w:rsidRPr="0077125C">
        <w:rPr>
          <w:rFonts w:ascii="Times New Roman" w:hAnsi="Times New Roman" w:cs="Times New Roman"/>
          <w:sz w:val="28"/>
          <w:szCs w:val="28"/>
        </w:rPr>
        <w:t>к</w:t>
      </w:r>
      <w:r w:rsidRPr="0077125C">
        <w:rPr>
          <w:rFonts w:ascii="Times New Roman" w:hAnsi="Times New Roman" w:cs="Times New Roman"/>
          <w:sz w:val="28"/>
          <w:szCs w:val="28"/>
        </w:rPr>
        <w:t>Вт</w:t>
      </w:r>
      <w:r w:rsidR="00A24BDA" w:rsidRPr="0077125C">
        <w:rPr>
          <w:rFonts w:ascii="Times New Roman" w:hAnsi="Times New Roman" w:cs="Times New Roman"/>
          <w:sz w:val="28"/>
          <w:szCs w:val="28"/>
        </w:rPr>
        <w:t>/</w:t>
      </w:r>
      <w:r w:rsidRPr="0077125C">
        <w:rPr>
          <w:rFonts w:ascii="Times New Roman" w:hAnsi="Times New Roman" w:cs="Times New Roman"/>
          <w:sz w:val="28"/>
          <w:szCs w:val="28"/>
        </w:rPr>
        <w:t>ч. на 1 чел. населения;</w:t>
      </w:r>
    </w:p>
    <w:p w:rsidR="00E44151" w:rsidRPr="0077125C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холодная  вода  – в  20</w:t>
      </w:r>
      <w:r w:rsidR="005763C8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654722" w:rsidRPr="0077125C">
        <w:rPr>
          <w:rFonts w:ascii="Times New Roman" w:hAnsi="Times New Roman" w:cs="Times New Roman"/>
          <w:sz w:val="28"/>
          <w:szCs w:val="28"/>
        </w:rPr>
        <w:t>0,</w:t>
      </w:r>
      <w:r w:rsidR="00B27BD2" w:rsidRPr="0077125C">
        <w:rPr>
          <w:rFonts w:ascii="Times New Roman" w:hAnsi="Times New Roman" w:cs="Times New Roman"/>
          <w:sz w:val="28"/>
          <w:szCs w:val="28"/>
        </w:rPr>
        <w:t xml:space="preserve">51 </w:t>
      </w:r>
      <w:r w:rsidRPr="0077125C">
        <w:rPr>
          <w:rFonts w:ascii="Times New Roman" w:hAnsi="Times New Roman" w:cs="Times New Roman"/>
          <w:sz w:val="28"/>
          <w:szCs w:val="28"/>
        </w:rPr>
        <w:t>куб.</w:t>
      </w:r>
      <w:r w:rsidR="00B27BD2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м. на 1 чел. населения, в 20</w:t>
      </w:r>
      <w:r w:rsidR="005763C8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B27BD2" w:rsidRPr="0077125C">
        <w:rPr>
          <w:rFonts w:ascii="Times New Roman" w:hAnsi="Times New Roman" w:cs="Times New Roman"/>
          <w:sz w:val="28"/>
          <w:szCs w:val="28"/>
        </w:rPr>
        <w:t>0,46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куб. м. на 1 чел. населения; </w:t>
      </w:r>
    </w:p>
    <w:p w:rsidR="00E44151" w:rsidRPr="0077125C" w:rsidRDefault="00E44151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природный газ – в 20</w:t>
      </w:r>
      <w:r w:rsidR="001002C6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>году –</w:t>
      </w:r>
      <w:r w:rsidR="00B27BD2" w:rsidRPr="0077125C">
        <w:rPr>
          <w:rFonts w:ascii="Times New Roman" w:hAnsi="Times New Roman" w:cs="Times New Roman"/>
          <w:sz w:val="28"/>
          <w:szCs w:val="28"/>
        </w:rPr>
        <w:t xml:space="preserve">29,9 </w:t>
      </w:r>
      <w:r w:rsidRPr="0077125C">
        <w:rPr>
          <w:rFonts w:ascii="Times New Roman" w:hAnsi="Times New Roman" w:cs="Times New Roman"/>
          <w:sz w:val="28"/>
          <w:szCs w:val="28"/>
        </w:rPr>
        <w:t>куб.</w:t>
      </w:r>
      <w:r w:rsidR="00B27BD2" w:rsidRPr="0077125C">
        <w:rPr>
          <w:rFonts w:ascii="Times New Roman" w:hAnsi="Times New Roman" w:cs="Times New Roman"/>
          <w:sz w:val="28"/>
          <w:szCs w:val="28"/>
        </w:rPr>
        <w:t xml:space="preserve"> </w:t>
      </w:r>
      <w:r w:rsidRPr="0077125C">
        <w:rPr>
          <w:rFonts w:ascii="Times New Roman" w:hAnsi="Times New Roman" w:cs="Times New Roman"/>
          <w:sz w:val="28"/>
          <w:szCs w:val="28"/>
        </w:rPr>
        <w:t>м. на 1 чел. населения, в 20</w:t>
      </w:r>
      <w:r w:rsidR="00FB1D22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B27BD2" w:rsidRPr="0077125C">
        <w:rPr>
          <w:rFonts w:ascii="Times New Roman" w:hAnsi="Times New Roman" w:cs="Times New Roman"/>
          <w:sz w:val="28"/>
          <w:szCs w:val="28"/>
        </w:rPr>
        <w:t>30,2</w:t>
      </w:r>
      <w:r w:rsidRPr="0077125C">
        <w:rPr>
          <w:rFonts w:ascii="Times New Roman" w:hAnsi="Times New Roman" w:cs="Times New Roman"/>
          <w:sz w:val="28"/>
          <w:szCs w:val="28"/>
        </w:rPr>
        <w:t xml:space="preserve"> куб. м. на 1 чел. населения;</w:t>
      </w:r>
    </w:p>
    <w:p w:rsidR="00E44151" w:rsidRPr="0077125C" w:rsidRDefault="00E44151" w:rsidP="0025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25C">
        <w:rPr>
          <w:rFonts w:ascii="Times New Roman" w:hAnsi="Times New Roman" w:cs="Times New Roman"/>
          <w:sz w:val="28"/>
          <w:szCs w:val="28"/>
        </w:rPr>
        <w:t>- тепловая энергия – в  20</w:t>
      </w:r>
      <w:r w:rsidR="001002C6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4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0,</w:t>
      </w:r>
      <w:r w:rsidR="00A85ECD" w:rsidRPr="0077125C">
        <w:rPr>
          <w:rFonts w:ascii="Times New Roman" w:hAnsi="Times New Roman" w:cs="Times New Roman"/>
          <w:sz w:val="28"/>
          <w:szCs w:val="28"/>
        </w:rPr>
        <w:t>09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площади, в 20</w:t>
      </w:r>
      <w:r w:rsidR="00FB1D22" w:rsidRPr="0077125C">
        <w:rPr>
          <w:rFonts w:ascii="Times New Roman" w:hAnsi="Times New Roman" w:cs="Times New Roman"/>
          <w:sz w:val="28"/>
          <w:szCs w:val="28"/>
        </w:rPr>
        <w:t>2</w:t>
      </w:r>
      <w:r w:rsidR="00B27BD2" w:rsidRPr="0077125C">
        <w:rPr>
          <w:rFonts w:ascii="Times New Roman" w:hAnsi="Times New Roman" w:cs="Times New Roman"/>
          <w:sz w:val="28"/>
          <w:szCs w:val="28"/>
        </w:rPr>
        <w:t>3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B27BD2" w:rsidRPr="0077125C">
        <w:rPr>
          <w:rFonts w:ascii="Times New Roman" w:hAnsi="Times New Roman" w:cs="Times New Roman"/>
          <w:sz w:val="28"/>
          <w:szCs w:val="28"/>
        </w:rPr>
        <w:t>0,09</w:t>
      </w:r>
      <w:r w:rsidRPr="0077125C">
        <w:rPr>
          <w:rFonts w:ascii="Times New Roman" w:hAnsi="Times New Roman" w:cs="Times New Roman"/>
          <w:sz w:val="28"/>
          <w:szCs w:val="28"/>
        </w:rPr>
        <w:t xml:space="preserve"> Гкал на 1 кв. метр общей площади.</w:t>
      </w:r>
    </w:p>
    <w:p w:rsidR="00FF2986" w:rsidRPr="0077125C" w:rsidRDefault="00B27BD2" w:rsidP="00257BBC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25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319D9" w:rsidRPr="0077125C">
        <w:rPr>
          <w:rFonts w:ascii="Times New Roman" w:hAnsi="Times New Roman" w:cs="Times New Roman"/>
          <w:sz w:val="28"/>
          <w:szCs w:val="28"/>
        </w:rPr>
        <w:t>Выполнение мероприятий, предусмотренных му</w:t>
      </w:r>
      <w:r w:rsidR="00FB1D22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ниципальной программ</w:t>
      </w:r>
      <w:r w:rsidR="002319D9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FB1D22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«Энергосбережение и повышение энергетической эффективности на территории Кадошкинского муниципального района Республики Мордовия на 202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B1D22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- 202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B1D22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</w:t>
      </w:r>
      <w:r w:rsidR="002319D9"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C036A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2986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способствовать  сокращению бюджетных расходов</w:t>
      </w:r>
      <w:r w:rsidR="00540B5F" w:rsidRPr="007712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1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C21AB" w:rsidRPr="0077125C" w:rsidRDefault="009C21AB" w:rsidP="00257BBC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:rsidR="001E41BA" w:rsidRPr="0077125C" w:rsidRDefault="001E41BA" w:rsidP="00257BBC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  <w:r w:rsidRPr="0077125C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en-US" w:eastAsia="ru-RU"/>
        </w:rPr>
        <w:lastRenderedPageBreak/>
        <w:t>XI</w:t>
      </w:r>
      <w:r w:rsidRPr="0077125C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. Результаты оценки качества условий оказания услуг  муниципальными организациями</w:t>
      </w:r>
    </w:p>
    <w:p w:rsidR="00654942" w:rsidRPr="0077125C" w:rsidRDefault="00654942" w:rsidP="00257BBC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7D56" w:rsidRPr="0077125C" w:rsidRDefault="00444B3A" w:rsidP="00B91ED4">
      <w:pPr>
        <w:tabs>
          <w:tab w:val="left" w:pos="851"/>
          <w:tab w:val="left" w:pos="993"/>
          <w:tab w:val="left" w:pos="4822"/>
        </w:tabs>
        <w:spacing w:after="0" w:line="360" w:lineRule="auto"/>
        <w:ind w:right="-2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125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91ED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70B4D" w:rsidRPr="0077125C">
        <w:rPr>
          <w:rFonts w:ascii="Times New Roman" w:eastAsia="Calibri" w:hAnsi="Times New Roman" w:cs="Times New Roman"/>
          <w:sz w:val="28"/>
          <w:szCs w:val="28"/>
        </w:rPr>
        <w:t xml:space="preserve">Независимая оценка качества образовательной деятельности организаций, осуществляющих образовательную деятельность,  осуществляется в целях предоставления участникам отношений в сфере образования информации об уровне организации. </w:t>
      </w:r>
      <w:r w:rsidR="00B70B4D" w:rsidRPr="0077125C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</w:t>
      </w:r>
      <w:r w:rsidR="00225065" w:rsidRPr="0077125C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B70B4D" w:rsidRPr="00771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открытость и доступность информации об образовательных организациях, в том числе качество информирования через Интернет-сайты, комфортность и доступность получения услуги, доброжелательность, вежливость и компетентность работников образовательных учреждений, удовлетворенность качеством образовательной деятельности образовательных учреждений. </w:t>
      </w:r>
    </w:p>
    <w:p w:rsidR="009435C6" w:rsidRPr="0077125C" w:rsidRDefault="00444B3A" w:rsidP="00F62551">
      <w:pPr>
        <w:pStyle w:val="5"/>
        <w:shd w:val="clear" w:color="auto" w:fill="FFFFFF"/>
        <w:tabs>
          <w:tab w:val="left" w:pos="993"/>
        </w:tabs>
        <w:spacing w:before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9435C6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87D56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независимой оценки качества условий оказания услуг муниципальными организациями в сфере образования (по данным официального сайта для размещения информации о государственных и муниципальных учреждениях в информационно-телекоммуникационной сети «Интернет») по итогам 20</w:t>
      </w:r>
      <w:r w:rsidR="00663B7D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66149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</w:t>
      </w:r>
      <w:r w:rsidR="00D87D56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составили </w:t>
      </w:r>
      <w:r w:rsidR="00866149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91,4</w:t>
      </w:r>
      <w:r w:rsidR="00D87D56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B21AD3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E747FD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435C6" w:rsidRPr="007712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 оценке принимал  участие  </w:t>
      </w:r>
      <w:r w:rsidR="009435C6" w:rsidRPr="007712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МБДОУ «Детский сад комбинированного вида «Теремок».</w:t>
      </w:r>
      <w:r w:rsidR="009435C6" w:rsidRPr="0077125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</w:p>
    <w:p w:rsidR="00EF7CE5" w:rsidRPr="00722B59" w:rsidRDefault="00A85ECD" w:rsidP="009435C6">
      <w:pPr>
        <w:pStyle w:val="5"/>
        <w:shd w:val="clear" w:color="auto" w:fill="FFFFFF"/>
        <w:tabs>
          <w:tab w:val="left" w:pos="993"/>
        </w:tabs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C0D44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Независимая оценка качества условий оказания услуг муниципальными организациями в сфере культуры </w:t>
      </w:r>
      <w:r w:rsidR="00E70DA0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в 202</w:t>
      </w:r>
      <w:r w:rsidR="00866149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E70DA0" w:rsidRPr="007712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не проводилась.</w:t>
      </w:r>
    </w:p>
    <w:p w:rsidR="007C0D44" w:rsidRDefault="007C0D44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4B4" w:rsidRDefault="009E44B4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4B4" w:rsidRPr="00A8547F" w:rsidRDefault="009E44B4" w:rsidP="00257BB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E44B4" w:rsidRPr="00A8547F" w:rsidSect="00FD1CE9">
      <w:footerReference w:type="default" r:id="rId28"/>
      <w:pgSz w:w="11906" w:h="16838"/>
      <w:pgMar w:top="709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A03" w:rsidRDefault="00705A03">
      <w:pPr>
        <w:spacing w:after="0" w:line="240" w:lineRule="auto"/>
      </w:pPr>
      <w:r>
        <w:separator/>
      </w:r>
    </w:p>
  </w:endnote>
  <w:endnote w:type="continuationSeparator" w:id="0">
    <w:p w:rsidR="00705A03" w:rsidRDefault="0070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2531856"/>
      <w:docPartObj>
        <w:docPartGallery w:val="Page Numbers (Bottom of Page)"/>
        <w:docPartUnique/>
      </w:docPartObj>
    </w:sdtPr>
    <w:sdtEndPr/>
    <w:sdtContent>
      <w:p w:rsidR="001F692A" w:rsidRDefault="001F692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B91">
          <w:rPr>
            <w:noProof/>
          </w:rPr>
          <w:t>1</w:t>
        </w:r>
        <w:r>
          <w:fldChar w:fldCharType="end"/>
        </w:r>
      </w:p>
    </w:sdtContent>
  </w:sdt>
  <w:p w:rsidR="001F692A" w:rsidRDefault="001F692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A03" w:rsidRDefault="00705A03">
      <w:pPr>
        <w:spacing w:after="0" w:line="240" w:lineRule="auto"/>
      </w:pPr>
      <w:r>
        <w:separator/>
      </w:r>
    </w:p>
  </w:footnote>
  <w:footnote w:type="continuationSeparator" w:id="0">
    <w:p w:rsidR="00705A03" w:rsidRDefault="00705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25820"/>
    <w:multiLevelType w:val="multilevel"/>
    <w:tmpl w:val="2458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BC912AB"/>
    <w:multiLevelType w:val="hybridMultilevel"/>
    <w:tmpl w:val="D826B570"/>
    <w:lvl w:ilvl="0" w:tplc="D31421E0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F8A6D43"/>
    <w:multiLevelType w:val="hybridMultilevel"/>
    <w:tmpl w:val="DF6CD8E6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6B69A1"/>
    <w:multiLevelType w:val="hybridMultilevel"/>
    <w:tmpl w:val="89D89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55078"/>
    <w:multiLevelType w:val="hybridMultilevel"/>
    <w:tmpl w:val="911EBDF6"/>
    <w:lvl w:ilvl="0" w:tplc="2D76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DB73A3"/>
    <w:multiLevelType w:val="hybridMultilevel"/>
    <w:tmpl w:val="35DEDF6A"/>
    <w:lvl w:ilvl="0" w:tplc="A9604F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C2285"/>
    <w:multiLevelType w:val="hybridMultilevel"/>
    <w:tmpl w:val="F8B2775C"/>
    <w:lvl w:ilvl="0" w:tplc="8304A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68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27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85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264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ECB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65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4B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E4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7421D0B"/>
    <w:multiLevelType w:val="hybridMultilevel"/>
    <w:tmpl w:val="EF8EAB52"/>
    <w:lvl w:ilvl="0" w:tplc="19646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CE8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541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6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EF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8E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824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0D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00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98E2765"/>
    <w:multiLevelType w:val="hybridMultilevel"/>
    <w:tmpl w:val="F7448538"/>
    <w:lvl w:ilvl="0" w:tplc="2D76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1E22E3E"/>
    <w:multiLevelType w:val="hybridMultilevel"/>
    <w:tmpl w:val="97C26A82"/>
    <w:lvl w:ilvl="0" w:tplc="753C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CF5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9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65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AC6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A8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4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AC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6D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80"/>
    <w:rsid w:val="00007EFF"/>
    <w:rsid w:val="0001348D"/>
    <w:rsid w:val="000135E1"/>
    <w:rsid w:val="000169C0"/>
    <w:rsid w:val="000211D0"/>
    <w:rsid w:val="00022514"/>
    <w:rsid w:val="00023DCB"/>
    <w:rsid w:val="00027BA5"/>
    <w:rsid w:val="00030902"/>
    <w:rsid w:val="00031E3C"/>
    <w:rsid w:val="00034716"/>
    <w:rsid w:val="00035071"/>
    <w:rsid w:val="00035D99"/>
    <w:rsid w:val="000369DE"/>
    <w:rsid w:val="0004247B"/>
    <w:rsid w:val="000439FE"/>
    <w:rsid w:val="000444F0"/>
    <w:rsid w:val="000445D4"/>
    <w:rsid w:val="000457DE"/>
    <w:rsid w:val="0004776D"/>
    <w:rsid w:val="00052D33"/>
    <w:rsid w:val="0005528D"/>
    <w:rsid w:val="000562AF"/>
    <w:rsid w:val="000562D8"/>
    <w:rsid w:val="0006407F"/>
    <w:rsid w:val="000643CC"/>
    <w:rsid w:val="0006507C"/>
    <w:rsid w:val="00065A50"/>
    <w:rsid w:val="0006764A"/>
    <w:rsid w:val="00070261"/>
    <w:rsid w:val="00071D62"/>
    <w:rsid w:val="000723EC"/>
    <w:rsid w:val="0007485D"/>
    <w:rsid w:val="00074DFE"/>
    <w:rsid w:val="00076C9A"/>
    <w:rsid w:val="00076D27"/>
    <w:rsid w:val="00077BBC"/>
    <w:rsid w:val="00080F66"/>
    <w:rsid w:val="000864AB"/>
    <w:rsid w:val="0008656F"/>
    <w:rsid w:val="000873A1"/>
    <w:rsid w:val="00090363"/>
    <w:rsid w:val="000926DB"/>
    <w:rsid w:val="000936C6"/>
    <w:rsid w:val="00094A3F"/>
    <w:rsid w:val="000A2CA8"/>
    <w:rsid w:val="000A559A"/>
    <w:rsid w:val="000A56C2"/>
    <w:rsid w:val="000A59AE"/>
    <w:rsid w:val="000A7A6F"/>
    <w:rsid w:val="000B0BB1"/>
    <w:rsid w:val="000B11EF"/>
    <w:rsid w:val="000B188A"/>
    <w:rsid w:val="000B3A7C"/>
    <w:rsid w:val="000B4B0E"/>
    <w:rsid w:val="000B4D7F"/>
    <w:rsid w:val="000B4E51"/>
    <w:rsid w:val="000B7A63"/>
    <w:rsid w:val="000C1CAA"/>
    <w:rsid w:val="000C1E8B"/>
    <w:rsid w:val="000D275D"/>
    <w:rsid w:val="000D2E8E"/>
    <w:rsid w:val="000D552E"/>
    <w:rsid w:val="000D76F5"/>
    <w:rsid w:val="000E03DA"/>
    <w:rsid w:val="000E08EB"/>
    <w:rsid w:val="000E3040"/>
    <w:rsid w:val="000E3264"/>
    <w:rsid w:val="000E50FA"/>
    <w:rsid w:val="000E52BD"/>
    <w:rsid w:val="000E7874"/>
    <w:rsid w:val="000E7C8D"/>
    <w:rsid w:val="000F13F9"/>
    <w:rsid w:val="000F1A0E"/>
    <w:rsid w:val="000F32E2"/>
    <w:rsid w:val="000F46C1"/>
    <w:rsid w:val="000F7225"/>
    <w:rsid w:val="000F75E7"/>
    <w:rsid w:val="000F7873"/>
    <w:rsid w:val="00100138"/>
    <w:rsid w:val="001002C6"/>
    <w:rsid w:val="001004D5"/>
    <w:rsid w:val="001016EB"/>
    <w:rsid w:val="001017E8"/>
    <w:rsid w:val="00101B58"/>
    <w:rsid w:val="00105892"/>
    <w:rsid w:val="001112EB"/>
    <w:rsid w:val="00113226"/>
    <w:rsid w:val="001148C0"/>
    <w:rsid w:val="00116E22"/>
    <w:rsid w:val="001211D9"/>
    <w:rsid w:val="00123AA0"/>
    <w:rsid w:val="00124816"/>
    <w:rsid w:val="00124DDD"/>
    <w:rsid w:val="001253EE"/>
    <w:rsid w:val="00127B90"/>
    <w:rsid w:val="00127D83"/>
    <w:rsid w:val="00127E38"/>
    <w:rsid w:val="00130DEA"/>
    <w:rsid w:val="0013119F"/>
    <w:rsid w:val="0013152C"/>
    <w:rsid w:val="00133F23"/>
    <w:rsid w:val="0013553B"/>
    <w:rsid w:val="00136AE7"/>
    <w:rsid w:val="00136D46"/>
    <w:rsid w:val="00136F1C"/>
    <w:rsid w:val="001373CD"/>
    <w:rsid w:val="00137BAC"/>
    <w:rsid w:val="001415F0"/>
    <w:rsid w:val="001433E6"/>
    <w:rsid w:val="001507EF"/>
    <w:rsid w:val="00151759"/>
    <w:rsid w:val="00154095"/>
    <w:rsid w:val="0015457E"/>
    <w:rsid w:val="001547A9"/>
    <w:rsid w:val="001557F1"/>
    <w:rsid w:val="00162953"/>
    <w:rsid w:val="001653CE"/>
    <w:rsid w:val="00165FF6"/>
    <w:rsid w:val="0016619E"/>
    <w:rsid w:val="001661B8"/>
    <w:rsid w:val="0016666E"/>
    <w:rsid w:val="001675A0"/>
    <w:rsid w:val="00167CD2"/>
    <w:rsid w:val="00170239"/>
    <w:rsid w:val="0017024D"/>
    <w:rsid w:val="00171ABC"/>
    <w:rsid w:val="0017532B"/>
    <w:rsid w:val="00176DF7"/>
    <w:rsid w:val="001771CA"/>
    <w:rsid w:val="00180078"/>
    <w:rsid w:val="0018461F"/>
    <w:rsid w:val="00184BDB"/>
    <w:rsid w:val="0019094E"/>
    <w:rsid w:val="00192630"/>
    <w:rsid w:val="0019374A"/>
    <w:rsid w:val="00193D4D"/>
    <w:rsid w:val="001943EB"/>
    <w:rsid w:val="0019581D"/>
    <w:rsid w:val="00196131"/>
    <w:rsid w:val="001977CC"/>
    <w:rsid w:val="001A29BC"/>
    <w:rsid w:val="001A317E"/>
    <w:rsid w:val="001A4797"/>
    <w:rsid w:val="001A6899"/>
    <w:rsid w:val="001A7400"/>
    <w:rsid w:val="001A7B71"/>
    <w:rsid w:val="001B0E38"/>
    <w:rsid w:val="001B168E"/>
    <w:rsid w:val="001B16D4"/>
    <w:rsid w:val="001B1E08"/>
    <w:rsid w:val="001B1FD5"/>
    <w:rsid w:val="001B26BE"/>
    <w:rsid w:val="001B50AA"/>
    <w:rsid w:val="001C231B"/>
    <w:rsid w:val="001D002C"/>
    <w:rsid w:val="001D131E"/>
    <w:rsid w:val="001D5AD1"/>
    <w:rsid w:val="001D6CA5"/>
    <w:rsid w:val="001D710D"/>
    <w:rsid w:val="001E3C70"/>
    <w:rsid w:val="001E41BA"/>
    <w:rsid w:val="001E69A2"/>
    <w:rsid w:val="001E7643"/>
    <w:rsid w:val="001F2B82"/>
    <w:rsid w:val="001F3226"/>
    <w:rsid w:val="001F3676"/>
    <w:rsid w:val="001F5915"/>
    <w:rsid w:val="001F60BB"/>
    <w:rsid w:val="001F692A"/>
    <w:rsid w:val="001F743B"/>
    <w:rsid w:val="001F78D0"/>
    <w:rsid w:val="00200D3F"/>
    <w:rsid w:val="00202E9F"/>
    <w:rsid w:val="00203E70"/>
    <w:rsid w:val="00204D5D"/>
    <w:rsid w:val="002050BE"/>
    <w:rsid w:val="00205846"/>
    <w:rsid w:val="00214A6C"/>
    <w:rsid w:val="00216133"/>
    <w:rsid w:val="00217915"/>
    <w:rsid w:val="00217FD8"/>
    <w:rsid w:val="00220374"/>
    <w:rsid w:val="00220615"/>
    <w:rsid w:val="00222186"/>
    <w:rsid w:val="00223869"/>
    <w:rsid w:val="00225065"/>
    <w:rsid w:val="002319D9"/>
    <w:rsid w:val="00233018"/>
    <w:rsid w:val="0023536D"/>
    <w:rsid w:val="00242859"/>
    <w:rsid w:val="00242D5A"/>
    <w:rsid w:val="0024416D"/>
    <w:rsid w:val="00250535"/>
    <w:rsid w:val="00252829"/>
    <w:rsid w:val="00254D91"/>
    <w:rsid w:val="00256A92"/>
    <w:rsid w:val="00256C86"/>
    <w:rsid w:val="00257060"/>
    <w:rsid w:val="00257BBC"/>
    <w:rsid w:val="00261808"/>
    <w:rsid w:val="00263B82"/>
    <w:rsid w:val="00263E13"/>
    <w:rsid w:val="00266B51"/>
    <w:rsid w:val="00275F3D"/>
    <w:rsid w:val="002762E7"/>
    <w:rsid w:val="002766EE"/>
    <w:rsid w:val="0027781E"/>
    <w:rsid w:val="002818B0"/>
    <w:rsid w:val="00283286"/>
    <w:rsid w:val="002847AF"/>
    <w:rsid w:val="00284AFE"/>
    <w:rsid w:val="00285869"/>
    <w:rsid w:val="00286EAB"/>
    <w:rsid w:val="00290F29"/>
    <w:rsid w:val="00292BAC"/>
    <w:rsid w:val="00292D0D"/>
    <w:rsid w:val="002941E9"/>
    <w:rsid w:val="00296A22"/>
    <w:rsid w:val="00296F05"/>
    <w:rsid w:val="002A0609"/>
    <w:rsid w:val="002A1FA5"/>
    <w:rsid w:val="002A30E4"/>
    <w:rsid w:val="002A36EC"/>
    <w:rsid w:val="002A4F7A"/>
    <w:rsid w:val="002A6321"/>
    <w:rsid w:val="002A680E"/>
    <w:rsid w:val="002A72F3"/>
    <w:rsid w:val="002A7377"/>
    <w:rsid w:val="002B0EED"/>
    <w:rsid w:val="002B0F46"/>
    <w:rsid w:val="002B196F"/>
    <w:rsid w:val="002B1A79"/>
    <w:rsid w:val="002B3C5F"/>
    <w:rsid w:val="002C036A"/>
    <w:rsid w:val="002C110A"/>
    <w:rsid w:val="002C19B0"/>
    <w:rsid w:val="002C2C2B"/>
    <w:rsid w:val="002C683E"/>
    <w:rsid w:val="002C6F46"/>
    <w:rsid w:val="002D23CA"/>
    <w:rsid w:val="002D3BC3"/>
    <w:rsid w:val="002D66DF"/>
    <w:rsid w:val="002D6A5B"/>
    <w:rsid w:val="002D778F"/>
    <w:rsid w:val="002D7A13"/>
    <w:rsid w:val="002D7A23"/>
    <w:rsid w:val="002D7C69"/>
    <w:rsid w:val="002E05B1"/>
    <w:rsid w:val="002E538E"/>
    <w:rsid w:val="002F05A7"/>
    <w:rsid w:val="002F0673"/>
    <w:rsid w:val="002F1F5F"/>
    <w:rsid w:val="002F5CF8"/>
    <w:rsid w:val="002F6027"/>
    <w:rsid w:val="002F6B67"/>
    <w:rsid w:val="002F7729"/>
    <w:rsid w:val="002F7EF9"/>
    <w:rsid w:val="00300EC1"/>
    <w:rsid w:val="00301006"/>
    <w:rsid w:val="00301BBD"/>
    <w:rsid w:val="00301EEC"/>
    <w:rsid w:val="003024AD"/>
    <w:rsid w:val="003055DF"/>
    <w:rsid w:val="003067AE"/>
    <w:rsid w:val="00312A02"/>
    <w:rsid w:val="00312DA8"/>
    <w:rsid w:val="00312FF0"/>
    <w:rsid w:val="00316D80"/>
    <w:rsid w:val="00317297"/>
    <w:rsid w:val="003174AA"/>
    <w:rsid w:val="00317DF8"/>
    <w:rsid w:val="00317ECF"/>
    <w:rsid w:val="00320134"/>
    <w:rsid w:val="00325DCD"/>
    <w:rsid w:val="00331835"/>
    <w:rsid w:val="00332421"/>
    <w:rsid w:val="00336C0E"/>
    <w:rsid w:val="00337C68"/>
    <w:rsid w:val="00343CF6"/>
    <w:rsid w:val="0035089F"/>
    <w:rsid w:val="003551A8"/>
    <w:rsid w:val="00355521"/>
    <w:rsid w:val="00355858"/>
    <w:rsid w:val="00356368"/>
    <w:rsid w:val="00357236"/>
    <w:rsid w:val="00357A6A"/>
    <w:rsid w:val="00357BE3"/>
    <w:rsid w:val="003615E3"/>
    <w:rsid w:val="00362074"/>
    <w:rsid w:val="00362215"/>
    <w:rsid w:val="00362B26"/>
    <w:rsid w:val="0036336C"/>
    <w:rsid w:val="003662A0"/>
    <w:rsid w:val="0036642D"/>
    <w:rsid w:val="00370FF8"/>
    <w:rsid w:val="00371A8A"/>
    <w:rsid w:val="003724AF"/>
    <w:rsid w:val="00372787"/>
    <w:rsid w:val="00374973"/>
    <w:rsid w:val="00375658"/>
    <w:rsid w:val="00375DEC"/>
    <w:rsid w:val="00377736"/>
    <w:rsid w:val="00380D52"/>
    <w:rsid w:val="00382449"/>
    <w:rsid w:val="00383BC4"/>
    <w:rsid w:val="00386066"/>
    <w:rsid w:val="0039021D"/>
    <w:rsid w:val="003905AD"/>
    <w:rsid w:val="00390B87"/>
    <w:rsid w:val="00391827"/>
    <w:rsid w:val="00392245"/>
    <w:rsid w:val="00392D58"/>
    <w:rsid w:val="00392D7B"/>
    <w:rsid w:val="003935B6"/>
    <w:rsid w:val="00393B79"/>
    <w:rsid w:val="00393C3D"/>
    <w:rsid w:val="00394C56"/>
    <w:rsid w:val="00394D58"/>
    <w:rsid w:val="0039628F"/>
    <w:rsid w:val="00397299"/>
    <w:rsid w:val="003A381E"/>
    <w:rsid w:val="003A45FB"/>
    <w:rsid w:val="003A4AF5"/>
    <w:rsid w:val="003A50FB"/>
    <w:rsid w:val="003A5136"/>
    <w:rsid w:val="003B27CA"/>
    <w:rsid w:val="003B2CD8"/>
    <w:rsid w:val="003B67FF"/>
    <w:rsid w:val="003B7E55"/>
    <w:rsid w:val="003C101C"/>
    <w:rsid w:val="003C1582"/>
    <w:rsid w:val="003C39DA"/>
    <w:rsid w:val="003C4913"/>
    <w:rsid w:val="003D372F"/>
    <w:rsid w:val="003D44B4"/>
    <w:rsid w:val="003D5908"/>
    <w:rsid w:val="003D789E"/>
    <w:rsid w:val="003E09B3"/>
    <w:rsid w:val="003E0E57"/>
    <w:rsid w:val="003E4306"/>
    <w:rsid w:val="003E70C1"/>
    <w:rsid w:val="003E7397"/>
    <w:rsid w:val="003E786E"/>
    <w:rsid w:val="003F03C8"/>
    <w:rsid w:val="003F2097"/>
    <w:rsid w:val="003F21E7"/>
    <w:rsid w:val="003F5411"/>
    <w:rsid w:val="003F5DF8"/>
    <w:rsid w:val="003F65B5"/>
    <w:rsid w:val="003F6681"/>
    <w:rsid w:val="003F6E92"/>
    <w:rsid w:val="00401AD8"/>
    <w:rsid w:val="004030F4"/>
    <w:rsid w:val="0040399F"/>
    <w:rsid w:val="00404DAD"/>
    <w:rsid w:val="00405EC1"/>
    <w:rsid w:val="004072E9"/>
    <w:rsid w:val="00412E45"/>
    <w:rsid w:val="0041390B"/>
    <w:rsid w:val="00413D44"/>
    <w:rsid w:val="004142CC"/>
    <w:rsid w:val="0041605D"/>
    <w:rsid w:val="00416DA0"/>
    <w:rsid w:val="00417D82"/>
    <w:rsid w:val="00422B71"/>
    <w:rsid w:val="00422EAC"/>
    <w:rsid w:val="004253F4"/>
    <w:rsid w:val="004257AE"/>
    <w:rsid w:val="00427ECA"/>
    <w:rsid w:val="00430AAF"/>
    <w:rsid w:val="0043274B"/>
    <w:rsid w:val="0043293F"/>
    <w:rsid w:val="00433CF1"/>
    <w:rsid w:val="0043518E"/>
    <w:rsid w:val="0043580F"/>
    <w:rsid w:val="00437217"/>
    <w:rsid w:val="00437A03"/>
    <w:rsid w:val="00443CAA"/>
    <w:rsid w:val="00443E55"/>
    <w:rsid w:val="00444A5A"/>
    <w:rsid w:val="00444B3A"/>
    <w:rsid w:val="0044526A"/>
    <w:rsid w:val="00445378"/>
    <w:rsid w:val="00445479"/>
    <w:rsid w:val="004474A0"/>
    <w:rsid w:val="00450734"/>
    <w:rsid w:val="004523ED"/>
    <w:rsid w:val="00453F8C"/>
    <w:rsid w:val="004543EA"/>
    <w:rsid w:val="00454D5F"/>
    <w:rsid w:val="004553A9"/>
    <w:rsid w:val="004570A8"/>
    <w:rsid w:val="0046098E"/>
    <w:rsid w:val="0046229B"/>
    <w:rsid w:val="004647F4"/>
    <w:rsid w:val="00467277"/>
    <w:rsid w:val="0047061F"/>
    <w:rsid w:val="00474FAA"/>
    <w:rsid w:val="00475ED8"/>
    <w:rsid w:val="0048069C"/>
    <w:rsid w:val="004811BA"/>
    <w:rsid w:val="0048210B"/>
    <w:rsid w:val="0048458E"/>
    <w:rsid w:val="004856CE"/>
    <w:rsid w:val="004859E0"/>
    <w:rsid w:val="00492D84"/>
    <w:rsid w:val="00493C81"/>
    <w:rsid w:val="00493EE3"/>
    <w:rsid w:val="00494DD6"/>
    <w:rsid w:val="004966C0"/>
    <w:rsid w:val="00497350"/>
    <w:rsid w:val="004974EB"/>
    <w:rsid w:val="004976A8"/>
    <w:rsid w:val="004A3DF5"/>
    <w:rsid w:val="004A7345"/>
    <w:rsid w:val="004B14D7"/>
    <w:rsid w:val="004B1572"/>
    <w:rsid w:val="004B2163"/>
    <w:rsid w:val="004B3C13"/>
    <w:rsid w:val="004B5580"/>
    <w:rsid w:val="004B660B"/>
    <w:rsid w:val="004C3FAF"/>
    <w:rsid w:val="004D18B0"/>
    <w:rsid w:val="004D20CF"/>
    <w:rsid w:val="004D2A63"/>
    <w:rsid w:val="004D3209"/>
    <w:rsid w:val="004D3E78"/>
    <w:rsid w:val="004D5610"/>
    <w:rsid w:val="004D60BF"/>
    <w:rsid w:val="004D6DD1"/>
    <w:rsid w:val="004E03F2"/>
    <w:rsid w:val="004E364F"/>
    <w:rsid w:val="004E3A8E"/>
    <w:rsid w:val="004F12A9"/>
    <w:rsid w:val="004F153F"/>
    <w:rsid w:val="004F2FEC"/>
    <w:rsid w:val="004F3AB6"/>
    <w:rsid w:val="004F6200"/>
    <w:rsid w:val="004F6E64"/>
    <w:rsid w:val="00501237"/>
    <w:rsid w:val="00503AE4"/>
    <w:rsid w:val="00503C9B"/>
    <w:rsid w:val="005058E9"/>
    <w:rsid w:val="00506031"/>
    <w:rsid w:val="00507217"/>
    <w:rsid w:val="005073D2"/>
    <w:rsid w:val="00507BD0"/>
    <w:rsid w:val="00510155"/>
    <w:rsid w:val="00510C97"/>
    <w:rsid w:val="00511144"/>
    <w:rsid w:val="0051121E"/>
    <w:rsid w:val="00516450"/>
    <w:rsid w:val="005201C1"/>
    <w:rsid w:val="00522CED"/>
    <w:rsid w:val="005233DC"/>
    <w:rsid w:val="00523E5C"/>
    <w:rsid w:val="00523E5E"/>
    <w:rsid w:val="005312B4"/>
    <w:rsid w:val="005316B4"/>
    <w:rsid w:val="00533810"/>
    <w:rsid w:val="00533B9E"/>
    <w:rsid w:val="0053507B"/>
    <w:rsid w:val="00536800"/>
    <w:rsid w:val="005369B6"/>
    <w:rsid w:val="00536A67"/>
    <w:rsid w:val="005370F8"/>
    <w:rsid w:val="00537B89"/>
    <w:rsid w:val="00540866"/>
    <w:rsid w:val="00540B5F"/>
    <w:rsid w:val="00540C0B"/>
    <w:rsid w:val="00541E42"/>
    <w:rsid w:val="00543696"/>
    <w:rsid w:val="0054465F"/>
    <w:rsid w:val="0054654D"/>
    <w:rsid w:val="00546D31"/>
    <w:rsid w:val="00547E57"/>
    <w:rsid w:val="00552FF7"/>
    <w:rsid w:val="00556C20"/>
    <w:rsid w:val="00557A9C"/>
    <w:rsid w:val="0056279B"/>
    <w:rsid w:val="005632C0"/>
    <w:rsid w:val="00565B7D"/>
    <w:rsid w:val="00565F06"/>
    <w:rsid w:val="00566A9B"/>
    <w:rsid w:val="005732F7"/>
    <w:rsid w:val="00573AE3"/>
    <w:rsid w:val="00574FEB"/>
    <w:rsid w:val="00575617"/>
    <w:rsid w:val="005763C8"/>
    <w:rsid w:val="00576A77"/>
    <w:rsid w:val="00576F04"/>
    <w:rsid w:val="00581A86"/>
    <w:rsid w:val="00582B59"/>
    <w:rsid w:val="0058300F"/>
    <w:rsid w:val="0058544E"/>
    <w:rsid w:val="00593EBD"/>
    <w:rsid w:val="005966F7"/>
    <w:rsid w:val="005975B5"/>
    <w:rsid w:val="00597F8A"/>
    <w:rsid w:val="005A14E1"/>
    <w:rsid w:val="005A3A27"/>
    <w:rsid w:val="005A425F"/>
    <w:rsid w:val="005A4DBE"/>
    <w:rsid w:val="005A6892"/>
    <w:rsid w:val="005A727E"/>
    <w:rsid w:val="005B01F4"/>
    <w:rsid w:val="005B03D0"/>
    <w:rsid w:val="005B14EF"/>
    <w:rsid w:val="005B3B10"/>
    <w:rsid w:val="005C13B4"/>
    <w:rsid w:val="005C1C7C"/>
    <w:rsid w:val="005C324D"/>
    <w:rsid w:val="005C36DF"/>
    <w:rsid w:val="005C38FB"/>
    <w:rsid w:val="005C3C62"/>
    <w:rsid w:val="005C3EB0"/>
    <w:rsid w:val="005C49B1"/>
    <w:rsid w:val="005C581D"/>
    <w:rsid w:val="005D3510"/>
    <w:rsid w:val="005D3B56"/>
    <w:rsid w:val="005D4314"/>
    <w:rsid w:val="005D4A5C"/>
    <w:rsid w:val="005D6B66"/>
    <w:rsid w:val="005E1993"/>
    <w:rsid w:val="005E2C1C"/>
    <w:rsid w:val="005E3C5B"/>
    <w:rsid w:val="005E5E90"/>
    <w:rsid w:val="005E745C"/>
    <w:rsid w:val="005F0CB8"/>
    <w:rsid w:val="005F10A1"/>
    <w:rsid w:val="005F1322"/>
    <w:rsid w:val="005F1B1F"/>
    <w:rsid w:val="005F2115"/>
    <w:rsid w:val="005F2D23"/>
    <w:rsid w:val="005F3657"/>
    <w:rsid w:val="005F7C8C"/>
    <w:rsid w:val="00601B29"/>
    <w:rsid w:val="00602A56"/>
    <w:rsid w:val="00602B0C"/>
    <w:rsid w:val="00603232"/>
    <w:rsid w:val="00607E67"/>
    <w:rsid w:val="00611054"/>
    <w:rsid w:val="006110F2"/>
    <w:rsid w:val="006121D3"/>
    <w:rsid w:val="0061331D"/>
    <w:rsid w:val="00615E62"/>
    <w:rsid w:val="00617BD1"/>
    <w:rsid w:val="00622176"/>
    <w:rsid w:val="00622C3E"/>
    <w:rsid w:val="00623176"/>
    <w:rsid w:val="00625183"/>
    <w:rsid w:val="006267DD"/>
    <w:rsid w:val="006342D8"/>
    <w:rsid w:val="00634974"/>
    <w:rsid w:val="00634B3C"/>
    <w:rsid w:val="00636D20"/>
    <w:rsid w:val="00640BC8"/>
    <w:rsid w:val="00642227"/>
    <w:rsid w:val="00642CF2"/>
    <w:rsid w:val="006454FC"/>
    <w:rsid w:val="00645F23"/>
    <w:rsid w:val="0064759F"/>
    <w:rsid w:val="00647795"/>
    <w:rsid w:val="0065034C"/>
    <w:rsid w:val="00650910"/>
    <w:rsid w:val="00652A43"/>
    <w:rsid w:val="00653CDE"/>
    <w:rsid w:val="006540BA"/>
    <w:rsid w:val="00654722"/>
    <w:rsid w:val="00654942"/>
    <w:rsid w:val="006601F0"/>
    <w:rsid w:val="006617D5"/>
    <w:rsid w:val="00662888"/>
    <w:rsid w:val="00663B7D"/>
    <w:rsid w:val="006647BE"/>
    <w:rsid w:val="00665D07"/>
    <w:rsid w:val="006663BE"/>
    <w:rsid w:val="00666501"/>
    <w:rsid w:val="00670DFE"/>
    <w:rsid w:val="00672D6B"/>
    <w:rsid w:val="00675FDC"/>
    <w:rsid w:val="006771C9"/>
    <w:rsid w:val="00680EEF"/>
    <w:rsid w:val="00682666"/>
    <w:rsid w:val="006848D1"/>
    <w:rsid w:val="0068575F"/>
    <w:rsid w:val="0068664F"/>
    <w:rsid w:val="006873D4"/>
    <w:rsid w:val="00687B6D"/>
    <w:rsid w:val="006920BC"/>
    <w:rsid w:val="0069232C"/>
    <w:rsid w:val="00692E9C"/>
    <w:rsid w:val="0069437C"/>
    <w:rsid w:val="006962F0"/>
    <w:rsid w:val="006967B2"/>
    <w:rsid w:val="00697809"/>
    <w:rsid w:val="006A07DD"/>
    <w:rsid w:val="006A1159"/>
    <w:rsid w:val="006A1AE1"/>
    <w:rsid w:val="006A2DEF"/>
    <w:rsid w:val="006B0813"/>
    <w:rsid w:val="006B343C"/>
    <w:rsid w:val="006B4027"/>
    <w:rsid w:val="006B414C"/>
    <w:rsid w:val="006B523B"/>
    <w:rsid w:val="006B7948"/>
    <w:rsid w:val="006C007D"/>
    <w:rsid w:val="006C2308"/>
    <w:rsid w:val="006C6A96"/>
    <w:rsid w:val="006D199D"/>
    <w:rsid w:val="006D34AB"/>
    <w:rsid w:val="006D435E"/>
    <w:rsid w:val="006D5D68"/>
    <w:rsid w:val="006D63BD"/>
    <w:rsid w:val="006D7820"/>
    <w:rsid w:val="006E0233"/>
    <w:rsid w:val="006E1FF2"/>
    <w:rsid w:val="006E3EA1"/>
    <w:rsid w:val="006E628D"/>
    <w:rsid w:val="006E66BE"/>
    <w:rsid w:val="006F5974"/>
    <w:rsid w:val="006F5C47"/>
    <w:rsid w:val="006F6E2F"/>
    <w:rsid w:val="006F7A60"/>
    <w:rsid w:val="0070176E"/>
    <w:rsid w:val="00701EA1"/>
    <w:rsid w:val="007021DF"/>
    <w:rsid w:val="007026E1"/>
    <w:rsid w:val="00702931"/>
    <w:rsid w:val="00702D9C"/>
    <w:rsid w:val="00705A03"/>
    <w:rsid w:val="0070620A"/>
    <w:rsid w:val="007075E5"/>
    <w:rsid w:val="00707AAA"/>
    <w:rsid w:val="007103A5"/>
    <w:rsid w:val="007110BC"/>
    <w:rsid w:val="00711378"/>
    <w:rsid w:val="00713B89"/>
    <w:rsid w:val="00714F14"/>
    <w:rsid w:val="007150F7"/>
    <w:rsid w:val="0072168D"/>
    <w:rsid w:val="00722766"/>
    <w:rsid w:val="00722B59"/>
    <w:rsid w:val="00722E8D"/>
    <w:rsid w:val="007240ED"/>
    <w:rsid w:val="0072495D"/>
    <w:rsid w:val="00724B1F"/>
    <w:rsid w:val="0072636E"/>
    <w:rsid w:val="00726736"/>
    <w:rsid w:val="0072763B"/>
    <w:rsid w:val="00733B8A"/>
    <w:rsid w:val="00735E33"/>
    <w:rsid w:val="007366B2"/>
    <w:rsid w:val="00736BFB"/>
    <w:rsid w:val="00741B5D"/>
    <w:rsid w:val="00743C97"/>
    <w:rsid w:val="0074447B"/>
    <w:rsid w:val="00745317"/>
    <w:rsid w:val="00746247"/>
    <w:rsid w:val="0074791B"/>
    <w:rsid w:val="00752D9C"/>
    <w:rsid w:val="007543C3"/>
    <w:rsid w:val="00755F9E"/>
    <w:rsid w:val="00756C00"/>
    <w:rsid w:val="00760E73"/>
    <w:rsid w:val="00761817"/>
    <w:rsid w:val="00761A93"/>
    <w:rsid w:val="00761FB1"/>
    <w:rsid w:val="00766C8C"/>
    <w:rsid w:val="00767A82"/>
    <w:rsid w:val="007702F1"/>
    <w:rsid w:val="0077125C"/>
    <w:rsid w:val="00771B99"/>
    <w:rsid w:val="00772DFC"/>
    <w:rsid w:val="00773659"/>
    <w:rsid w:val="00773E46"/>
    <w:rsid w:val="007740A4"/>
    <w:rsid w:val="0077793F"/>
    <w:rsid w:val="007810DF"/>
    <w:rsid w:val="0078197C"/>
    <w:rsid w:val="00781E8B"/>
    <w:rsid w:val="007852F4"/>
    <w:rsid w:val="007873C7"/>
    <w:rsid w:val="00787A04"/>
    <w:rsid w:val="00796418"/>
    <w:rsid w:val="007966BA"/>
    <w:rsid w:val="00797072"/>
    <w:rsid w:val="00797450"/>
    <w:rsid w:val="007A2722"/>
    <w:rsid w:val="007A3C2C"/>
    <w:rsid w:val="007A406D"/>
    <w:rsid w:val="007A52AB"/>
    <w:rsid w:val="007B0CA6"/>
    <w:rsid w:val="007B22B6"/>
    <w:rsid w:val="007B7A81"/>
    <w:rsid w:val="007C0D44"/>
    <w:rsid w:val="007C106B"/>
    <w:rsid w:val="007C1B19"/>
    <w:rsid w:val="007C24FA"/>
    <w:rsid w:val="007C258F"/>
    <w:rsid w:val="007C303B"/>
    <w:rsid w:val="007C324A"/>
    <w:rsid w:val="007C4029"/>
    <w:rsid w:val="007C4B4E"/>
    <w:rsid w:val="007C699B"/>
    <w:rsid w:val="007D0AE9"/>
    <w:rsid w:val="007D20F4"/>
    <w:rsid w:val="007D21A9"/>
    <w:rsid w:val="007D3AF9"/>
    <w:rsid w:val="007D4971"/>
    <w:rsid w:val="007D5F69"/>
    <w:rsid w:val="007D739C"/>
    <w:rsid w:val="007E10CE"/>
    <w:rsid w:val="007E137B"/>
    <w:rsid w:val="007E2392"/>
    <w:rsid w:val="007E27CD"/>
    <w:rsid w:val="007E3635"/>
    <w:rsid w:val="007E57D1"/>
    <w:rsid w:val="007E615B"/>
    <w:rsid w:val="007E7512"/>
    <w:rsid w:val="007F3311"/>
    <w:rsid w:val="007F33F5"/>
    <w:rsid w:val="007F39DF"/>
    <w:rsid w:val="007F464D"/>
    <w:rsid w:val="007F6423"/>
    <w:rsid w:val="00801491"/>
    <w:rsid w:val="0080590A"/>
    <w:rsid w:val="00810D6B"/>
    <w:rsid w:val="00812031"/>
    <w:rsid w:val="008147AA"/>
    <w:rsid w:val="00821287"/>
    <w:rsid w:val="008212E7"/>
    <w:rsid w:val="008229FE"/>
    <w:rsid w:val="00822AB7"/>
    <w:rsid w:val="00824400"/>
    <w:rsid w:val="00824C32"/>
    <w:rsid w:val="008261EC"/>
    <w:rsid w:val="00827D50"/>
    <w:rsid w:val="008305D4"/>
    <w:rsid w:val="00831748"/>
    <w:rsid w:val="00832C43"/>
    <w:rsid w:val="008422F0"/>
    <w:rsid w:val="00842F99"/>
    <w:rsid w:val="00843FEE"/>
    <w:rsid w:val="0084483F"/>
    <w:rsid w:val="00844944"/>
    <w:rsid w:val="008472AC"/>
    <w:rsid w:val="00847A8D"/>
    <w:rsid w:val="0085304C"/>
    <w:rsid w:val="008544DA"/>
    <w:rsid w:val="008576F4"/>
    <w:rsid w:val="0086094E"/>
    <w:rsid w:val="00861532"/>
    <w:rsid w:val="008624F1"/>
    <w:rsid w:val="00862B86"/>
    <w:rsid w:val="00864F95"/>
    <w:rsid w:val="00866149"/>
    <w:rsid w:val="00866500"/>
    <w:rsid w:val="00866C9D"/>
    <w:rsid w:val="00866D51"/>
    <w:rsid w:val="00870E6E"/>
    <w:rsid w:val="0087174A"/>
    <w:rsid w:val="00872698"/>
    <w:rsid w:val="00872A8B"/>
    <w:rsid w:val="0087565C"/>
    <w:rsid w:val="008846CE"/>
    <w:rsid w:val="008853A4"/>
    <w:rsid w:val="0088546A"/>
    <w:rsid w:val="008867FD"/>
    <w:rsid w:val="0088778D"/>
    <w:rsid w:val="00894089"/>
    <w:rsid w:val="0089585C"/>
    <w:rsid w:val="0089708F"/>
    <w:rsid w:val="008A1180"/>
    <w:rsid w:val="008A2183"/>
    <w:rsid w:val="008A32DE"/>
    <w:rsid w:val="008A3877"/>
    <w:rsid w:val="008A4FAA"/>
    <w:rsid w:val="008A58D4"/>
    <w:rsid w:val="008A5A96"/>
    <w:rsid w:val="008A7CCF"/>
    <w:rsid w:val="008B0CBB"/>
    <w:rsid w:val="008B3AB0"/>
    <w:rsid w:val="008B3B83"/>
    <w:rsid w:val="008B45C8"/>
    <w:rsid w:val="008B4C77"/>
    <w:rsid w:val="008B62CB"/>
    <w:rsid w:val="008B6CAA"/>
    <w:rsid w:val="008B72FD"/>
    <w:rsid w:val="008B731E"/>
    <w:rsid w:val="008B7768"/>
    <w:rsid w:val="008C02B6"/>
    <w:rsid w:val="008C2090"/>
    <w:rsid w:val="008C4F79"/>
    <w:rsid w:val="008C5923"/>
    <w:rsid w:val="008D027C"/>
    <w:rsid w:val="008D1155"/>
    <w:rsid w:val="008D1BF7"/>
    <w:rsid w:val="008D2F26"/>
    <w:rsid w:val="008D5798"/>
    <w:rsid w:val="008D6070"/>
    <w:rsid w:val="008D7ADD"/>
    <w:rsid w:val="008E0FA7"/>
    <w:rsid w:val="008E272F"/>
    <w:rsid w:val="008E3ED0"/>
    <w:rsid w:val="008E465F"/>
    <w:rsid w:val="008E466C"/>
    <w:rsid w:val="008E4BED"/>
    <w:rsid w:val="008E540B"/>
    <w:rsid w:val="008E5CCB"/>
    <w:rsid w:val="008E5FE2"/>
    <w:rsid w:val="008E62DF"/>
    <w:rsid w:val="008F0449"/>
    <w:rsid w:val="008F19C6"/>
    <w:rsid w:val="008F4346"/>
    <w:rsid w:val="008F470B"/>
    <w:rsid w:val="008F4AAC"/>
    <w:rsid w:val="009000DF"/>
    <w:rsid w:val="009019D2"/>
    <w:rsid w:val="00902946"/>
    <w:rsid w:val="00902FE1"/>
    <w:rsid w:val="009042D7"/>
    <w:rsid w:val="00904440"/>
    <w:rsid w:val="00904A71"/>
    <w:rsid w:val="0090514A"/>
    <w:rsid w:val="009057B7"/>
    <w:rsid w:val="00906A05"/>
    <w:rsid w:val="00907103"/>
    <w:rsid w:val="00907832"/>
    <w:rsid w:val="00910D7D"/>
    <w:rsid w:val="00910EC0"/>
    <w:rsid w:val="009112DB"/>
    <w:rsid w:val="00912FCA"/>
    <w:rsid w:val="00913912"/>
    <w:rsid w:val="00914A86"/>
    <w:rsid w:val="0091592A"/>
    <w:rsid w:val="00920DCF"/>
    <w:rsid w:val="0092295E"/>
    <w:rsid w:val="00924FEC"/>
    <w:rsid w:val="0092521C"/>
    <w:rsid w:val="009267B8"/>
    <w:rsid w:val="0092756B"/>
    <w:rsid w:val="00933746"/>
    <w:rsid w:val="00934622"/>
    <w:rsid w:val="00934FDE"/>
    <w:rsid w:val="00936389"/>
    <w:rsid w:val="009375CD"/>
    <w:rsid w:val="0093770F"/>
    <w:rsid w:val="00940E0D"/>
    <w:rsid w:val="009413BC"/>
    <w:rsid w:val="00941D4A"/>
    <w:rsid w:val="00942B4F"/>
    <w:rsid w:val="009435C6"/>
    <w:rsid w:val="0094656F"/>
    <w:rsid w:val="00947BEE"/>
    <w:rsid w:val="00950833"/>
    <w:rsid w:val="00950E7A"/>
    <w:rsid w:val="0095123F"/>
    <w:rsid w:val="00953029"/>
    <w:rsid w:val="009549CD"/>
    <w:rsid w:val="00956338"/>
    <w:rsid w:val="009564CA"/>
    <w:rsid w:val="00956C35"/>
    <w:rsid w:val="009617B1"/>
    <w:rsid w:val="00963018"/>
    <w:rsid w:val="009636FC"/>
    <w:rsid w:val="00963A12"/>
    <w:rsid w:val="00964469"/>
    <w:rsid w:val="0096539D"/>
    <w:rsid w:val="00966794"/>
    <w:rsid w:val="00966A80"/>
    <w:rsid w:val="00972065"/>
    <w:rsid w:val="00972AE3"/>
    <w:rsid w:val="00972BC2"/>
    <w:rsid w:val="00975272"/>
    <w:rsid w:val="0097614F"/>
    <w:rsid w:val="00977606"/>
    <w:rsid w:val="0098005F"/>
    <w:rsid w:val="009826CE"/>
    <w:rsid w:val="0099022B"/>
    <w:rsid w:val="009908A9"/>
    <w:rsid w:val="009A1F9A"/>
    <w:rsid w:val="009A3079"/>
    <w:rsid w:val="009B0F89"/>
    <w:rsid w:val="009B1CA9"/>
    <w:rsid w:val="009B2348"/>
    <w:rsid w:val="009B239D"/>
    <w:rsid w:val="009B4F6F"/>
    <w:rsid w:val="009B579F"/>
    <w:rsid w:val="009B7AAB"/>
    <w:rsid w:val="009C14C0"/>
    <w:rsid w:val="009C21AB"/>
    <w:rsid w:val="009C239C"/>
    <w:rsid w:val="009C2D3E"/>
    <w:rsid w:val="009C4CEC"/>
    <w:rsid w:val="009C60EF"/>
    <w:rsid w:val="009D22B5"/>
    <w:rsid w:val="009D3621"/>
    <w:rsid w:val="009D3ADD"/>
    <w:rsid w:val="009D53C6"/>
    <w:rsid w:val="009D5AEF"/>
    <w:rsid w:val="009D697B"/>
    <w:rsid w:val="009E11B0"/>
    <w:rsid w:val="009E1EA0"/>
    <w:rsid w:val="009E44B4"/>
    <w:rsid w:val="009E7703"/>
    <w:rsid w:val="009E778B"/>
    <w:rsid w:val="009F0E1D"/>
    <w:rsid w:val="009F10F3"/>
    <w:rsid w:val="009F411D"/>
    <w:rsid w:val="009F4A4C"/>
    <w:rsid w:val="00A004E3"/>
    <w:rsid w:val="00A053AF"/>
    <w:rsid w:val="00A05F75"/>
    <w:rsid w:val="00A069BC"/>
    <w:rsid w:val="00A07A6D"/>
    <w:rsid w:val="00A10613"/>
    <w:rsid w:val="00A123AC"/>
    <w:rsid w:val="00A13CA3"/>
    <w:rsid w:val="00A155A6"/>
    <w:rsid w:val="00A2069D"/>
    <w:rsid w:val="00A213F3"/>
    <w:rsid w:val="00A24BDA"/>
    <w:rsid w:val="00A24F73"/>
    <w:rsid w:val="00A2553A"/>
    <w:rsid w:val="00A27306"/>
    <w:rsid w:val="00A27B6B"/>
    <w:rsid w:val="00A34A8D"/>
    <w:rsid w:val="00A35087"/>
    <w:rsid w:val="00A35E37"/>
    <w:rsid w:val="00A37810"/>
    <w:rsid w:val="00A40EB3"/>
    <w:rsid w:val="00A41EFA"/>
    <w:rsid w:val="00A41FCB"/>
    <w:rsid w:val="00A42B7A"/>
    <w:rsid w:val="00A44D50"/>
    <w:rsid w:val="00A472B3"/>
    <w:rsid w:val="00A55190"/>
    <w:rsid w:val="00A55376"/>
    <w:rsid w:val="00A55457"/>
    <w:rsid w:val="00A5631E"/>
    <w:rsid w:val="00A5791E"/>
    <w:rsid w:val="00A57A21"/>
    <w:rsid w:val="00A60B65"/>
    <w:rsid w:val="00A61C16"/>
    <w:rsid w:val="00A61C5B"/>
    <w:rsid w:val="00A61D4B"/>
    <w:rsid w:val="00A6314A"/>
    <w:rsid w:val="00A64AC9"/>
    <w:rsid w:val="00A655EF"/>
    <w:rsid w:val="00A661F3"/>
    <w:rsid w:val="00A67ACB"/>
    <w:rsid w:val="00A7172A"/>
    <w:rsid w:val="00A71F12"/>
    <w:rsid w:val="00A74F1F"/>
    <w:rsid w:val="00A75185"/>
    <w:rsid w:val="00A7559B"/>
    <w:rsid w:val="00A76194"/>
    <w:rsid w:val="00A763C9"/>
    <w:rsid w:val="00A771B9"/>
    <w:rsid w:val="00A810C7"/>
    <w:rsid w:val="00A81D99"/>
    <w:rsid w:val="00A81EE7"/>
    <w:rsid w:val="00A82C62"/>
    <w:rsid w:val="00A8359C"/>
    <w:rsid w:val="00A844E9"/>
    <w:rsid w:val="00A852A5"/>
    <w:rsid w:val="00A8547F"/>
    <w:rsid w:val="00A85A58"/>
    <w:rsid w:val="00A85ECD"/>
    <w:rsid w:val="00A861EF"/>
    <w:rsid w:val="00A86DAF"/>
    <w:rsid w:val="00A86E4F"/>
    <w:rsid w:val="00A90EA6"/>
    <w:rsid w:val="00A91380"/>
    <w:rsid w:val="00A91479"/>
    <w:rsid w:val="00A935CE"/>
    <w:rsid w:val="00A957D8"/>
    <w:rsid w:val="00A957EE"/>
    <w:rsid w:val="00A9602A"/>
    <w:rsid w:val="00A96153"/>
    <w:rsid w:val="00A963AB"/>
    <w:rsid w:val="00A9690A"/>
    <w:rsid w:val="00A96CB7"/>
    <w:rsid w:val="00AA0C46"/>
    <w:rsid w:val="00AA42D3"/>
    <w:rsid w:val="00AB0365"/>
    <w:rsid w:val="00AB057F"/>
    <w:rsid w:val="00AB0F4A"/>
    <w:rsid w:val="00AB1568"/>
    <w:rsid w:val="00AB321A"/>
    <w:rsid w:val="00AB36E2"/>
    <w:rsid w:val="00AB44AA"/>
    <w:rsid w:val="00AB54DA"/>
    <w:rsid w:val="00AB5B8A"/>
    <w:rsid w:val="00AB64A5"/>
    <w:rsid w:val="00AC13C8"/>
    <w:rsid w:val="00AC15AD"/>
    <w:rsid w:val="00AC3AB3"/>
    <w:rsid w:val="00AC5A90"/>
    <w:rsid w:val="00AC636B"/>
    <w:rsid w:val="00AC775B"/>
    <w:rsid w:val="00AD118C"/>
    <w:rsid w:val="00AD2989"/>
    <w:rsid w:val="00AD3124"/>
    <w:rsid w:val="00AD48AE"/>
    <w:rsid w:val="00AD64C5"/>
    <w:rsid w:val="00AD6B92"/>
    <w:rsid w:val="00AD6E75"/>
    <w:rsid w:val="00AE1A4B"/>
    <w:rsid w:val="00AE2CF9"/>
    <w:rsid w:val="00AE443F"/>
    <w:rsid w:val="00AE6E25"/>
    <w:rsid w:val="00AF0787"/>
    <w:rsid w:val="00AF1E5B"/>
    <w:rsid w:val="00AF2B8C"/>
    <w:rsid w:val="00AF4FEA"/>
    <w:rsid w:val="00B0201B"/>
    <w:rsid w:val="00B027B1"/>
    <w:rsid w:val="00B03C95"/>
    <w:rsid w:val="00B065B6"/>
    <w:rsid w:val="00B106A6"/>
    <w:rsid w:val="00B12629"/>
    <w:rsid w:val="00B12B5E"/>
    <w:rsid w:val="00B14AAB"/>
    <w:rsid w:val="00B15372"/>
    <w:rsid w:val="00B163EA"/>
    <w:rsid w:val="00B17231"/>
    <w:rsid w:val="00B20304"/>
    <w:rsid w:val="00B21AD3"/>
    <w:rsid w:val="00B2264E"/>
    <w:rsid w:val="00B2464E"/>
    <w:rsid w:val="00B24B8D"/>
    <w:rsid w:val="00B2792E"/>
    <w:rsid w:val="00B27BD2"/>
    <w:rsid w:val="00B3121B"/>
    <w:rsid w:val="00B32C45"/>
    <w:rsid w:val="00B33ADF"/>
    <w:rsid w:val="00B34D03"/>
    <w:rsid w:val="00B37BE6"/>
    <w:rsid w:val="00B37DEC"/>
    <w:rsid w:val="00B41D05"/>
    <w:rsid w:val="00B442B4"/>
    <w:rsid w:val="00B46075"/>
    <w:rsid w:val="00B470AE"/>
    <w:rsid w:val="00B47B11"/>
    <w:rsid w:val="00B508E0"/>
    <w:rsid w:val="00B50DCB"/>
    <w:rsid w:val="00B510EE"/>
    <w:rsid w:val="00B51114"/>
    <w:rsid w:val="00B51AA3"/>
    <w:rsid w:val="00B57728"/>
    <w:rsid w:val="00B60078"/>
    <w:rsid w:val="00B61230"/>
    <w:rsid w:val="00B63B49"/>
    <w:rsid w:val="00B63B91"/>
    <w:rsid w:val="00B659A3"/>
    <w:rsid w:val="00B66387"/>
    <w:rsid w:val="00B67155"/>
    <w:rsid w:val="00B70B4D"/>
    <w:rsid w:val="00B70E45"/>
    <w:rsid w:val="00B72941"/>
    <w:rsid w:val="00B7485C"/>
    <w:rsid w:val="00B75DF5"/>
    <w:rsid w:val="00B75F77"/>
    <w:rsid w:val="00B767A8"/>
    <w:rsid w:val="00B77988"/>
    <w:rsid w:val="00B818B3"/>
    <w:rsid w:val="00B82A72"/>
    <w:rsid w:val="00B855C3"/>
    <w:rsid w:val="00B90C2A"/>
    <w:rsid w:val="00B91945"/>
    <w:rsid w:val="00B91B89"/>
    <w:rsid w:val="00B91ED4"/>
    <w:rsid w:val="00B91EF0"/>
    <w:rsid w:val="00B928A6"/>
    <w:rsid w:val="00B93C28"/>
    <w:rsid w:val="00B94D74"/>
    <w:rsid w:val="00BA2834"/>
    <w:rsid w:val="00BA2BCA"/>
    <w:rsid w:val="00BA3C9D"/>
    <w:rsid w:val="00BA3CA1"/>
    <w:rsid w:val="00BA4133"/>
    <w:rsid w:val="00BA4AF7"/>
    <w:rsid w:val="00BA625B"/>
    <w:rsid w:val="00BA65EC"/>
    <w:rsid w:val="00BA6BE2"/>
    <w:rsid w:val="00BA6EFE"/>
    <w:rsid w:val="00BB0CE9"/>
    <w:rsid w:val="00BB3FBB"/>
    <w:rsid w:val="00BB4CEF"/>
    <w:rsid w:val="00BB606D"/>
    <w:rsid w:val="00BC0D92"/>
    <w:rsid w:val="00BC3157"/>
    <w:rsid w:val="00BC4F72"/>
    <w:rsid w:val="00BC614B"/>
    <w:rsid w:val="00BC6C1E"/>
    <w:rsid w:val="00BC722F"/>
    <w:rsid w:val="00BD0DF9"/>
    <w:rsid w:val="00BD1083"/>
    <w:rsid w:val="00BD1805"/>
    <w:rsid w:val="00BD1956"/>
    <w:rsid w:val="00BD2027"/>
    <w:rsid w:val="00BD492A"/>
    <w:rsid w:val="00BD6608"/>
    <w:rsid w:val="00BD70B4"/>
    <w:rsid w:val="00BE0416"/>
    <w:rsid w:val="00BE05B6"/>
    <w:rsid w:val="00BE2DA7"/>
    <w:rsid w:val="00BE39E6"/>
    <w:rsid w:val="00BE4407"/>
    <w:rsid w:val="00BE4A23"/>
    <w:rsid w:val="00BE6272"/>
    <w:rsid w:val="00BE7718"/>
    <w:rsid w:val="00BF18C3"/>
    <w:rsid w:val="00BF4A6A"/>
    <w:rsid w:val="00BF6A03"/>
    <w:rsid w:val="00BF7746"/>
    <w:rsid w:val="00C03C2D"/>
    <w:rsid w:val="00C05141"/>
    <w:rsid w:val="00C05400"/>
    <w:rsid w:val="00C05E9A"/>
    <w:rsid w:val="00C0637E"/>
    <w:rsid w:val="00C07AA0"/>
    <w:rsid w:val="00C10285"/>
    <w:rsid w:val="00C10C1D"/>
    <w:rsid w:val="00C1278F"/>
    <w:rsid w:val="00C140A8"/>
    <w:rsid w:val="00C20ED3"/>
    <w:rsid w:val="00C221EF"/>
    <w:rsid w:val="00C22E5A"/>
    <w:rsid w:val="00C23701"/>
    <w:rsid w:val="00C25587"/>
    <w:rsid w:val="00C26137"/>
    <w:rsid w:val="00C26FF0"/>
    <w:rsid w:val="00C323E8"/>
    <w:rsid w:val="00C32986"/>
    <w:rsid w:val="00C33FA0"/>
    <w:rsid w:val="00C3429B"/>
    <w:rsid w:val="00C347F3"/>
    <w:rsid w:val="00C34F81"/>
    <w:rsid w:val="00C356F9"/>
    <w:rsid w:val="00C3750E"/>
    <w:rsid w:val="00C40902"/>
    <w:rsid w:val="00C40C3E"/>
    <w:rsid w:val="00C424DA"/>
    <w:rsid w:val="00C42554"/>
    <w:rsid w:val="00C426DD"/>
    <w:rsid w:val="00C445D6"/>
    <w:rsid w:val="00C4473F"/>
    <w:rsid w:val="00C453CD"/>
    <w:rsid w:val="00C4554C"/>
    <w:rsid w:val="00C45AC1"/>
    <w:rsid w:val="00C4615A"/>
    <w:rsid w:val="00C504B4"/>
    <w:rsid w:val="00C50B89"/>
    <w:rsid w:val="00C5181B"/>
    <w:rsid w:val="00C52204"/>
    <w:rsid w:val="00C53AB8"/>
    <w:rsid w:val="00C54169"/>
    <w:rsid w:val="00C54BD7"/>
    <w:rsid w:val="00C5672E"/>
    <w:rsid w:val="00C56946"/>
    <w:rsid w:val="00C571D6"/>
    <w:rsid w:val="00C57B47"/>
    <w:rsid w:val="00C61808"/>
    <w:rsid w:val="00C62DD5"/>
    <w:rsid w:val="00C62E2A"/>
    <w:rsid w:val="00C639C7"/>
    <w:rsid w:val="00C64DFA"/>
    <w:rsid w:val="00C65DEA"/>
    <w:rsid w:val="00C66FCE"/>
    <w:rsid w:val="00C73349"/>
    <w:rsid w:val="00C7663E"/>
    <w:rsid w:val="00C76F96"/>
    <w:rsid w:val="00C77354"/>
    <w:rsid w:val="00C80911"/>
    <w:rsid w:val="00C81C22"/>
    <w:rsid w:val="00C82B33"/>
    <w:rsid w:val="00C8388E"/>
    <w:rsid w:val="00C84641"/>
    <w:rsid w:val="00C90967"/>
    <w:rsid w:val="00C91035"/>
    <w:rsid w:val="00C94CF9"/>
    <w:rsid w:val="00C9554F"/>
    <w:rsid w:val="00C96EF7"/>
    <w:rsid w:val="00C97064"/>
    <w:rsid w:val="00C97490"/>
    <w:rsid w:val="00C9778E"/>
    <w:rsid w:val="00CA00B9"/>
    <w:rsid w:val="00CA08A9"/>
    <w:rsid w:val="00CA2510"/>
    <w:rsid w:val="00CA2692"/>
    <w:rsid w:val="00CA26E6"/>
    <w:rsid w:val="00CA2890"/>
    <w:rsid w:val="00CA4004"/>
    <w:rsid w:val="00CA4582"/>
    <w:rsid w:val="00CA4875"/>
    <w:rsid w:val="00CA4EEA"/>
    <w:rsid w:val="00CA599F"/>
    <w:rsid w:val="00CB080B"/>
    <w:rsid w:val="00CB085A"/>
    <w:rsid w:val="00CB72F3"/>
    <w:rsid w:val="00CC31B1"/>
    <w:rsid w:val="00CC3C50"/>
    <w:rsid w:val="00CC3E57"/>
    <w:rsid w:val="00CC3FD5"/>
    <w:rsid w:val="00CC4470"/>
    <w:rsid w:val="00CC4D4F"/>
    <w:rsid w:val="00CC4E59"/>
    <w:rsid w:val="00CC670B"/>
    <w:rsid w:val="00CD009D"/>
    <w:rsid w:val="00CD1E3A"/>
    <w:rsid w:val="00CD2631"/>
    <w:rsid w:val="00CD4283"/>
    <w:rsid w:val="00CE127A"/>
    <w:rsid w:val="00CE31C9"/>
    <w:rsid w:val="00CE3E04"/>
    <w:rsid w:val="00CE4FC5"/>
    <w:rsid w:val="00CE5E5D"/>
    <w:rsid w:val="00CE6385"/>
    <w:rsid w:val="00CE72D2"/>
    <w:rsid w:val="00CF04E8"/>
    <w:rsid w:val="00CF54D0"/>
    <w:rsid w:val="00CF550D"/>
    <w:rsid w:val="00CF57EB"/>
    <w:rsid w:val="00CF724A"/>
    <w:rsid w:val="00D000B1"/>
    <w:rsid w:val="00D04795"/>
    <w:rsid w:val="00D06FA7"/>
    <w:rsid w:val="00D078C2"/>
    <w:rsid w:val="00D11587"/>
    <w:rsid w:val="00D14A33"/>
    <w:rsid w:val="00D161B8"/>
    <w:rsid w:val="00D17231"/>
    <w:rsid w:val="00D21D2C"/>
    <w:rsid w:val="00D22450"/>
    <w:rsid w:val="00D224CA"/>
    <w:rsid w:val="00D240CC"/>
    <w:rsid w:val="00D26EBB"/>
    <w:rsid w:val="00D279F7"/>
    <w:rsid w:val="00D30B13"/>
    <w:rsid w:val="00D32562"/>
    <w:rsid w:val="00D32DC0"/>
    <w:rsid w:val="00D341E0"/>
    <w:rsid w:val="00D34DE4"/>
    <w:rsid w:val="00D3555E"/>
    <w:rsid w:val="00D36A1C"/>
    <w:rsid w:val="00D36B81"/>
    <w:rsid w:val="00D43E34"/>
    <w:rsid w:val="00D50EF1"/>
    <w:rsid w:val="00D52E71"/>
    <w:rsid w:val="00D53A25"/>
    <w:rsid w:val="00D55D2F"/>
    <w:rsid w:val="00D56F78"/>
    <w:rsid w:val="00D57117"/>
    <w:rsid w:val="00D5735E"/>
    <w:rsid w:val="00D57512"/>
    <w:rsid w:val="00D60AB1"/>
    <w:rsid w:val="00D612E4"/>
    <w:rsid w:val="00D61484"/>
    <w:rsid w:val="00D660EC"/>
    <w:rsid w:val="00D72ADB"/>
    <w:rsid w:val="00D7313F"/>
    <w:rsid w:val="00D77268"/>
    <w:rsid w:val="00D777DC"/>
    <w:rsid w:val="00D77802"/>
    <w:rsid w:val="00D8013D"/>
    <w:rsid w:val="00D87D56"/>
    <w:rsid w:val="00D90A50"/>
    <w:rsid w:val="00D91785"/>
    <w:rsid w:val="00D9243F"/>
    <w:rsid w:val="00D931DE"/>
    <w:rsid w:val="00D94126"/>
    <w:rsid w:val="00D95BD5"/>
    <w:rsid w:val="00D96212"/>
    <w:rsid w:val="00DA02EB"/>
    <w:rsid w:val="00DA3A2B"/>
    <w:rsid w:val="00DA57A9"/>
    <w:rsid w:val="00DB274A"/>
    <w:rsid w:val="00DB2EE5"/>
    <w:rsid w:val="00DB39BF"/>
    <w:rsid w:val="00DB3DC0"/>
    <w:rsid w:val="00DB59AE"/>
    <w:rsid w:val="00DC027E"/>
    <w:rsid w:val="00DC06AD"/>
    <w:rsid w:val="00DC1435"/>
    <w:rsid w:val="00DC1EE1"/>
    <w:rsid w:val="00DC214F"/>
    <w:rsid w:val="00DC2CF5"/>
    <w:rsid w:val="00DC2D66"/>
    <w:rsid w:val="00DC446B"/>
    <w:rsid w:val="00DC7AEC"/>
    <w:rsid w:val="00DD02B8"/>
    <w:rsid w:val="00DD08EE"/>
    <w:rsid w:val="00DD1F29"/>
    <w:rsid w:val="00DD233A"/>
    <w:rsid w:val="00DD2AEB"/>
    <w:rsid w:val="00DD38CE"/>
    <w:rsid w:val="00DD7372"/>
    <w:rsid w:val="00DE1E10"/>
    <w:rsid w:val="00DE3FE4"/>
    <w:rsid w:val="00DE6FF8"/>
    <w:rsid w:val="00DE742C"/>
    <w:rsid w:val="00DF0509"/>
    <w:rsid w:val="00DF19B8"/>
    <w:rsid w:val="00DF297E"/>
    <w:rsid w:val="00DF431C"/>
    <w:rsid w:val="00DF5510"/>
    <w:rsid w:val="00E00600"/>
    <w:rsid w:val="00E015BD"/>
    <w:rsid w:val="00E02856"/>
    <w:rsid w:val="00E02E44"/>
    <w:rsid w:val="00E033A5"/>
    <w:rsid w:val="00E03A99"/>
    <w:rsid w:val="00E0435F"/>
    <w:rsid w:val="00E04762"/>
    <w:rsid w:val="00E0605B"/>
    <w:rsid w:val="00E06893"/>
    <w:rsid w:val="00E06CA6"/>
    <w:rsid w:val="00E0728F"/>
    <w:rsid w:val="00E12317"/>
    <w:rsid w:val="00E139CB"/>
    <w:rsid w:val="00E23699"/>
    <w:rsid w:val="00E24235"/>
    <w:rsid w:val="00E2545F"/>
    <w:rsid w:val="00E2573C"/>
    <w:rsid w:val="00E2680A"/>
    <w:rsid w:val="00E2693A"/>
    <w:rsid w:val="00E27095"/>
    <w:rsid w:val="00E271E6"/>
    <w:rsid w:val="00E27737"/>
    <w:rsid w:val="00E33125"/>
    <w:rsid w:val="00E33EC5"/>
    <w:rsid w:val="00E34190"/>
    <w:rsid w:val="00E35811"/>
    <w:rsid w:val="00E35AFD"/>
    <w:rsid w:val="00E41049"/>
    <w:rsid w:val="00E41871"/>
    <w:rsid w:val="00E44151"/>
    <w:rsid w:val="00E44414"/>
    <w:rsid w:val="00E45F5A"/>
    <w:rsid w:val="00E4771A"/>
    <w:rsid w:val="00E50AE9"/>
    <w:rsid w:val="00E530AB"/>
    <w:rsid w:val="00E54C37"/>
    <w:rsid w:val="00E562C9"/>
    <w:rsid w:val="00E60CAC"/>
    <w:rsid w:val="00E612A8"/>
    <w:rsid w:val="00E613E8"/>
    <w:rsid w:val="00E61F90"/>
    <w:rsid w:val="00E63477"/>
    <w:rsid w:val="00E67934"/>
    <w:rsid w:val="00E70DA0"/>
    <w:rsid w:val="00E72531"/>
    <w:rsid w:val="00E747FD"/>
    <w:rsid w:val="00E74EAD"/>
    <w:rsid w:val="00E757D9"/>
    <w:rsid w:val="00E80278"/>
    <w:rsid w:val="00E80366"/>
    <w:rsid w:val="00E82233"/>
    <w:rsid w:val="00E82A72"/>
    <w:rsid w:val="00E90864"/>
    <w:rsid w:val="00E930EB"/>
    <w:rsid w:val="00E932DF"/>
    <w:rsid w:val="00E95EA1"/>
    <w:rsid w:val="00E97475"/>
    <w:rsid w:val="00EA3BCC"/>
    <w:rsid w:val="00EA43B2"/>
    <w:rsid w:val="00EA4EEE"/>
    <w:rsid w:val="00EA5615"/>
    <w:rsid w:val="00EA642C"/>
    <w:rsid w:val="00EA65D4"/>
    <w:rsid w:val="00EA6BA5"/>
    <w:rsid w:val="00EA6C44"/>
    <w:rsid w:val="00EA748C"/>
    <w:rsid w:val="00EA77A6"/>
    <w:rsid w:val="00EA7AF1"/>
    <w:rsid w:val="00EB3155"/>
    <w:rsid w:val="00EB36C3"/>
    <w:rsid w:val="00EB3EA4"/>
    <w:rsid w:val="00EB7DCE"/>
    <w:rsid w:val="00EC2D87"/>
    <w:rsid w:val="00EC3510"/>
    <w:rsid w:val="00EC5C75"/>
    <w:rsid w:val="00EC67B3"/>
    <w:rsid w:val="00ED27B6"/>
    <w:rsid w:val="00ED3DDD"/>
    <w:rsid w:val="00ED4BD6"/>
    <w:rsid w:val="00ED7092"/>
    <w:rsid w:val="00ED7388"/>
    <w:rsid w:val="00ED7512"/>
    <w:rsid w:val="00ED7B4E"/>
    <w:rsid w:val="00EE1359"/>
    <w:rsid w:val="00EE39A0"/>
    <w:rsid w:val="00EE41ED"/>
    <w:rsid w:val="00EE4287"/>
    <w:rsid w:val="00EE4DDB"/>
    <w:rsid w:val="00EE52A1"/>
    <w:rsid w:val="00EF06FA"/>
    <w:rsid w:val="00EF2CEA"/>
    <w:rsid w:val="00EF4B51"/>
    <w:rsid w:val="00EF4F48"/>
    <w:rsid w:val="00EF7CE5"/>
    <w:rsid w:val="00EF7FD0"/>
    <w:rsid w:val="00F038BA"/>
    <w:rsid w:val="00F04960"/>
    <w:rsid w:val="00F061D7"/>
    <w:rsid w:val="00F07244"/>
    <w:rsid w:val="00F07A04"/>
    <w:rsid w:val="00F13FD2"/>
    <w:rsid w:val="00F24915"/>
    <w:rsid w:val="00F35C7B"/>
    <w:rsid w:val="00F35E77"/>
    <w:rsid w:val="00F36A76"/>
    <w:rsid w:val="00F40B37"/>
    <w:rsid w:val="00F463E9"/>
    <w:rsid w:val="00F47AB0"/>
    <w:rsid w:val="00F47B1B"/>
    <w:rsid w:val="00F51099"/>
    <w:rsid w:val="00F5375C"/>
    <w:rsid w:val="00F608A7"/>
    <w:rsid w:val="00F60C5A"/>
    <w:rsid w:val="00F60E3B"/>
    <w:rsid w:val="00F618FF"/>
    <w:rsid w:val="00F61F47"/>
    <w:rsid w:val="00F62551"/>
    <w:rsid w:val="00F637FD"/>
    <w:rsid w:val="00F669A8"/>
    <w:rsid w:val="00F66B14"/>
    <w:rsid w:val="00F67A42"/>
    <w:rsid w:val="00F7039F"/>
    <w:rsid w:val="00F70763"/>
    <w:rsid w:val="00F761FF"/>
    <w:rsid w:val="00F7711D"/>
    <w:rsid w:val="00F77E62"/>
    <w:rsid w:val="00F813D9"/>
    <w:rsid w:val="00F82369"/>
    <w:rsid w:val="00F84B19"/>
    <w:rsid w:val="00F84C77"/>
    <w:rsid w:val="00F85902"/>
    <w:rsid w:val="00F8623F"/>
    <w:rsid w:val="00F86627"/>
    <w:rsid w:val="00F86DA2"/>
    <w:rsid w:val="00F86FA2"/>
    <w:rsid w:val="00F87082"/>
    <w:rsid w:val="00F8777E"/>
    <w:rsid w:val="00F877AC"/>
    <w:rsid w:val="00F917F3"/>
    <w:rsid w:val="00F91A0D"/>
    <w:rsid w:val="00F9226B"/>
    <w:rsid w:val="00F927C4"/>
    <w:rsid w:val="00F93B1A"/>
    <w:rsid w:val="00F9482C"/>
    <w:rsid w:val="00F95E95"/>
    <w:rsid w:val="00F961B0"/>
    <w:rsid w:val="00F97321"/>
    <w:rsid w:val="00F97611"/>
    <w:rsid w:val="00FA31FA"/>
    <w:rsid w:val="00FA37CC"/>
    <w:rsid w:val="00FA3B2D"/>
    <w:rsid w:val="00FA4B7A"/>
    <w:rsid w:val="00FA5DA5"/>
    <w:rsid w:val="00FB11A1"/>
    <w:rsid w:val="00FB1D22"/>
    <w:rsid w:val="00FB24DE"/>
    <w:rsid w:val="00FB292D"/>
    <w:rsid w:val="00FB541B"/>
    <w:rsid w:val="00FB78AE"/>
    <w:rsid w:val="00FC16B9"/>
    <w:rsid w:val="00FC40C8"/>
    <w:rsid w:val="00FC574C"/>
    <w:rsid w:val="00FC6546"/>
    <w:rsid w:val="00FD1CE9"/>
    <w:rsid w:val="00FD677B"/>
    <w:rsid w:val="00FD74FE"/>
    <w:rsid w:val="00FE27AD"/>
    <w:rsid w:val="00FE4B5F"/>
    <w:rsid w:val="00FE536D"/>
    <w:rsid w:val="00FF0224"/>
    <w:rsid w:val="00FF2986"/>
    <w:rsid w:val="00FF366B"/>
    <w:rsid w:val="00FF5E32"/>
    <w:rsid w:val="00FF7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4C"/>
  </w:style>
  <w:style w:type="paragraph" w:styleId="5">
    <w:name w:val="heading 5"/>
    <w:basedOn w:val="a"/>
    <w:next w:val="a"/>
    <w:link w:val="50"/>
    <w:uiPriority w:val="9"/>
    <w:unhideWhenUsed/>
    <w:qFormat/>
    <w:rsid w:val="00842F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E44151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Normal (Web)"/>
    <w:basedOn w:val="a"/>
    <w:link w:val="a3"/>
    <w:uiPriority w:val="99"/>
    <w:unhideWhenUsed/>
    <w:rsid w:val="00E4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ody Text"/>
    <w:basedOn w:val="a"/>
    <w:link w:val="a6"/>
    <w:uiPriority w:val="99"/>
    <w:unhideWhenUsed/>
    <w:rsid w:val="00E4415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E44151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E441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4151"/>
  </w:style>
  <w:style w:type="paragraph" w:styleId="aa">
    <w:name w:val="footer"/>
    <w:basedOn w:val="a"/>
    <w:link w:val="ab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4151"/>
  </w:style>
  <w:style w:type="paragraph" w:styleId="ac">
    <w:name w:val="Balloon Text"/>
    <w:basedOn w:val="a"/>
    <w:link w:val="ad"/>
    <w:uiPriority w:val="99"/>
    <w:semiHidden/>
    <w:unhideWhenUsed/>
    <w:rsid w:val="00E4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415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2428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NoSpacingChar">
    <w:name w:val="No Spacing Char"/>
    <w:link w:val="1"/>
    <w:locked/>
    <w:rsid w:val="00242859"/>
    <w:rPr>
      <w:rFonts w:ascii="Calibri" w:eastAsia="Calibri" w:hAnsi="Calibri" w:cs="Calibri"/>
      <w:lang w:eastAsia="ru-RU"/>
    </w:rPr>
  </w:style>
  <w:style w:type="character" w:customStyle="1" w:styleId="apple-converted-space">
    <w:name w:val="apple-converted-space"/>
    <w:basedOn w:val="a0"/>
    <w:rsid w:val="00242859"/>
  </w:style>
  <w:style w:type="character" w:customStyle="1" w:styleId="FontStyle16">
    <w:name w:val="Font Style16"/>
    <w:uiPriority w:val="99"/>
    <w:rsid w:val="00242859"/>
    <w:rPr>
      <w:rFonts w:ascii="Times New Roman" w:hAnsi="Times New Roman" w:cs="Times New Roman"/>
      <w:sz w:val="26"/>
      <w:szCs w:val="26"/>
    </w:rPr>
  </w:style>
  <w:style w:type="character" w:styleId="ae">
    <w:name w:val="Strong"/>
    <w:basedOn w:val="a0"/>
    <w:uiPriority w:val="22"/>
    <w:qFormat/>
    <w:rsid w:val="003B7E55"/>
    <w:rPr>
      <w:b/>
      <w:bCs/>
    </w:rPr>
  </w:style>
  <w:style w:type="paragraph" w:customStyle="1" w:styleId="style5">
    <w:name w:val="style5"/>
    <w:basedOn w:val="a"/>
    <w:rsid w:val="00C7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F66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locked/>
    <w:rsid w:val="00B17231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93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31729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50">
    <w:name w:val="Заголовок 5 Знак"/>
    <w:basedOn w:val="a0"/>
    <w:link w:val="5"/>
    <w:uiPriority w:val="9"/>
    <w:rsid w:val="00842F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ighlightcolor">
    <w:name w:val="highlightcolor"/>
    <w:basedOn w:val="a0"/>
    <w:rsid w:val="00077B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4C"/>
  </w:style>
  <w:style w:type="paragraph" w:styleId="5">
    <w:name w:val="heading 5"/>
    <w:basedOn w:val="a"/>
    <w:next w:val="a"/>
    <w:link w:val="50"/>
    <w:uiPriority w:val="9"/>
    <w:unhideWhenUsed/>
    <w:qFormat/>
    <w:rsid w:val="00842F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E44151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4">
    <w:name w:val="Normal (Web)"/>
    <w:basedOn w:val="a"/>
    <w:link w:val="a3"/>
    <w:uiPriority w:val="99"/>
    <w:unhideWhenUsed/>
    <w:rsid w:val="00E4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Body Text"/>
    <w:basedOn w:val="a"/>
    <w:link w:val="a6"/>
    <w:uiPriority w:val="99"/>
    <w:unhideWhenUsed/>
    <w:rsid w:val="00E44151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E44151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E441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4151"/>
  </w:style>
  <w:style w:type="paragraph" w:styleId="aa">
    <w:name w:val="footer"/>
    <w:basedOn w:val="a"/>
    <w:link w:val="ab"/>
    <w:uiPriority w:val="99"/>
    <w:unhideWhenUsed/>
    <w:rsid w:val="00E44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4151"/>
  </w:style>
  <w:style w:type="paragraph" w:styleId="ac">
    <w:name w:val="Balloon Text"/>
    <w:basedOn w:val="a"/>
    <w:link w:val="ad"/>
    <w:uiPriority w:val="99"/>
    <w:semiHidden/>
    <w:unhideWhenUsed/>
    <w:rsid w:val="00E4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415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2428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NoSpacingChar">
    <w:name w:val="No Spacing Char"/>
    <w:link w:val="1"/>
    <w:locked/>
    <w:rsid w:val="00242859"/>
    <w:rPr>
      <w:rFonts w:ascii="Calibri" w:eastAsia="Calibri" w:hAnsi="Calibri" w:cs="Calibri"/>
      <w:lang w:eastAsia="ru-RU"/>
    </w:rPr>
  </w:style>
  <w:style w:type="character" w:customStyle="1" w:styleId="apple-converted-space">
    <w:name w:val="apple-converted-space"/>
    <w:basedOn w:val="a0"/>
    <w:rsid w:val="00242859"/>
  </w:style>
  <w:style w:type="character" w:customStyle="1" w:styleId="FontStyle16">
    <w:name w:val="Font Style16"/>
    <w:uiPriority w:val="99"/>
    <w:rsid w:val="00242859"/>
    <w:rPr>
      <w:rFonts w:ascii="Times New Roman" w:hAnsi="Times New Roman" w:cs="Times New Roman"/>
      <w:sz w:val="26"/>
      <w:szCs w:val="26"/>
    </w:rPr>
  </w:style>
  <w:style w:type="character" w:styleId="ae">
    <w:name w:val="Strong"/>
    <w:basedOn w:val="a0"/>
    <w:uiPriority w:val="22"/>
    <w:qFormat/>
    <w:rsid w:val="003B7E55"/>
    <w:rPr>
      <w:b/>
      <w:bCs/>
    </w:rPr>
  </w:style>
  <w:style w:type="paragraph" w:customStyle="1" w:styleId="style5">
    <w:name w:val="style5"/>
    <w:basedOn w:val="a"/>
    <w:rsid w:val="00C73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F66B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  <w:locked/>
    <w:rsid w:val="00B17231"/>
    <w:rPr>
      <w:rFonts w:ascii="Calibri" w:eastAsia="Times New Roman" w:hAnsi="Calibri" w:cs="Times New Roman"/>
      <w:lang w:eastAsia="ru-RU"/>
    </w:rPr>
  </w:style>
  <w:style w:type="table" w:styleId="af1">
    <w:name w:val="Table Grid"/>
    <w:basedOn w:val="a1"/>
    <w:uiPriority w:val="59"/>
    <w:rsid w:val="00933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31729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50">
    <w:name w:val="Заголовок 5 Знак"/>
    <w:basedOn w:val="a0"/>
    <w:link w:val="5"/>
    <w:uiPriority w:val="9"/>
    <w:rsid w:val="00842F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ighlightcolor">
    <w:name w:val="highlightcolor"/>
    <w:basedOn w:val="a0"/>
    <w:rsid w:val="00077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yperlink" Target="https://ok.ru/dk?cmd=PopLayerPhoto&amp;st.layer.cmd=PopLayerPhoto&amp;st.layer.plc=mediaTopic&amp;st.layer.photoId=961932720206&amp;st.layer.type=GROUP&amp;st.layer.sphotoIds=961932720206;961932722510;961932723534;961932726606;961932729678;961932731470;961932732494;961932734030;961932735054;961932736590&amp;st.cmd=altGroupMain&amp;st.groupId=54946329264206&amp;st.visitType=GROUP&amp;st._aid=GroupTopicLayer_openPhotoLayer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2CEE4-0BBB-4FE4-80C3-1D8B4A6C0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38</Pages>
  <Words>8402</Words>
  <Characters>47897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56</cp:revision>
  <cp:lastPrinted>2025-04-21T14:05:00Z</cp:lastPrinted>
  <dcterms:created xsi:type="dcterms:W3CDTF">2025-04-17T14:07:00Z</dcterms:created>
  <dcterms:modified xsi:type="dcterms:W3CDTF">2025-04-25T06:31:00Z</dcterms:modified>
</cp:coreProperties>
</file>