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75" w:rsidRPr="00A65F75" w:rsidRDefault="00A65F75" w:rsidP="00A65F75">
      <w:pPr>
        <w:pStyle w:val="a4"/>
        <w:tabs>
          <w:tab w:val="left" w:pos="2760"/>
          <w:tab w:val="center" w:pos="5103"/>
        </w:tabs>
        <w:jc w:val="right"/>
        <w:outlineLvl w:val="0"/>
        <w:rPr>
          <w:b/>
          <w:sz w:val="28"/>
          <w:szCs w:val="28"/>
          <w:lang w:val="ru-RU"/>
        </w:rPr>
      </w:pPr>
      <w:r w:rsidRPr="00A65F75">
        <w:rPr>
          <w:b/>
          <w:sz w:val="28"/>
          <w:szCs w:val="28"/>
          <w:lang w:val="ru-RU"/>
        </w:rPr>
        <w:t xml:space="preserve">                                                                        </w:t>
      </w:r>
    </w:p>
    <w:p w:rsidR="00A65F75" w:rsidRPr="00A65F75" w:rsidRDefault="00A65F75" w:rsidP="00A65F75">
      <w:pPr>
        <w:pStyle w:val="a4"/>
        <w:tabs>
          <w:tab w:val="left" w:pos="2760"/>
          <w:tab w:val="center" w:pos="5103"/>
        </w:tabs>
        <w:spacing w:after="0"/>
        <w:outlineLvl w:val="0"/>
        <w:rPr>
          <w:sz w:val="28"/>
          <w:szCs w:val="28"/>
          <w:lang w:val="ru-RU"/>
        </w:rPr>
      </w:pPr>
      <w:r w:rsidRPr="00A65F75">
        <w:rPr>
          <w:sz w:val="28"/>
          <w:szCs w:val="28"/>
          <w:lang w:val="ru-RU"/>
        </w:rPr>
        <w:t xml:space="preserve">                                 РЕСПУБЛИКА МОРДОВИЯ </w:t>
      </w:r>
    </w:p>
    <w:p w:rsidR="00A65F75" w:rsidRPr="00A65F75" w:rsidRDefault="00A65F75" w:rsidP="00A65F7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A65F75" w:rsidRPr="00A65F75" w:rsidRDefault="00A65F75" w:rsidP="00A65F7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65F75" w:rsidRPr="00A65F75" w:rsidRDefault="00A65F75" w:rsidP="00A65F7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A65F75" w:rsidRPr="00A65F75" w:rsidRDefault="00A65F75" w:rsidP="00A65F75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5F75" w:rsidRPr="00A65F75" w:rsidRDefault="00A65F75" w:rsidP="00A65F7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 w:rsidR="002626DF">
        <w:rPr>
          <w:rFonts w:ascii="Times New Roman" w:hAnsi="Times New Roman" w:cs="Times New Roman"/>
          <w:b/>
          <w:bCs/>
          <w:sz w:val="28"/>
          <w:szCs w:val="28"/>
        </w:rPr>
        <w:t>118</w:t>
      </w:r>
    </w:p>
    <w:p w:rsidR="00A65F75" w:rsidRPr="00A65F75" w:rsidRDefault="00A65F75" w:rsidP="00A65F7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 xml:space="preserve">Тридцать третьей очередной сессии Совета депутатов </w:t>
      </w:r>
    </w:p>
    <w:p w:rsidR="00A65F75" w:rsidRPr="00A65F75" w:rsidRDefault="00A65F75" w:rsidP="00A65F7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A65F75" w:rsidRPr="00A65F75" w:rsidRDefault="00A65F75" w:rsidP="00A65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F75" w:rsidRPr="00A65F75" w:rsidRDefault="00A65F75" w:rsidP="00A65F75">
      <w:pPr>
        <w:pStyle w:val="a4"/>
        <w:tabs>
          <w:tab w:val="left" w:pos="2760"/>
          <w:tab w:val="center" w:pos="5103"/>
        </w:tabs>
        <w:jc w:val="right"/>
        <w:rPr>
          <w:sz w:val="28"/>
          <w:szCs w:val="28"/>
          <w:lang w:val="ru-RU"/>
        </w:rPr>
      </w:pPr>
      <w:r w:rsidRPr="00A65F75">
        <w:rPr>
          <w:sz w:val="28"/>
          <w:szCs w:val="28"/>
          <w:lang w:val="ru-RU"/>
        </w:rPr>
        <w:t>«30 » августа   2024 года</w:t>
      </w:r>
    </w:p>
    <w:p w:rsidR="00275995" w:rsidRDefault="001B44EF" w:rsidP="002759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</w:t>
      </w:r>
      <w:r w:rsidR="008368F6">
        <w:rPr>
          <w:rFonts w:ascii="Times New Roman" w:hAnsi="Times New Roman" w:cs="Times New Roman"/>
          <w:color w:val="auto"/>
          <w:sz w:val="28"/>
          <w:szCs w:val="28"/>
        </w:rPr>
        <w:t xml:space="preserve">Кадошкинского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от 09.11.2016 года № 14 «</w:t>
      </w:r>
      <w:r w:rsidR="00275995" w:rsidRPr="005435B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</w:t>
      </w:r>
      <w:r w:rsidR="00275995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275995" w:rsidRPr="005435B6">
        <w:rPr>
          <w:rFonts w:ascii="Times New Roman" w:hAnsi="Times New Roman" w:cs="Times New Roman"/>
          <w:color w:val="auto"/>
          <w:sz w:val="28"/>
          <w:szCs w:val="28"/>
        </w:rPr>
        <w:t xml:space="preserve"> денежном содержании должностных лиц</w:t>
      </w:r>
      <w:hyperlink r:id="rId5" w:history="1">
        <w:r w:rsidR="00275995" w:rsidRPr="005435B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 xml:space="preserve"> и  муниципальных служащих </w:t>
        </w:r>
        <w:r w:rsidR="0027599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 xml:space="preserve">Кадошкинского муниципального </w:t>
        </w:r>
        <w:r w:rsidR="00275995" w:rsidRPr="005435B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района</w:t>
        </w:r>
      </w:hyperlink>
      <w:r w:rsidRPr="003C359A">
        <w:rPr>
          <w:color w:val="auto"/>
        </w:rPr>
        <w:t>»</w:t>
      </w:r>
    </w:p>
    <w:p w:rsidR="00275995" w:rsidRDefault="00275995" w:rsidP="00275995"/>
    <w:p w:rsidR="003C359A" w:rsidRPr="00275995" w:rsidRDefault="003C359A" w:rsidP="00275995"/>
    <w:p w:rsidR="00691050" w:rsidRDefault="001B44EF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033E1"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Кадошкинского муниципального района в соответствие с действующим законодательством Российской Федерации, Республики Мордовия, руководствуясь Уставом Кадошкинского муниципального района, </w:t>
      </w:r>
      <w:r w:rsidR="00275995" w:rsidRPr="0027599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75995">
        <w:rPr>
          <w:rFonts w:ascii="Times New Roman" w:hAnsi="Times New Roman" w:cs="Times New Roman"/>
          <w:sz w:val="28"/>
          <w:szCs w:val="28"/>
        </w:rPr>
        <w:t xml:space="preserve">Кадошкинского </w:t>
      </w:r>
      <w:r w:rsidR="00275995" w:rsidRPr="002759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75995" w:rsidRPr="00A65F75" w:rsidRDefault="00A65F75" w:rsidP="006910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033E1" w:rsidRDefault="00275995" w:rsidP="00C0406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050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691050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033E1">
        <w:rPr>
          <w:rFonts w:ascii="Times New Roman" w:hAnsi="Times New Roman" w:cs="Times New Roman"/>
          <w:b w:val="0"/>
          <w:color w:val="auto"/>
          <w:sz w:val="28"/>
          <w:szCs w:val="28"/>
        </w:rPr>
        <w:t>нести в Положение о порядке формирования фонда стимулирования органов местного самоуправления Кадошкинского муниципального района Республики Мордовия, условиях выплаты ежемесячной надбавки к должностному окладу за особые условия работы, особые условия муниципальной службы, ежемесячного денежного поощрения и премий по результатам работы должностным лицам и муниципальным служащим, утвержденное решением Совета депутатов Кадошкинского муниципального района от 09 ноября 2016г. № 14 следующее изменение:</w:t>
      </w:r>
    </w:p>
    <w:p w:rsidR="00C0406A" w:rsidRDefault="00C0406A" w:rsidP="00C0406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0406A">
        <w:rPr>
          <w:rFonts w:ascii="Times New Roman" w:hAnsi="Times New Roman" w:cs="Times New Roman"/>
          <w:sz w:val="28"/>
          <w:szCs w:val="28"/>
        </w:rPr>
        <w:t xml:space="preserve">Пункт 2 Раздела </w:t>
      </w:r>
      <w:r w:rsidRPr="00C040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0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Порядок формирования фонда стимулирования органов местного самоуправления» изложить в следующей редакции:</w:t>
      </w:r>
    </w:p>
    <w:p w:rsidR="00C0406A" w:rsidRPr="00C0406A" w:rsidRDefault="00C0406A" w:rsidP="00C040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 Месячный фонд стимулирования органов местного самоуправления устанавливается в размере планового фонда стимулирования должностных лиц и муниципальных служащих» </w:t>
      </w:r>
    </w:p>
    <w:p w:rsidR="005033E1" w:rsidRDefault="005033E1" w:rsidP="00C0406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«Порядок формирования фонда стимулирования органов местного самоуправления» дополнить пунктом 4 следующего содержания:</w:t>
      </w:r>
    </w:p>
    <w:p w:rsidR="006A6A87" w:rsidRPr="006A6A87" w:rsidRDefault="005033E1" w:rsidP="00C0406A">
      <w:pPr>
        <w:pStyle w:val="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«4. При увольнении должностного лица или муниципального служащего выплаты из фонда стимулирования производятся из расчета 100 процентов.». </w:t>
      </w:r>
    </w:p>
    <w:p w:rsidR="00680A36" w:rsidRPr="004E5B99" w:rsidRDefault="005033E1" w:rsidP="005033E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033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A65F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80A36" w:rsidRPr="004E5B99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решение вступает в силу со дня принятия</w:t>
      </w:r>
      <w:r w:rsidR="002E02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80A36" w:rsidRPr="004E5B99">
        <w:rPr>
          <w:rFonts w:ascii="Times New Roman" w:hAnsi="Times New Roman" w:cs="Times New Roman"/>
          <w:b w:val="0"/>
          <w:color w:val="auto"/>
          <w:sz w:val="28"/>
          <w:szCs w:val="28"/>
        </w:rPr>
        <w:t>подлежит официальному опубликованию в газете «Вестник»</w:t>
      </w:r>
      <w:r w:rsidR="002E02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распространяет свое действие на правоотношения возникшие с 01 июля 2024 года.</w:t>
      </w:r>
    </w:p>
    <w:p w:rsidR="00275995" w:rsidRPr="00275995" w:rsidRDefault="00275995" w:rsidP="002759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F75" w:rsidRPr="00A65F75" w:rsidRDefault="00A65F75" w:rsidP="00A65F75">
      <w:pPr>
        <w:ind w:right="6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F75">
        <w:rPr>
          <w:rFonts w:ascii="Times New Roman" w:hAnsi="Times New Roman" w:cs="Times New Roman"/>
          <w:sz w:val="28"/>
          <w:szCs w:val="28"/>
        </w:rPr>
        <w:t xml:space="preserve">Глава Кадошкинского           Заместитель Председателя Совета депутатов                                  </w:t>
      </w:r>
    </w:p>
    <w:p w:rsidR="00A65F75" w:rsidRPr="00A65F75" w:rsidRDefault="00A65F75" w:rsidP="00A65F75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 xml:space="preserve">муниципального района     </w:t>
      </w:r>
      <w:r w:rsidR="00B6215E">
        <w:rPr>
          <w:rFonts w:ascii="Times New Roman" w:hAnsi="Times New Roman" w:cs="Times New Roman"/>
          <w:sz w:val="28"/>
          <w:szCs w:val="28"/>
        </w:rPr>
        <w:t xml:space="preserve">   </w:t>
      </w:r>
      <w:r w:rsidRPr="00A65F75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 </w:t>
      </w:r>
    </w:p>
    <w:p w:rsidR="00A65F75" w:rsidRPr="00A65F75" w:rsidRDefault="00A65F75" w:rsidP="00A65F75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 w:rsidRPr="00A65F75">
        <w:rPr>
          <w:rFonts w:ascii="Times New Roman" w:hAnsi="Times New Roman" w:cs="Times New Roman"/>
          <w:sz w:val="28"/>
          <w:szCs w:val="28"/>
        </w:rPr>
        <w:t xml:space="preserve">Республики Мордовия          </w:t>
      </w:r>
      <w:r w:rsidR="00B6215E">
        <w:rPr>
          <w:rFonts w:ascii="Times New Roman" w:hAnsi="Times New Roman" w:cs="Times New Roman"/>
          <w:sz w:val="28"/>
          <w:szCs w:val="28"/>
        </w:rPr>
        <w:t xml:space="preserve"> </w:t>
      </w:r>
      <w:r w:rsidRPr="00A65F7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31D9C" w:rsidRPr="00A65F75" w:rsidRDefault="00B6215E" w:rsidP="00A65F75">
      <w:pPr>
        <w:ind w:righ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5F75" w:rsidRPr="00A65F75">
        <w:rPr>
          <w:rFonts w:ascii="Times New Roman" w:hAnsi="Times New Roman" w:cs="Times New Roman"/>
          <w:sz w:val="28"/>
          <w:szCs w:val="28"/>
        </w:rPr>
        <w:t xml:space="preserve"> А.В. Чаткин                                                А.С. Киржаев</w:t>
      </w:r>
    </w:p>
    <w:sectPr w:rsidR="00231D9C" w:rsidRPr="00A65F75" w:rsidSect="004F73EA">
      <w:pgSz w:w="11906" w:h="16838"/>
      <w:pgMar w:top="142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995"/>
    <w:rsid w:val="000136DE"/>
    <w:rsid w:val="00043B82"/>
    <w:rsid w:val="00051756"/>
    <w:rsid w:val="00094EF1"/>
    <w:rsid w:val="000C4F20"/>
    <w:rsid w:val="000F3A35"/>
    <w:rsid w:val="001471F6"/>
    <w:rsid w:val="001A1DFC"/>
    <w:rsid w:val="001B44EF"/>
    <w:rsid w:val="00231D9C"/>
    <w:rsid w:val="002626DF"/>
    <w:rsid w:val="00275995"/>
    <w:rsid w:val="002E02B0"/>
    <w:rsid w:val="00313BE2"/>
    <w:rsid w:val="003A1B5B"/>
    <w:rsid w:val="003C359A"/>
    <w:rsid w:val="003D2F2C"/>
    <w:rsid w:val="003D35C1"/>
    <w:rsid w:val="004C68C4"/>
    <w:rsid w:val="004E5A39"/>
    <w:rsid w:val="004E5B99"/>
    <w:rsid w:val="004F0ACE"/>
    <w:rsid w:val="004F432E"/>
    <w:rsid w:val="004F73EA"/>
    <w:rsid w:val="005033E1"/>
    <w:rsid w:val="005475C3"/>
    <w:rsid w:val="0058181D"/>
    <w:rsid w:val="005A56BA"/>
    <w:rsid w:val="006471D8"/>
    <w:rsid w:val="0065545B"/>
    <w:rsid w:val="00680A36"/>
    <w:rsid w:val="00691050"/>
    <w:rsid w:val="006A6A87"/>
    <w:rsid w:val="006B2481"/>
    <w:rsid w:val="007526B2"/>
    <w:rsid w:val="00754FD3"/>
    <w:rsid w:val="0076023A"/>
    <w:rsid w:val="007B5AAE"/>
    <w:rsid w:val="007D4134"/>
    <w:rsid w:val="007D696B"/>
    <w:rsid w:val="008368F6"/>
    <w:rsid w:val="00841C89"/>
    <w:rsid w:val="00920B35"/>
    <w:rsid w:val="009211E8"/>
    <w:rsid w:val="00930050"/>
    <w:rsid w:val="00936F5E"/>
    <w:rsid w:val="009F35E9"/>
    <w:rsid w:val="00A25CFC"/>
    <w:rsid w:val="00A65F75"/>
    <w:rsid w:val="00AC3199"/>
    <w:rsid w:val="00AC5D82"/>
    <w:rsid w:val="00B24021"/>
    <w:rsid w:val="00B27B60"/>
    <w:rsid w:val="00B6215E"/>
    <w:rsid w:val="00B627D6"/>
    <w:rsid w:val="00BA59F6"/>
    <w:rsid w:val="00BC70E8"/>
    <w:rsid w:val="00C0406A"/>
    <w:rsid w:val="00C755C0"/>
    <w:rsid w:val="00CE0B52"/>
    <w:rsid w:val="00CF7CAC"/>
    <w:rsid w:val="00D26285"/>
    <w:rsid w:val="00D358B8"/>
    <w:rsid w:val="00D41902"/>
    <w:rsid w:val="00DC2CA5"/>
    <w:rsid w:val="00DF7550"/>
    <w:rsid w:val="00E12C0E"/>
    <w:rsid w:val="00E37B29"/>
    <w:rsid w:val="00E84108"/>
    <w:rsid w:val="00E93945"/>
    <w:rsid w:val="00EB068C"/>
    <w:rsid w:val="00ED38CB"/>
    <w:rsid w:val="00F02D50"/>
    <w:rsid w:val="00F12AE9"/>
    <w:rsid w:val="00F71181"/>
    <w:rsid w:val="00F73592"/>
    <w:rsid w:val="00F93090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9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9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75995"/>
    <w:rPr>
      <w:rFonts w:cs="Times New Roman"/>
      <w:b/>
      <w:bCs/>
      <w:color w:val="008000"/>
    </w:rPr>
  </w:style>
  <w:style w:type="paragraph" w:styleId="a4">
    <w:name w:val="Body Text Indent"/>
    <w:basedOn w:val="a"/>
    <w:link w:val="a5"/>
    <w:rsid w:val="00275995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2759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Цветовое выделение"/>
    <w:uiPriority w:val="99"/>
    <w:rsid w:val="00275995"/>
    <w:rPr>
      <w:b/>
      <w:color w:val="000080"/>
    </w:rPr>
  </w:style>
  <w:style w:type="paragraph" w:customStyle="1" w:styleId="a7">
    <w:name w:val="Комментарий"/>
    <w:basedOn w:val="a"/>
    <w:next w:val="a"/>
    <w:uiPriority w:val="99"/>
    <w:rsid w:val="00275995"/>
    <w:pPr>
      <w:ind w:left="170"/>
      <w:jc w:val="both"/>
    </w:pPr>
    <w:rPr>
      <w:i/>
      <w:iCs/>
      <w:color w:val="800080"/>
    </w:rPr>
  </w:style>
  <w:style w:type="paragraph" w:customStyle="1" w:styleId="a8">
    <w:name w:val="Нормальный (таблица)"/>
    <w:basedOn w:val="a"/>
    <w:next w:val="a"/>
    <w:uiPriority w:val="99"/>
    <w:rsid w:val="00275995"/>
    <w:pPr>
      <w:jc w:val="both"/>
    </w:pPr>
  </w:style>
  <w:style w:type="paragraph" w:customStyle="1" w:styleId="a9">
    <w:name w:val="Таблицы (моноширинный)"/>
    <w:basedOn w:val="a"/>
    <w:next w:val="a"/>
    <w:uiPriority w:val="99"/>
    <w:rsid w:val="00275995"/>
    <w:pPr>
      <w:jc w:val="both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275995"/>
  </w:style>
  <w:style w:type="paragraph" w:customStyle="1" w:styleId="ConsNormal">
    <w:name w:val="ConsNormal"/>
    <w:rsid w:val="00680A3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930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3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85844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5082-7704-41F4-9088-6EB5786E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</cp:lastModifiedBy>
  <cp:revision>15</cp:revision>
  <cp:lastPrinted>2024-08-28T12:56:00Z</cp:lastPrinted>
  <dcterms:created xsi:type="dcterms:W3CDTF">2023-11-10T06:46:00Z</dcterms:created>
  <dcterms:modified xsi:type="dcterms:W3CDTF">2024-09-05T09:23:00Z</dcterms:modified>
</cp:coreProperties>
</file>