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30" w:rsidRPr="00E741B7" w:rsidRDefault="00F47830" w:rsidP="00F47830">
      <w:pPr>
        <w:pStyle w:val="a3"/>
        <w:tabs>
          <w:tab w:val="left" w:pos="2760"/>
          <w:tab w:val="center" w:pos="5103"/>
        </w:tabs>
        <w:jc w:val="right"/>
        <w:outlineLvl w:val="0"/>
        <w:rPr>
          <w:b/>
          <w:szCs w:val="28"/>
        </w:rPr>
      </w:pPr>
      <w:r w:rsidRPr="00E741B7">
        <w:rPr>
          <w:b/>
          <w:szCs w:val="28"/>
        </w:rPr>
        <w:t xml:space="preserve">                                                                           </w:t>
      </w:r>
    </w:p>
    <w:p w:rsidR="00F47830" w:rsidRPr="00F47830" w:rsidRDefault="00F47830" w:rsidP="00F47830">
      <w:pPr>
        <w:pStyle w:val="a3"/>
        <w:tabs>
          <w:tab w:val="left" w:pos="2760"/>
          <w:tab w:val="center" w:pos="5103"/>
        </w:tabs>
        <w:jc w:val="left"/>
        <w:outlineLvl w:val="0"/>
        <w:rPr>
          <w:sz w:val="28"/>
          <w:szCs w:val="28"/>
        </w:rPr>
      </w:pPr>
      <w:r w:rsidRPr="00F47830">
        <w:rPr>
          <w:sz w:val="28"/>
          <w:szCs w:val="28"/>
        </w:rPr>
        <w:t xml:space="preserve">                                 РЕСПУБЛИКА МОРДОВИЯ </w:t>
      </w:r>
    </w:p>
    <w:p w:rsidR="00F47830" w:rsidRDefault="00F47830" w:rsidP="00F47830">
      <w:pPr>
        <w:spacing w:line="200" w:lineRule="atLeast"/>
        <w:jc w:val="center"/>
        <w:outlineLvl w:val="0"/>
        <w:rPr>
          <w:sz w:val="28"/>
          <w:szCs w:val="28"/>
        </w:rPr>
      </w:pPr>
      <w:r w:rsidRPr="003400F9">
        <w:rPr>
          <w:sz w:val="28"/>
          <w:szCs w:val="28"/>
        </w:rPr>
        <w:t xml:space="preserve">СОВЕТ ДЕПУТАТОВ КАДОШКИНСКОГО </w:t>
      </w:r>
    </w:p>
    <w:p w:rsidR="00F47830" w:rsidRDefault="00F47830" w:rsidP="00F47830">
      <w:pPr>
        <w:spacing w:line="200" w:lineRule="atLeast"/>
        <w:jc w:val="center"/>
        <w:outlineLvl w:val="0"/>
        <w:rPr>
          <w:sz w:val="28"/>
          <w:szCs w:val="28"/>
        </w:rPr>
      </w:pPr>
      <w:r w:rsidRPr="003400F9">
        <w:rPr>
          <w:sz w:val="28"/>
          <w:szCs w:val="28"/>
        </w:rPr>
        <w:t xml:space="preserve">МУНИЦИПАЛЬНОГО РАЙОНА </w:t>
      </w:r>
    </w:p>
    <w:p w:rsidR="00F47830" w:rsidRDefault="002472B8" w:rsidP="00F47830">
      <w:pPr>
        <w:spacing w:line="20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СЕДЬМОГО</w:t>
      </w:r>
      <w:r w:rsidR="00F47830" w:rsidRPr="003400F9">
        <w:rPr>
          <w:sz w:val="28"/>
          <w:szCs w:val="28"/>
        </w:rPr>
        <w:t xml:space="preserve"> СОЗЫВ</w:t>
      </w:r>
      <w:r w:rsidR="00F47830">
        <w:rPr>
          <w:sz w:val="28"/>
          <w:szCs w:val="28"/>
        </w:rPr>
        <w:t>А</w:t>
      </w:r>
    </w:p>
    <w:p w:rsidR="00F47830" w:rsidRPr="003400F9" w:rsidRDefault="00F47830" w:rsidP="00F47830">
      <w:pPr>
        <w:spacing w:line="200" w:lineRule="atLeast"/>
        <w:jc w:val="center"/>
        <w:outlineLvl w:val="0"/>
        <w:rPr>
          <w:sz w:val="28"/>
          <w:szCs w:val="28"/>
        </w:rPr>
      </w:pPr>
    </w:p>
    <w:p w:rsidR="00F47830" w:rsidRDefault="00F47830" w:rsidP="00F47830">
      <w:pPr>
        <w:jc w:val="center"/>
        <w:outlineLvl w:val="0"/>
        <w:rPr>
          <w:b/>
          <w:bCs/>
          <w:sz w:val="28"/>
          <w:szCs w:val="28"/>
        </w:rPr>
      </w:pPr>
      <w:r w:rsidRPr="003400F9">
        <w:rPr>
          <w:b/>
          <w:bCs/>
          <w:sz w:val="28"/>
          <w:szCs w:val="28"/>
        </w:rPr>
        <w:t xml:space="preserve">Р Е Ш Е Н И Е № </w:t>
      </w:r>
      <w:r w:rsidR="002472B8">
        <w:rPr>
          <w:b/>
          <w:bCs/>
          <w:sz w:val="28"/>
          <w:szCs w:val="28"/>
        </w:rPr>
        <w:t>132</w:t>
      </w:r>
    </w:p>
    <w:p w:rsidR="00F47830" w:rsidRDefault="00F47830" w:rsidP="00F47830">
      <w:pPr>
        <w:jc w:val="center"/>
        <w:outlineLvl w:val="0"/>
        <w:rPr>
          <w:sz w:val="28"/>
          <w:szCs w:val="28"/>
        </w:rPr>
      </w:pPr>
    </w:p>
    <w:p w:rsidR="00F47830" w:rsidRDefault="00F47830" w:rsidP="00F4783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Тридцать восьмой очередной сессии </w:t>
      </w:r>
      <w:r w:rsidRPr="003400F9">
        <w:rPr>
          <w:sz w:val="28"/>
          <w:szCs w:val="28"/>
        </w:rPr>
        <w:t xml:space="preserve">Совета депутатов </w:t>
      </w:r>
    </w:p>
    <w:p w:rsidR="00F47830" w:rsidRDefault="00F47830" w:rsidP="00F47830">
      <w:pPr>
        <w:jc w:val="center"/>
        <w:outlineLvl w:val="0"/>
        <w:rPr>
          <w:sz w:val="28"/>
          <w:szCs w:val="28"/>
        </w:rPr>
      </w:pPr>
      <w:r w:rsidRPr="003400F9">
        <w:rPr>
          <w:sz w:val="28"/>
          <w:szCs w:val="28"/>
        </w:rPr>
        <w:t xml:space="preserve">Кадошкинского муниципального района </w:t>
      </w:r>
    </w:p>
    <w:p w:rsidR="00F47830" w:rsidRPr="003400F9" w:rsidRDefault="00F47830" w:rsidP="00F47830">
      <w:pPr>
        <w:jc w:val="center"/>
        <w:rPr>
          <w:sz w:val="28"/>
          <w:szCs w:val="28"/>
        </w:rPr>
      </w:pPr>
    </w:p>
    <w:p w:rsidR="00F47830" w:rsidRPr="00F47830" w:rsidRDefault="00F47830" w:rsidP="00F47830">
      <w:pPr>
        <w:pStyle w:val="a3"/>
        <w:tabs>
          <w:tab w:val="left" w:pos="2760"/>
          <w:tab w:val="center" w:pos="5103"/>
        </w:tabs>
        <w:jc w:val="right"/>
        <w:rPr>
          <w:sz w:val="28"/>
          <w:szCs w:val="28"/>
        </w:rPr>
      </w:pPr>
      <w:r w:rsidRPr="00F47830">
        <w:rPr>
          <w:sz w:val="28"/>
          <w:szCs w:val="28"/>
        </w:rPr>
        <w:t>«02»  апреля 2025 года</w:t>
      </w:r>
    </w:p>
    <w:p w:rsidR="00CD4957" w:rsidRPr="009D704B" w:rsidRDefault="00CD4957" w:rsidP="00CD4957">
      <w:pPr>
        <w:pStyle w:val="a3"/>
        <w:tabs>
          <w:tab w:val="left" w:pos="2760"/>
          <w:tab w:val="center" w:pos="5103"/>
        </w:tabs>
        <w:jc w:val="right"/>
        <w:rPr>
          <w:rFonts w:cs="Times New Roman"/>
          <w:color w:val="000000"/>
          <w:sz w:val="28"/>
          <w:szCs w:val="28"/>
        </w:rPr>
      </w:pPr>
    </w:p>
    <w:p w:rsidR="00CD4957" w:rsidRPr="00F47830" w:rsidRDefault="00CD4957" w:rsidP="00CD4957">
      <w:pPr>
        <w:jc w:val="center"/>
        <w:rPr>
          <w:b/>
          <w:bCs/>
          <w:sz w:val="28"/>
          <w:szCs w:val="28"/>
        </w:rPr>
      </w:pPr>
      <w:r w:rsidRPr="00F47830">
        <w:rPr>
          <w:b/>
          <w:bCs/>
          <w:sz w:val="28"/>
          <w:szCs w:val="28"/>
        </w:rPr>
        <w:t>О вынесении на публичные слушания проекта решения «О внесении изменений в Устав Кадошкинского муниципального района Республики Мордовия»</w:t>
      </w:r>
    </w:p>
    <w:p w:rsidR="00CD4957" w:rsidRPr="009D704B" w:rsidRDefault="00CD4957" w:rsidP="00CD4957">
      <w:pPr>
        <w:jc w:val="center"/>
        <w:rPr>
          <w:sz w:val="28"/>
          <w:szCs w:val="28"/>
        </w:rPr>
      </w:pPr>
    </w:p>
    <w:p w:rsidR="00F47830" w:rsidRDefault="00CD4957" w:rsidP="00CD4957">
      <w:pPr>
        <w:ind w:firstLine="720"/>
        <w:jc w:val="both"/>
        <w:rPr>
          <w:sz w:val="28"/>
          <w:szCs w:val="28"/>
        </w:rPr>
      </w:pPr>
      <w:r w:rsidRPr="009D704B">
        <w:rPr>
          <w:sz w:val="28"/>
          <w:szCs w:val="28"/>
        </w:rPr>
        <w:t xml:space="preserve">Руководствуясь Федеральным законом </w:t>
      </w:r>
      <w:r w:rsidRPr="009D704B">
        <w:rPr>
          <w:rFonts w:eastAsia="Times New Roman"/>
          <w:sz w:val="28"/>
          <w:szCs w:val="28"/>
        </w:rPr>
        <w:t xml:space="preserve">от 6 октября 2003 г. </w:t>
      </w:r>
      <w:r>
        <w:rPr>
          <w:rFonts w:eastAsia="Times New Roman"/>
          <w:sz w:val="28"/>
          <w:szCs w:val="28"/>
        </w:rPr>
        <w:t>№</w:t>
      </w:r>
      <w:r w:rsidRPr="009D704B">
        <w:rPr>
          <w:rFonts w:eastAsia="Times New Roman"/>
          <w:sz w:val="28"/>
          <w:szCs w:val="28"/>
        </w:rPr>
        <w:t xml:space="preserve"> 131-ФЗ </w:t>
      </w:r>
      <w:r>
        <w:rPr>
          <w:rFonts w:eastAsia="Times New Roman"/>
          <w:sz w:val="28"/>
          <w:szCs w:val="28"/>
        </w:rPr>
        <w:t>«</w:t>
      </w:r>
      <w:r w:rsidRPr="009D704B">
        <w:rPr>
          <w:rFonts w:eastAsia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sz w:val="28"/>
          <w:szCs w:val="28"/>
        </w:rPr>
        <w:t>»</w:t>
      </w:r>
      <w:r w:rsidRPr="009D704B">
        <w:rPr>
          <w:rFonts w:eastAsia="Times New Roman"/>
          <w:sz w:val="28"/>
          <w:szCs w:val="28"/>
        </w:rPr>
        <w:t xml:space="preserve">, </w:t>
      </w:r>
      <w:r w:rsidRPr="009D704B">
        <w:rPr>
          <w:sz w:val="28"/>
          <w:szCs w:val="28"/>
        </w:rPr>
        <w:t>Положением «О публичных слушаниях», утвержденным решением №110 шестнадцатой сессии Кадошкинского районного Совета депутатов от 24 декабря 2005 года, Совет депутатов Кадошкинского муниципального района</w:t>
      </w:r>
    </w:p>
    <w:p w:rsidR="00CD4957" w:rsidRPr="009D704B" w:rsidRDefault="00CD4957" w:rsidP="00F47830">
      <w:pPr>
        <w:ind w:firstLine="720"/>
        <w:jc w:val="center"/>
        <w:rPr>
          <w:b/>
          <w:bCs/>
          <w:sz w:val="28"/>
          <w:szCs w:val="28"/>
        </w:rPr>
      </w:pPr>
      <w:r w:rsidRPr="009D704B">
        <w:rPr>
          <w:b/>
          <w:bCs/>
          <w:sz w:val="28"/>
          <w:szCs w:val="28"/>
        </w:rPr>
        <w:t>Р Е Ш И Л:</w:t>
      </w:r>
    </w:p>
    <w:p w:rsidR="00CD4957" w:rsidRPr="009D704B" w:rsidRDefault="00CD4957" w:rsidP="00CD4957">
      <w:pPr>
        <w:tabs>
          <w:tab w:val="left" w:pos="-446"/>
          <w:tab w:val="left" w:pos="688"/>
        </w:tabs>
        <w:ind w:left="45" w:firstLine="645"/>
        <w:jc w:val="both"/>
        <w:rPr>
          <w:sz w:val="28"/>
          <w:szCs w:val="28"/>
        </w:rPr>
      </w:pPr>
      <w:r w:rsidRPr="009D704B">
        <w:rPr>
          <w:sz w:val="28"/>
          <w:szCs w:val="28"/>
        </w:rPr>
        <w:t>1. Опубликовать и вынести на публичные слушания проект решения «О внесении изменений в Устав Кадошкинского муниципального района Республики Мордовия (Приложения №1).</w:t>
      </w:r>
    </w:p>
    <w:p w:rsidR="00CD4957" w:rsidRPr="009D704B" w:rsidRDefault="00CD4957" w:rsidP="00CD4957">
      <w:pPr>
        <w:tabs>
          <w:tab w:val="left" w:pos="-446"/>
          <w:tab w:val="left" w:pos="688"/>
        </w:tabs>
        <w:ind w:left="45" w:firstLine="645"/>
        <w:jc w:val="both"/>
        <w:rPr>
          <w:sz w:val="28"/>
          <w:szCs w:val="28"/>
        </w:rPr>
      </w:pPr>
      <w:r w:rsidRPr="009D704B">
        <w:rPr>
          <w:sz w:val="28"/>
          <w:szCs w:val="28"/>
        </w:rPr>
        <w:t>2. Определить, что место и время проведения публичных слушаний устанавливается в соответствии с графиком  (Приложение №2).</w:t>
      </w:r>
    </w:p>
    <w:p w:rsidR="00CD4957" w:rsidRPr="009D704B" w:rsidRDefault="00CD4957" w:rsidP="00CD4957">
      <w:pPr>
        <w:tabs>
          <w:tab w:val="left" w:pos="-446"/>
          <w:tab w:val="left" w:pos="688"/>
        </w:tabs>
        <w:ind w:left="45" w:firstLine="645"/>
        <w:jc w:val="both"/>
        <w:rPr>
          <w:sz w:val="28"/>
          <w:szCs w:val="28"/>
        </w:rPr>
      </w:pPr>
      <w:r w:rsidRPr="009D704B">
        <w:rPr>
          <w:sz w:val="28"/>
          <w:szCs w:val="28"/>
        </w:rPr>
        <w:t>3. Установить, что организация и проведение публичных слушаний осуществляется рабочей группой (Приложение №3).</w:t>
      </w:r>
    </w:p>
    <w:p w:rsidR="00CD4957" w:rsidRPr="009D704B" w:rsidRDefault="00CD4957" w:rsidP="00CD4957">
      <w:pPr>
        <w:tabs>
          <w:tab w:val="left" w:pos="-446"/>
          <w:tab w:val="left" w:pos="688"/>
        </w:tabs>
        <w:ind w:left="45" w:firstLine="645"/>
        <w:jc w:val="both"/>
        <w:rPr>
          <w:sz w:val="28"/>
          <w:szCs w:val="28"/>
        </w:rPr>
      </w:pPr>
      <w:r w:rsidRPr="009D704B">
        <w:rPr>
          <w:sz w:val="28"/>
          <w:szCs w:val="28"/>
        </w:rPr>
        <w:t>4. Предложения по изменениям в Устав Кадошкинского муниципального района Республики Мордовия принимаются рабочей группой до «</w:t>
      </w:r>
      <w:r w:rsidR="00F47830">
        <w:rPr>
          <w:sz w:val="28"/>
          <w:szCs w:val="28"/>
        </w:rPr>
        <w:t>29</w:t>
      </w:r>
      <w:r w:rsidRPr="009D704B">
        <w:rPr>
          <w:sz w:val="28"/>
          <w:szCs w:val="28"/>
        </w:rPr>
        <w:t xml:space="preserve">» </w:t>
      </w:r>
      <w:r w:rsidR="00F47830">
        <w:rPr>
          <w:sz w:val="28"/>
          <w:szCs w:val="28"/>
        </w:rPr>
        <w:t>апреля</w:t>
      </w:r>
      <w:r w:rsidRPr="009D704B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9D704B">
        <w:rPr>
          <w:sz w:val="28"/>
          <w:szCs w:val="28"/>
        </w:rPr>
        <w:t xml:space="preserve"> года в соответствии с прилагаемой формой внесения предложений по проекту внесения изменений в Устав Кадошкинского муниципального района Республики Мордовия по адресу: Республика Мордовия, Кадошкинский район, п. Кадошкино, ул.Заводская, д.33, (2-35-92) с 8.30 до 17.30, кроме субботы и воскресенья (Приложение №4).</w:t>
      </w:r>
    </w:p>
    <w:p w:rsidR="00CD4957" w:rsidRPr="009D704B" w:rsidRDefault="00CD4957" w:rsidP="00CD4957">
      <w:pPr>
        <w:tabs>
          <w:tab w:val="left" w:pos="-446"/>
          <w:tab w:val="left" w:pos="688"/>
        </w:tabs>
        <w:ind w:left="45" w:firstLine="645"/>
        <w:jc w:val="both"/>
        <w:rPr>
          <w:sz w:val="28"/>
          <w:szCs w:val="28"/>
        </w:rPr>
      </w:pPr>
      <w:r w:rsidRPr="009D704B">
        <w:rPr>
          <w:sz w:val="28"/>
          <w:szCs w:val="28"/>
        </w:rPr>
        <w:t>5. Обсуждение изменений в Устав Кадошкинского муниципального района Республики Мордовия осуществляется в порядке, установленном Положением о порядке проведения публичных слушаниях.</w:t>
      </w:r>
    </w:p>
    <w:p w:rsidR="00CD4957" w:rsidRPr="009D704B" w:rsidRDefault="00CD4957" w:rsidP="00CD4957">
      <w:pPr>
        <w:tabs>
          <w:tab w:val="left" w:pos="-446"/>
          <w:tab w:val="left" w:pos="688"/>
        </w:tabs>
        <w:ind w:left="45" w:firstLine="645"/>
        <w:jc w:val="both"/>
        <w:rPr>
          <w:sz w:val="28"/>
          <w:szCs w:val="28"/>
        </w:rPr>
      </w:pPr>
      <w:r w:rsidRPr="009D704B">
        <w:rPr>
          <w:sz w:val="28"/>
          <w:szCs w:val="28"/>
        </w:rPr>
        <w:t>6. Настоящее решение вступает в силу со дня официального опубликования в газете для официальных публикаций «Вестник».</w:t>
      </w:r>
    </w:p>
    <w:p w:rsidR="00CD4957" w:rsidRPr="009D704B" w:rsidRDefault="00CD4957" w:rsidP="00CD4957">
      <w:pPr>
        <w:tabs>
          <w:tab w:val="left" w:pos="229"/>
          <w:tab w:val="left" w:pos="1363"/>
        </w:tabs>
        <w:ind w:left="720"/>
        <w:jc w:val="both"/>
        <w:rPr>
          <w:sz w:val="28"/>
          <w:szCs w:val="28"/>
        </w:rPr>
      </w:pPr>
    </w:p>
    <w:p w:rsidR="00F47830" w:rsidRDefault="00F47830" w:rsidP="00F47830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41B60">
        <w:rPr>
          <w:rFonts w:ascii="Times New Roman" w:hAnsi="Times New Roman" w:cs="Times New Roman"/>
          <w:sz w:val="28"/>
          <w:szCs w:val="28"/>
        </w:rPr>
        <w:t>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Заместитель  Председателя Совета депутатов</w:t>
      </w:r>
    </w:p>
    <w:p w:rsidR="00F47830" w:rsidRDefault="00F47830" w:rsidP="00F47830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A41B6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72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Кадошкинского муниципального района</w:t>
      </w:r>
    </w:p>
    <w:p w:rsidR="00F47830" w:rsidRPr="00021F1F" w:rsidRDefault="00F47830" w:rsidP="00F47830">
      <w:pPr>
        <w:pStyle w:val="ConsNonformat"/>
        <w:ind w:righ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А.В.Чаткин          </w:t>
      </w:r>
      <w:r w:rsidR="002472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________________А.С. Киржаев</w:t>
      </w:r>
    </w:p>
    <w:p w:rsidR="00CD4957" w:rsidRPr="000606B2" w:rsidRDefault="00CD4957" w:rsidP="00CD4957">
      <w:pPr>
        <w:autoSpaceDE w:val="0"/>
        <w:autoSpaceDN w:val="0"/>
        <w:adjustRightInd w:val="0"/>
        <w:rPr>
          <w:sz w:val="28"/>
          <w:szCs w:val="28"/>
        </w:rPr>
      </w:pPr>
    </w:p>
    <w:p w:rsidR="00CD4957" w:rsidRPr="00F47830" w:rsidRDefault="00CD4957" w:rsidP="00CD4957">
      <w:pPr>
        <w:ind w:left="4536"/>
        <w:rPr>
          <w:sz w:val="28"/>
          <w:szCs w:val="28"/>
        </w:rPr>
      </w:pPr>
    </w:p>
    <w:p w:rsidR="00F47830" w:rsidRDefault="00F47830" w:rsidP="00F47830">
      <w:pPr>
        <w:ind w:left="4536"/>
        <w:jc w:val="right"/>
        <w:rPr>
          <w:sz w:val="28"/>
          <w:szCs w:val="28"/>
        </w:rPr>
      </w:pPr>
      <w:r w:rsidRPr="00F47830">
        <w:rPr>
          <w:sz w:val="28"/>
          <w:szCs w:val="28"/>
        </w:rPr>
        <w:lastRenderedPageBreak/>
        <w:t xml:space="preserve">Приложение №2 </w:t>
      </w:r>
    </w:p>
    <w:p w:rsidR="00F47830" w:rsidRDefault="00F47830" w:rsidP="00F47830">
      <w:pPr>
        <w:jc w:val="right"/>
        <w:rPr>
          <w:sz w:val="28"/>
          <w:szCs w:val="28"/>
        </w:rPr>
      </w:pPr>
      <w:r w:rsidRPr="00F47830">
        <w:rPr>
          <w:sz w:val="28"/>
          <w:szCs w:val="28"/>
        </w:rPr>
        <w:t>к  решению Совета депутатов</w:t>
      </w:r>
    </w:p>
    <w:p w:rsidR="00F47830" w:rsidRPr="00F47830" w:rsidRDefault="00F47830" w:rsidP="00F47830">
      <w:pPr>
        <w:jc w:val="right"/>
        <w:rPr>
          <w:sz w:val="28"/>
          <w:szCs w:val="28"/>
        </w:rPr>
      </w:pPr>
      <w:r w:rsidRPr="00F47830">
        <w:rPr>
          <w:sz w:val="28"/>
          <w:szCs w:val="28"/>
        </w:rPr>
        <w:t xml:space="preserve">Кадошкинского муниципального  </w:t>
      </w:r>
      <w:r>
        <w:rPr>
          <w:sz w:val="28"/>
          <w:szCs w:val="28"/>
        </w:rPr>
        <w:t>р</w:t>
      </w:r>
      <w:r w:rsidRPr="00F47830">
        <w:rPr>
          <w:sz w:val="28"/>
          <w:szCs w:val="28"/>
        </w:rPr>
        <w:t xml:space="preserve">айона </w:t>
      </w:r>
    </w:p>
    <w:p w:rsidR="00F47830" w:rsidRPr="00F47830" w:rsidRDefault="00F47830" w:rsidP="00F47830">
      <w:pPr>
        <w:ind w:left="4536"/>
        <w:jc w:val="right"/>
        <w:rPr>
          <w:sz w:val="28"/>
          <w:szCs w:val="28"/>
        </w:rPr>
      </w:pPr>
      <w:r w:rsidRPr="00F47830">
        <w:rPr>
          <w:sz w:val="28"/>
          <w:szCs w:val="28"/>
        </w:rPr>
        <w:t>от «</w:t>
      </w:r>
      <w:r>
        <w:rPr>
          <w:sz w:val="28"/>
          <w:szCs w:val="28"/>
        </w:rPr>
        <w:t>02</w:t>
      </w:r>
      <w:r w:rsidRPr="00F47830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</w:t>
      </w:r>
      <w:r w:rsidRPr="00F47830">
        <w:rPr>
          <w:sz w:val="28"/>
          <w:szCs w:val="28"/>
        </w:rPr>
        <w:t xml:space="preserve"> 2025 года №</w:t>
      </w:r>
      <w:r w:rsidR="002472B8">
        <w:rPr>
          <w:sz w:val="28"/>
          <w:szCs w:val="28"/>
        </w:rPr>
        <w:t>132</w:t>
      </w:r>
    </w:p>
    <w:p w:rsidR="00CD4957" w:rsidRDefault="00CD4957" w:rsidP="00CD4957">
      <w:pPr>
        <w:ind w:left="4536"/>
        <w:rPr>
          <w:sz w:val="28"/>
          <w:szCs w:val="28"/>
        </w:rPr>
      </w:pPr>
    </w:p>
    <w:p w:rsidR="00F47830" w:rsidRPr="00E741B7" w:rsidRDefault="00F47830" w:rsidP="00F47830">
      <w:pPr>
        <w:pStyle w:val="a3"/>
        <w:tabs>
          <w:tab w:val="left" w:pos="2760"/>
          <w:tab w:val="center" w:pos="5103"/>
        </w:tabs>
        <w:jc w:val="right"/>
        <w:outlineLvl w:val="0"/>
        <w:rPr>
          <w:b/>
          <w:szCs w:val="28"/>
        </w:rPr>
      </w:pPr>
      <w:r w:rsidRPr="00E741B7">
        <w:rPr>
          <w:b/>
          <w:szCs w:val="28"/>
        </w:rPr>
        <w:t xml:space="preserve">ПРОЕКТ                                                                             </w:t>
      </w:r>
    </w:p>
    <w:p w:rsidR="00F47830" w:rsidRPr="00F47830" w:rsidRDefault="00F47830" w:rsidP="00F47830">
      <w:pPr>
        <w:pStyle w:val="a3"/>
        <w:tabs>
          <w:tab w:val="left" w:pos="2760"/>
          <w:tab w:val="center" w:pos="5103"/>
        </w:tabs>
        <w:jc w:val="left"/>
        <w:outlineLvl w:val="0"/>
        <w:rPr>
          <w:sz w:val="28"/>
          <w:szCs w:val="28"/>
        </w:rPr>
      </w:pPr>
      <w:r w:rsidRPr="00F47830">
        <w:rPr>
          <w:sz w:val="28"/>
          <w:szCs w:val="28"/>
        </w:rPr>
        <w:t xml:space="preserve">                                 РЕСПУБЛИКА МОРДОВИЯ </w:t>
      </w:r>
    </w:p>
    <w:p w:rsidR="00F47830" w:rsidRDefault="00F47830" w:rsidP="00F47830">
      <w:pPr>
        <w:spacing w:line="200" w:lineRule="atLeast"/>
        <w:jc w:val="center"/>
        <w:outlineLvl w:val="0"/>
        <w:rPr>
          <w:sz w:val="28"/>
          <w:szCs w:val="28"/>
        </w:rPr>
      </w:pPr>
      <w:r w:rsidRPr="003400F9">
        <w:rPr>
          <w:sz w:val="28"/>
          <w:szCs w:val="28"/>
        </w:rPr>
        <w:t xml:space="preserve">СОВЕТ ДЕПУТАТОВ КАДОШКИНСКОГО </w:t>
      </w:r>
    </w:p>
    <w:p w:rsidR="00F47830" w:rsidRDefault="00F47830" w:rsidP="00F47830">
      <w:pPr>
        <w:spacing w:line="200" w:lineRule="atLeast"/>
        <w:jc w:val="center"/>
        <w:outlineLvl w:val="0"/>
        <w:rPr>
          <w:sz w:val="28"/>
          <w:szCs w:val="28"/>
        </w:rPr>
      </w:pPr>
      <w:r w:rsidRPr="003400F9">
        <w:rPr>
          <w:sz w:val="28"/>
          <w:szCs w:val="28"/>
        </w:rPr>
        <w:t xml:space="preserve">МУНИЦИПАЛЬНОГО РАЙОНА </w:t>
      </w:r>
    </w:p>
    <w:p w:rsidR="00F47830" w:rsidRDefault="00F47830" w:rsidP="00F47830">
      <w:pPr>
        <w:spacing w:line="200" w:lineRule="atLeast"/>
        <w:jc w:val="center"/>
        <w:outlineLvl w:val="0"/>
        <w:rPr>
          <w:sz w:val="28"/>
          <w:szCs w:val="28"/>
        </w:rPr>
      </w:pPr>
      <w:r w:rsidRPr="003400F9">
        <w:rPr>
          <w:sz w:val="28"/>
          <w:szCs w:val="28"/>
        </w:rPr>
        <w:t>ПЯТ</w:t>
      </w:r>
      <w:r>
        <w:rPr>
          <w:sz w:val="28"/>
          <w:szCs w:val="28"/>
        </w:rPr>
        <w:t>ОГО</w:t>
      </w:r>
      <w:r w:rsidRPr="003400F9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</w:p>
    <w:p w:rsidR="00F47830" w:rsidRPr="003400F9" w:rsidRDefault="00F47830" w:rsidP="00F47830">
      <w:pPr>
        <w:spacing w:line="200" w:lineRule="atLeast"/>
        <w:jc w:val="center"/>
        <w:outlineLvl w:val="0"/>
        <w:rPr>
          <w:sz w:val="28"/>
          <w:szCs w:val="28"/>
        </w:rPr>
      </w:pPr>
    </w:p>
    <w:p w:rsidR="00F47830" w:rsidRDefault="00F47830" w:rsidP="00F47830">
      <w:pPr>
        <w:jc w:val="center"/>
        <w:outlineLvl w:val="0"/>
        <w:rPr>
          <w:b/>
          <w:bCs/>
          <w:sz w:val="28"/>
          <w:szCs w:val="28"/>
        </w:rPr>
      </w:pPr>
      <w:r w:rsidRPr="003400F9">
        <w:rPr>
          <w:b/>
          <w:bCs/>
          <w:sz w:val="28"/>
          <w:szCs w:val="28"/>
        </w:rPr>
        <w:t xml:space="preserve">Р Е Ш Е Н И Е № </w:t>
      </w:r>
      <w:r>
        <w:rPr>
          <w:b/>
          <w:bCs/>
          <w:sz w:val="28"/>
          <w:szCs w:val="28"/>
        </w:rPr>
        <w:t>____</w:t>
      </w:r>
    </w:p>
    <w:p w:rsidR="00F47830" w:rsidRDefault="00F47830" w:rsidP="00F47830">
      <w:pPr>
        <w:jc w:val="center"/>
        <w:outlineLvl w:val="0"/>
        <w:rPr>
          <w:sz w:val="28"/>
          <w:szCs w:val="28"/>
        </w:rPr>
      </w:pPr>
    </w:p>
    <w:p w:rsidR="00F47830" w:rsidRDefault="00F47830" w:rsidP="00F4783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 очередной сессии </w:t>
      </w:r>
      <w:r w:rsidRPr="003400F9">
        <w:rPr>
          <w:sz w:val="28"/>
          <w:szCs w:val="28"/>
        </w:rPr>
        <w:t xml:space="preserve">Совета депутатов </w:t>
      </w:r>
    </w:p>
    <w:p w:rsidR="00F47830" w:rsidRDefault="00F47830" w:rsidP="00F47830">
      <w:pPr>
        <w:jc w:val="center"/>
        <w:outlineLvl w:val="0"/>
        <w:rPr>
          <w:sz w:val="28"/>
          <w:szCs w:val="28"/>
        </w:rPr>
      </w:pPr>
      <w:r w:rsidRPr="003400F9">
        <w:rPr>
          <w:sz w:val="28"/>
          <w:szCs w:val="28"/>
        </w:rPr>
        <w:t xml:space="preserve">Кадошкинского муниципального района </w:t>
      </w:r>
    </w:p>
    <w:p w:rsidR="00F47830" w:rsidRPr="003400F9" w:rsidRDefault="00F47830" w:rsidP="00F47830">
      <w:pPr>
        <w:jc w:val="center"/>
        <w:rPr>
          <w:sz w:val="28"/>
          <w:szCs w:val="28"/>
        </w:rPr>
      </w:pPr>
    </w:p>
    <w:p w:rsidR="00F47830" w:rsidRPr="00F47830" w:rsidRDefault="00F47830" w:rsidP="00F47830">
      <w:pPr>
        <w:pStyle w:val="a3"/>
        <w:tabs>
          <w:tab w:val="left" w:pos="2760"/>
          <w:tab w:val="center" w:pos="5103"/>
        </w:tabs>
        <w:jc w:val="right"/>
        <w:rPr>
          <w:sz w:val="28"/>
          <w:szCs w:val="28"/>
        </w:rPr>
      </w:pPr>
      <w:r w:rsidRPr="00F47830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F47830">
        <w:rPr>
          <w:sz w:val="28"/>
          <w:szCs w:val="28"/>
        </w:rPr>
        <w:t>»</w:t>
      </w:r>
      <w:r>
        <w:rPr>
          <w:sz w:val="28"/>
          <w:szCs w:val="28"/>
        </w:rPr>
        <w:t xml:space="preserve"> _______</w:t>
      </w:r>
      <w:r w:rsidRPr="00F47830">
        <w:rPr>
          <w:sz w:val="28"/>
          <w:szCs w:val="28"/>
        </w:rPr>
        <w:t xml:space="preserve"> 2025 года</w:t>
      </w:r>
    </w:p>
    <w:p w:rsidR="00F47830" w:rsidRPr="009D704B" w:rsidRDefault="00F47830" w:rsidP="00CD4957">
      <w:pPr>
        <w:ind w:left="4536"/>
        <w:rPr>
          <w:sz w:val="28"/>
          <w:szCs w:val="28"/>
        </w:rPr>
      </w:pPr>
    </w:p>
    <w:p w:rsidR="00CD4957" w:rsidRPr="00421A03" w:rsidRDefault="00CD4957" w:rsidP="00CD4957">
      <w:pPr>
        <w:rPr>
          <w:rFonts w:ascii="PT Astra Serif" w:hAnsi="PT Astra Serif"/>
          <w:b/>
          <w:bCs/>
          <w:kern w:val="28"/>
          <w:sz w:val="28"/>
          <w:szCs w:val="28"/>
        </w:rPr>
      </w:pPr>
    </w:p>
    <w:p w:rsidR="00CD4957" w:rsidRDefault="00CD4957" w:rsidP="00F47830">
      <w:pPr>
        <w:jc w:val="center"/>
        <w:rPr>
          <w:rFonts w:ascii="PT Astra Serif" w:hAnsi="PT Astra Serif"/>
          <w:b/>
          <w:bCs/>
          <w:kern w:val="28"/>
          <w:sz w:val="28"/>
          <w:szCs w:val="28"/>
        </w:rPr>
      </w:pPr>
      <w:r w:rsidRPr="00421A03">
        <w:rPr>
          <w:rFonts w:ascii="PT Astra Serif" w:hAnsi="PT Astra Serif"/>
          <w:b/>
          <w:bCs/>
          <w:kern w:val="28"/>
          <w:sz w:val="28"/>
          <w:szCs w:val="28"/>
        </w:rPr>
        <w:t xml:space="preserve">О </w:t>
      </w:r>
      <w:r w:rsidR="00F47830">
        <w:rPr>
          <w:rFonts w:ascii="PT Astra Serif" w:hAnsi="PT Astra Serif"/>
          <w:b/>
          <w:bCs/>
          <w:kern w:val="28"/>
          <w:sz w:val="28"/>
          <w:szCs w:val="28"/>
        </w:rPr>
        <w:t>внесении изменений в Устав Кадошкинского муниципального района Республики Мордовия</w:t>
      </w:r>
    </w:p>
    <w:p w:rsidR="00F47830" w:rsidRPr="00421A03" w:rsidRDefault="00F47830" w:rsidP="00F47830">
      <w:pPr>
        <w:jc w:val="center"/>
        <w:rPr>
          <w:rFonts w:ascii="PT Astra Serif" w:hAnsi="PT Astra Serif"/>
          <w:b/>
          <w:sz w:val="28"/>
          <w:szCs w:val="28"/>
        </w:rPr>
      </w:pPr>
    </w:p>
    <w:p w:rsidR="00CD4957" w:rsidRDefault="00CD4957" w:rsidP="00CD4957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421A03">
        <w:rPr>
          <w:rFonts w:ascii="PT Astra Serif" w:hAnsi="PT Astra Serif"/>
          <w:sz w:val="28"/>
          <w:szCs w:val="28"/>
        </w:rPr>
        <w:t>В целях приведения Устава Кадошкинского муниципального района Республики Мордовия в соответствие с действующим законодательством, Совет депутатов Кадошкинского муниципального района</w:t>
      </w:r>
    </w:p>
    <w:p w:rsidR="00F47830" w:rsidRPr="00F47830" w:rsidRDefault="00F47830" w:rsidP="00F47830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F47830">
        <w:rPr>
          <w:rFonts w:ascii="PT Astra Serif" w:hAnsi="PT Astra Serif"/>
          <w:b/>
          <w:sz w:val="28"/>
          <w:szCs w:val="28"/>
        </w:rPr>
        <w:t>Р Е Ш И Л:</w:t>
      </w:r>
    </w:p>
    <w:p w:rsidR="00CD4957" w:rsidRPr="00F47830" w:rsidRDefault="00CD4957" w:rsidP="00F47830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CD4957" w:rsidRPr="00421A03" w:rsidRDefault="00CD4957" w:rsidP="00CD4957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21A03">
        <w:rPr>
          <w:rFonts w:ascii="PT Astra Serif" w:hAnsi="PT Astra Serif"/>
          <w:sz w:val="28"/>
          <w:szCs w:val="28"/>
        </w:rPr>
        <w:t xml:space="preserve">1. Внести в Устав Кадошкинского муниципального района Республики Мордовия, утвержденный решением Совета депутатов Кадошкинского муниципального района Республики Мордовия  от 9 марта </w:t>
      </w:r>
      <w:smartTag w:uri="urn:schemas-microsoft-com:office:smarttags" w:element="metricconverter">
        <w:smartTagPr>
          <w:attr w:name="ProductID" w:val="2016 г"/>
        </w:smartTagPr>
        <w:r w:rsidRPr="00421A03">
          <w:rPr>
            <w:rFonts w:ascii="PT Astra Serif" w:hAnsi="PT Astra Serif"/>
            <w:sz w:val="28"/>
            <w:szCs w:val="28"/>
          </w:rPr>
          <w:t>2016 г</w:t>
        </w:r>
      </w:smartTag>
      <w:r w:rsidRPr="00421A03">
        <w:rPr>
          <w:rFonts w:ascii="PT Astra Serif" w:hAnsi="PT Astra Serif"/>
          <w:sz w:val="28"/>
          <w:szCs w:val="28"/>
        </w:rPr>
        <w:t xml:space="preserve">. № 192 (с изменениями, внесёнными решениями Совета депутатов Кадошкинского муниципального района Республики Мордовия от 20 мая </w:t>
      </w:r>
      <w:smartTag w:uri="urn:schemas-microsoft-com:office:smarttags" w:element="metricconverter">
        <w:smartTagPr>
          <w:attr w:name="ProductID" w:val="2016 г"/>
        </w:smartTagPr>
        <w:r w:rsidRPr="00421A03">
          <w:rPr>
            <w:rFonts w:ascii="PT Astra Serif" w:hAnsi="PT Astra Serif"/>
            <w:sz w:val="28"/>
            <w:szCs w:val="28"/>
          </w:rPr>
          <w:t>2016 г</w:t>
        </w:r>
      </w:smartTag>
      <w:r w:rsidRPr="00421A03">
        <w:rPr>
          <w:rFonts w:ascii="PT Astra Serif" w:hAnsi="PT Astra Serif"/>
          <w:sz w:val="28"/>
          <w:szCs w:val="28"/>
        </w:rPr>
        <w:t>.</w:t>
      </w:r>
      <w:r w:rsidRPr="00421A03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5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202</w:t>
        </w:r>
      </w:hyperlink>
      <w:r w:rsidRPr="00421A03">
        <w:rPr>
          <w:rFonts w:ascii="PT Astra Serif" w:hAnsi="PT Astra Serif"/>
          <w:sz w:val="28"/>
          <w:szCs w:val="28"/>
        </w:rPr>
        <w:t xml:space="preserve">, от 22 декабря </w:t>
      </w:r>
      <w:smartTag w:uri="urn:schemas-microsoft-com:office:smarttags" w:element="metricconverter">
        <w:smartTagPr>
          <w:attr w:name="ProductID" w:val="2016 г"/>
        </w:smartTagPr>
        <w:r w:rsidRPr="00421A03">
          <w:rPr>
            <w:rFonts w:ascii="PT Astra Serif" w:hAnsi="PT Astra Serif"/>
            <w:sz w:val="28"/>
            <w:szCs w:val="28"/>
          </w:rPr>
          <w:t>2016 г</w:t>
        </w:r>
      </w:smartTag>
      <w:r w:rsidRPr="00421A03">
        <w:rPr>
          <w:rFonts w:ascii="PT Astra Serif" w:hAnsi="PT Astra Serif"/>
          <w:sz w:val="28"/>
          <w:szCs w:val="28"/>
        </w:rPr>
        <w:t>.</w:t>
      </w:r>
      <w:r w:rsidRPr="00421A03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6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26</w:t>
        </w:r>
      </w:hyperlink>
      <w:r w:rsidRPr="00421A03">
        <w:rPr>
          <w:rFonts w:ascii="PT Astra Serif" w:hAnsi="PT Astra Serif"/>
          <w:sz w:val="28"/>
          <w:szCs w:val="28"/>
        </w:rPr>
        <w:t xml:space="preserve">, от 13 июня </w:t>
      </w:r>
      <w:smartTag w:uri="urn:schemas-microsoft-com:office:smarttags" w:element="metricconverter">
        <w:smartTagPr>
          <w:attr w:name="ProductID" w:val="2017 г"/>
        </w:smartTagPr>
        <w:r w:rsidRPr="00421A03">
          <w:rPr>
            <w:rFonts w:ascii="PT Astra Serif" w:hAnsi="PT Astra Serif"/>
            <w:sz w:val="28"/>
            <w:szCs w:val="28"/>
          </w:rPr>
          <w:t>2017 г</w:t>
        </w:r>
      </w:smartTag>
      <w:r w:rsidRPr="00421A03">
        <w:rPr>
          <w:rFonts w:ascii="PT Astra Serif" w:hAnsi="PT Astra Serif"/>
          <w:sz w:val="28"/>
          <w:szCs w:val="28"/>
        </w:rPr>
        <w:t>.</w:t>
      </w:r>
      <w:r w:rsidRPr="00421A03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7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71</w:t>
        </w:r>
      </w:hyperlink>
      <w:r w:rsidRPr="00421A03">
        <w:rPr>
          <w:rFonts w:ascii="PT Astra Serif" w:hAnsi="PT Astra Serif"/>
          <w:sz w:val="28"/>
          <w:szCs w:val="28"/>
        </w:rPr>
        <w:t xml:space="preserve">, от 15 августа </w:t>
      </w:r>
      <w:smartTag w:uri="urn:schemas-microsoft-com:office:smarttags" w:element="metricconverter">
        <w:smartTagPr>
          <w:attr w:name="ProductID" w:val="2017 г"/>
        </w:smartTagPr>
        <w:r w:rsidRPr="00421A03">
          <w:rPr>
            <w:rFonts w:ascii="PT Astra Serif" w:hAnsi="PT Astra Serif"/>
            <w:sz w:val="28"/>
            <w:szCs w:val="28"/>
          </w:rPr>
          <w:t>2017 г</w:t>
        </w:r>
      </w:smartTag>
      <w:r w:rsidRPr="00421A03">
        <w:rPr>
          <w:rFonts w:ascii="PT Astra Serif" w:hAnsi="PT Astra Serif"/>
          <w:sz w:val="28"/>
          <w:szCs w:val="28"/>
        </w:rPr>
        <w:t xml:space="preserve">. </w:t>
      </w:r>
      <w:hyperlink r:id="rId8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84</w:t>
        </w:r>
      </w:hyperlink>
      <w:r w:rsidRPr="00421A03">
        <w:rPr>
          <w:rFonts w:ascii="PT Astra Serif" w:hAnsi="PT Astra Serif"/>
          <w:sz w:val="28"/>
          <w:szCs w:val="28"/>
        </w:rPr>
        <w:t xml:space="preserve">, от 25 сентября </w:t>
      </w:r>
      <w:smartTag w:uri="urn:schemas-microsoft-com:office:smarttags" w:element="metricconverter">
        <w:smartTagPr>
          <w:attr w:name="ProductID" w:val="2018 г"/>
        </w:smartTagPr>
        <w:r w:rsidRPr="00421A03">
          <w:rPr>
            <w:rFonts w:ascii="PT Astra Serif" w:hAnsi="PT Astra Serif"/>
            <w:sz w:val="28"/>
            <w:szCs w:val="28"/>
          </w:rPr>
          <w:t>2018 г</w:t>
        </w:r>
      </w:smartTag>
      <w:r w:rsidRPr="00421A03">
        <w:rPr>
          <w:rFonts w:ascii="PT Astra Serif" w:hAnsi="PT Astra Serif"/>
          <w:sz w:val="28"/>
          <w:szCs w:val="28"/>
        </w:rPr>
        <w:t>.</w:t>
      </w:r>
      <w:r w:rsidRPr="00421A03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9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133</w:t>
        </w:r>
      </w:hyperlink>
      <w:r w:rsidRPr="00421A03">
        <w:rPr>
          <w:rFonts w:ascii="PT Astra Serif" w:hAnsi="PT Astra Serif"/>
          <w:sz w:val="28"/>
          <w:szCs w:val="28"/>
        </w:rPr>
        <w:t xml:space="preserve">, от 17 мая </w:t>
      </w:r>
      <w:smartTag w:uri="urn:schemas-microsoft-com:office:smarttags" w:element="metricconverter">
        <w:smartTagPr>
          <w:attr w:name="ProductID" w:val="2019 г"/>
        </w:smartTagPr>
        <w:r w:rsidRPr="00421A03">
          <w:rPr>
            <w:rFonts w:ascii="PT Astra Serif" w:hAnsi="PT Astra Serif"/>
            <w:sz w:val="28"/>
            <w:szCs w:val="28"/>
          </w:rPr>
          <w:t>2019 г</w:t>
        </w:r>
      </w:smartTag>
      <w:r w:rsidRPr="00421A03">
        <w:rPr>
          <w:rFonts w:ascii="PT Astra Serif" w:hAnsi="PT Astra Serif"/>
          <w:sz w:val="28"/>
          <w:szCs w:val="28"/>
        </w:rPr>
        <w:t>.</w:t>
      </w:r>
      <w:r w:rsidRPr="00421A03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10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173</w:t>
        </w:r>
      </w:hyperlink>
      <w:r w:rsidRPr="00421A03">
        <w:rPr>
          <w:rFonts w:ascii="PT Astra Serif" w:hAnsi="PT Astra Serif"/>
          <w:sz w:val="28"/>
          <w:szCs w:val="28"/>
        </w:rPr>
        <w:t>, от 31 января 2020 г.</w:t>
      </w:r>
      <w:r w:rsidRPr="00421A03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11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198</w:t>
        </w:r>
      </w:hyperlink>
      <w:r w:rsidRPr="00421A03">
        <w:rPr>
          <w:rFonts w:ascii="PT Astra Serif" w:hAnsi="PT Astra Serif"/>
          <w:sz w:val="28"/>
          <w:szCs w:val="28"/>
        </w:rPr>
        <w:t xml:space="preserve">, от </w:t>
      </w:r>
      <w:r w:rsidRPr="00421A03">
        <w:rPr>
          <w:rFonts w:ascii="PT Astra Serif" w:hAnsi="PT Astra Serif"/>
          <w:bCs/>
          <w:color w:val="000000"/>
          <w:sz w:val="28"/>
          <w:szCs w:val="28"/>
        </w:rPr>
        <w:t>31 августа 2020 г. №221, от 9 ноября 2021 г. № 13,</w:t>
      </w:r>
      <w:r w:rsidRPr="00421A03">
        <w:rPr>
          <w:rFonts w:ascii="PT Astra Serif" w:hAnsi="PT Astra Serif"/>
          <w:color w:val="000000"/>
          <w:sz w:val="28"/>
          <w:szCs w:val="28"/>
        </w:rPr>
        <w:t xml:space="preserve"> от 23 марта 2022 г. </w:t>
      </w:r>
      <w:hyperlink r:id="rId12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30</w:t>
        </w:r>
      </w:hyperlink>
      <w:r w:rsidRPr="00421A03">
        <w:rPr>
          <w:rFonts w:ascii="PT Astra Serif" w:hAnsi="PT Astra Serif"/>
          <w:sz w:val="28"/>
          <w:szCs w:val="28"/>
        </w:rPr>
        <w:t>,</w:t>
      </w:r>
      <w:r w:rsidRPr="00421A03">
        <w:rPr>
          <w:rFonts w:ascii="PT Astra Serif" w:hAnsi="PT Astra Serif"/>
          <w:color w:val="000000"/>
          <w:sz w:val="28"/>
          <w:szCs w:val="28"/>
        </w:rPr>
        <w:t xml:space="preserve">от 31 августа 2022 г. </w:t>
      </w:r>
      <w:hyperlink r:id="rId13" w:tgtFrame="_blank" w:history="1">
        <w:r w:rsidRPr="00421A03">
          <w:rPr>
            <w:rFonts w:ascii="PT Astra Serif" w:hAnsi="PT Astra Serif"/>
            <w:sz w:val="28"/>
            <w:szCs w:val="28"/>
          </w:rPr>
          <w:t>№ 38</w:t>
        </w:r>
      </w:hyperlink>
      <w:r w:rsidRPr="00421A03">
        <w:rPr>
          <w:rFonts w:ascii="PT Astra Serif" w:hAnsi="PT Astra Serif"/>
          <w:sz w:val="28"/>
          <w:szCs w:val="28"/>
        </w:rPr>
        <w:t xml:space="preserve">, от 15 марта 2023 г. </w:t>
      </w:r>
      <w:hyperlink r:id="rId14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61</w:t>
        </w:r>
      </w:hyperlink>
      <w:r w:rsidRPr="00421A03">
        <w:rPr>
          <w:rStyle w:val="11"/>
          <w:rFonts w:ascii="PT Astra Serif" w:hAnsi="PT Astra Serif"/>
          <w:sz w:val="28"/>
          <w:szCs w:val="28"/>
        </w:rPr>
        <w:t>, от 20 декабря 2023 г. </w:t>
      </w:r>
      <w:hyperlink r:id="rId15" w:tgtFrame="_blank" w:history="1">
        <w:r w:rsidRPr="00421A03">
          <w:rPr>
            <w:rStyle w:val="11"/>
            <w:rFonts w:ascii="PT Astra Serif" w:hAnsi="PT Astra Serif"/>
            <w:sz w:val="28"/>
            <w:szCs w:val="28"/>
          </w:rPr>
          <w:t>№ 85</w:t>
        </w:r>
      </w:hyperlink>
      <w:r w:rsidRPr="00421A03">
        <w:rPr>
          <w:rFonts w:ascii="PT Astra Serif" w:hAnsi="PT Astra Serif"/>
          <w:sz w:val="28"/>
          <w:szCs w:val="28"/>
        </w:rPr>
        <w:t>,от </w:t>
      </w:r>
      <w:hyperlink r:id="rId16" w:tgtFrame="_blank" w:history="1">
        <w:r w:rsidRPr="00421A03">
          <w:rPr>
            <w:rFonts w:ascii="PT Astra Serif" w:hAnsi="PT Astra Serif"/>
            <w:sz w:val="28"/>
            <w:szCs w:val="28"/>
          </w:rPr>
          <w:t>30 августа 2024 № 117</w:t>
        </w:r>
      </w:hyperlink>
      <w:r w:rsidRPr="00421A03">
        <w:rPr>
          <w:rFonts w:ascii="PT Astra Serif" w:hAnsi="PT Astra Serif"/>
          <w:sz w:val="28"/>
          <w:szCs w:val="28"/>
        </w:rPr>
        <w:t xml:space="preserve">), следующие изменения: </w:t>
      </w:r>
    </w:p>
    <w:p w:rsidR="00CD4957" w:rsidRDefault="00CD4957" w:rsidP="00CD4957">
      <w:pPr>
        <w:pStyle w:val="indent1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21A03">
        <w:rPr>
          <w:rFonts w:ascii="PT Astra Serif" w:hAnsi="PT Astra Serif"/>
          <w:b/>
          <w:sz w:val="28"/>
          <w:szCs w:val="28"/>
          <w:shd w:val="clear" w:color="auto" w:fill="FFFFFF"/>
        </w:rPr>
        <w:t>1)</w:t>
      </w:r>
      <w:r>
        <w:rPr>
          <w:rFonts w:ascii="PT Astra Serif" w:hAnsi="PT Astra Serif"/>
          <w:b/>
          <w:sz w:val="28"/>
          <w:szCs w:val="28"/>
        </w:rPr>
        <w:t>встатье 3:</w:t>
      </w:r>
    </w:p>
    <w:p w:rsidR="00CD4957" w:rsidRPr="00421A03" w:rsidRDefault="00CD4957" w:rsidP="00CD4957">
      <w:pPr>
        <w:pStyle w:val="indent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21A03">
        <w:rPr>
          <w:rFonts w:ascii="PT Astra Serif" w:hAnsi="PT Astra Serif"/>
          <w:b/>
          <w:sz w:val="28"/>
          <w:szCs w:val="28"/>
        </w:rPr>
        <w:t>пункт 13 дополнить словами «</w:t>
      </w:r>
      <w:r w:rsidRPr="00421A03">
        <w:rPr>
          <w:rFonts w:ascii="PT Astra Serif" w:hAnsi="PT Astra Serif"/>
          <w:sz w:val="28"/>
          <w:szCs w:val="28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rFonts w:ascii="PT Astra Serif" w:hAnsi="PT Astra Serif"/>
          <w:sz w:val="28"/>
          <w:szCs w:val="28"/>
        </w:rPr>
        <w:t>Кадошкинского муниципального</w:t>
      </w:r>
      <w:r w:rsidRPr="00421A03">
        <w:rPr>
          <w:rFonts w:ascii="PT Astra Serif" w:hAnsi="PT Astra Serif"/>
          <w:sz w:val="28"/>
          <w:szCs w:val="28"/>
        </w:rPr>
        <w:t xml:space="preserve"> района;»;</w:t>
      </w:r>
    </w:p>
    <w:p w:rsidR="00CD4957" w:rsidRDefault="008C270A" w:rsidP="00CD4957">
      <w:pPr>
        <w:pStyle w:val="indent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hyperlink r:id="rId17" w:anchor="/document/186367/entry/150111" w:history="1">
        <w:r w:rsidR="00CD4957" w:rsidRPr="002472B8">
          <w:rPr>
            <w:rStyle w:val="a5"/>
            <w:rFonts w:ascii="PT Astra Serif" w:eastAsiaTheme="majorEastAsia" w:hAnsi="PT Astra Serif"/>
            <w:b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пункт 14 </w:t>
        </w:r>
      </w:hyperlink>
      <w:r w:rsidR="00CD4957" w:rsidRPr="002472B8">
        <w:rPr>
          <w:rFonts w:ascii="PT Astra Serif" w:hAnsi="PT Astra Serif"/>
          <w:b/>
          <w:sz w:val="28"/>
          <w:szCs w:val="28"/>
          <w:shd w:val="clear" w:color="auto" w:fill="FFFFFF"/>
        </w:rPr>
        <w:t>пос</w:t>
      </w:r>
      <w:r w:rsidR="00CD4957" w:rsidRPr="00421A03">
        <w:rPr>
          <w:rFonts w:ascii="PT Astra Serif" w:hAnsi="PT Astra Serif"/>
          <w:b/>
          <w:sz w:val="28"/>
          <w:szCs w:val="28"/>
          <w:shd w:val="clear" w:color="auto" w:fill="FFFFFF"/>
        </w:rPr>
        <w:t>ле слов</w:t>
      </w:r>
      <w:r w:rsidR="00CD4957" w:rsidRPr="00421A03"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="00CD4957">
        <w:rPr>
          <w:rFonts w:ascii="PT Astra Serif" w:hAnsi="PT Astra Serif"/>
          <w:sz w:val="28"/>
          <w:szCs w:val="28"/>
          <w:shd w:val="clear" w:color="auto" w:fill="FFFFFF"/>
        </w:rPr>
        <w:t>Республики Мордовия</w:t>
      </w:r>
      <w:r w:rsidR="00CD4957" w:rsidRPr="00421A03">
        <w:rPr>
          <w:rFonts w:ascii="PT Astra Serif" w:hAnsi="PT Astra Serif"/>
          <w:sz w:val="28"/>
          <w:szCs w:val="28"/>
          <w:shd w:val="clear" w:color="auto" w:fill="FFFFFF"/>
        </w:rPr>
        <w:t xml:space="preserve">),» </w:t>
      </w:r>
      <w:r w:rsidR="00CD4957" w:rsidRPr="00421A03">
        <w:rPr>
          <w:rFonts w:ascii="PT Astra Serif" w:hAnsi="PT Astra Serif"/>
          <w:b/>
          <w:sz w:val="28"/>
          <w:szCs w:val="28"/>
          <w:shd w:val="clear" w:color="auto" w:fill="FFFFFF"/>
        </w:rPr>
        <w:t>дополнить словами</w:t>
      </w:r>
      <w:r w:rsidR="00CD4957" w:rsidRPr="00421A03">
        <w:rPr>
          <w:rFonts w:ascii="PT Astra Serif" w:hAnsi="PT Astra Serif"/>
          <w:sz w:val="28"/>
          <w:szCs w:val="28"/>
          <w:shd w:val="clear" w:color="auto" w:fill="FFFFFF"/>
        </w:rPr>
        <w:t xml:space="preserve">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CD4957" w:rsidRDefault="00CD4957" w:rsidP="00CD4957">
      <w:pPr>
        <w:pStyle w:val="indent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в пункте 28 слова </w:t>
      </w:r>
      <w:r>
        <w:rPr>
          <w:rFonts w:ascii="PT Astra Serif" w:hAnsi="PT Astra Serif"/>
          <w:sz w:val="28"/>
          <w:szCs w:val="28"/>
        </w:rPr>
        <w:t xml:space="preserve">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</w:t>
      </w:r>
      <w:r w:rsidRPr="00421A03">
        <w:rPr>
          <w:rFonts w:ascii="PT Astra Serif" w:hAnsi="PT Astra Serif"/>
          <w:b/>
          <w:sz w:val="28"/>
          <w:szCs w:val="28"/>
        </w:rPr>
        <w:t>исключить;</w:t>
      </w:r>
    </w:p>
    <w:p w:rsidR="00CD4957" w:rsidRDefault="00CD4957" w:rsidP="00CD4957">
      <w:pPr>
        <w:pStyle w:val="a3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2) в статье 5:</w:t>
      </w:r>
    </w:p>
    <w:p w:rsidR="00CD4957" w:rsidRDefault="00CD4957" w:rsidP="00CD4957">
      <w:pPr>
        <w:pStyle w:val="a3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пункте 13 слова </w:t>
      </w:r>
      <w:r>
        <w:rPr>
          <w:rFonts w:ascii="PT Astra Serif" w:hAnsi="PT Astra Serif"/>
          <w:sz w:val="28"/>
          <w:szCs w:val="28"/>
        </w:rPr>
        <w:t xml:space="preserve">«создание, развитие и обеспечение охраны лечебно-оздоровительных местностей на территории поселений, а также» </w:t>
      </w:r>
      <w:r w:rsidRPr="00421A03">
        <w:rPr>
          <w:rFonts w:ascii="PT Astra Serif" w:hAnsi="PT Astra Serif"/>
          <w:b/>
          <w:sz w:val="28"/>
          <w:szCs w:val="28"/>
        </w:rPr>
        <w:t>исключить;</w:t>
      </w:r>
    </w:p>
    <w:p w:rsidR="00CD4957" w:rsidRDefault="00CD4957" w:rsidP="00CD4957">
      <w:pPr>
        <w:pStyle w:val="a3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дополнить пунктом 21 следующего содержания:</w:t>
      </w:r>
    </w:p>
    <w:p w:rsidR="00CD4957" w:rsidRPr="00421A03" w:rsidRDefault="00CD4957" w:rsidP="00CD4957">
      <w:pPr>
        <w:pStyle w:val="indent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«21)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поселений.»;</w:t>
      </w:r>
    </w:p>
    <w:p w:rsidR="00CD4957" w:rsidRPr="00421A03" w:rsidRDefault="00CD4957" w:rsidP="00CD4957">
      <w:pPr>
        <w:pStyle w:val="indent1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Pr="00421A03">
        <w:rPr>
          <w:rFonts w:ascii="PT Astra Serif" w:hAnsi="PT Astra Serif"/>
          <w:b/>
          <w:sz w:val="28"/>
          <w:szCs w:val="28"/>
        </w:rPr>
        <w:t>) часть 5 статьи 5.1 изложить в следующей редакции:</w:t>
      </w:r>
    </w:p>
    <w:p w:rsidR="00CD4957" w:rsidRDefault="00CD4957" w:rsidP="00CD4957">
      <w:pPr>
        <w:pStyle w:val="indent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21A03">
        <w:rPr>
          <w:rFonts w:ascii="PT Astra Serif" w:hAnsi="PT Astra Serif"/>
          <w:sz w:val="28"/>
          <w:szCs w:val="28"/>
        </w:rPr>
        <w:t>«5. Органы местного самоуправления Кадошкинского муниципального района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полномочий.»;</w:t>
      </w:r>
    </w:p>
    <w:p w:rsidR="00CD4957" w:rsidRDefault="00CD4957" w:rsidP="00CD4957">
      <w:pPr>
        <w:pStyle w:val="a3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4) пункт 3 части 2 статьи 18 изложить в следующей редакции:</w:t>
      </w:r>
    </w:p>
    <w:p w:rsidR="00CD4957" w:rsidRPr="00421A03" w:rsidRDefault="00CD4957" w:rsidP="00CD4957">
      <w:pPr>
        <w:pStyle w:val="indent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Кадошкинского муниципального района официальной информации;»;</w:t>
      </w:r>
    </w:p>
    <w:p w:rsidR="00CD4957" w:rsidRPr="002472B8" w:rsidRDefault="00CD4957" w:rsidP="00CD49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 xml:space="preserve">5) в </w:t>
      </w:r>
      <w:hyperlink r:id="rId18" w:anchor="/document/186367/entry/40072" w:history="1">
        <w:r w:rsidRPr="002472B8">
          <w:rPr>
            <w:rStyle w:val="a5"/>
            <w:rFonts w:ascii="PT Astra Serif" w:hAnsi="PT Astra Serif"/>
            <w:b/>
            <w:color w:val="000000" w:themeColor="text1"/>
            <w:sz w:val="28"/>
            <w:szCs w:val="28"/>
            <w:u w:val="none"/>
          </w:rPr>
          <w:t>пункте 2 части 5</w:t>
        </w:r>
      </w:hyperlink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 xml:space="preserve"> стать 20:</w:t>
      </w:r>
    </w:p>
    <w:p w:rsidR="00CD4957" w:rsidRPr="002472B8" w:rsidRDefault="00CD4957" w:rsidP="00CD49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hyperlink r:id="rId19" w:anchor="/document/186367/entry/400721" w:history="1">
        <w:r w:rsidRPr="002472B8">
          <w:rPr>
            <w:rStyle w:val="a5"/>
            <w:rFonts w:ascii="PT Astra Serif" w:hAnsi="PT Astra Serif"/>
            <w:b/>
            <w:color w:val="000000" w:themeColor="text1"/>
            <w:sz w:val="28"/>
            <w:szCs w:val="28"/>
            <w:u w:val="none"/>
          </w:rPr>
          <w:t>подпункте «а»</w:t>
        </w:r>
      </w:hyperlink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 xml:space="preserve">слова </w:t>
      </w:r>
      <w:r w:rsidRPr="002472B8">
        <w:rPr>
          <w:rFonts w:ascii="PT Astra Serif" w:hAnsi="PT Astra Serif"/>
          <w:color w:val="000000" w:themeColor="text1"/>
          <w:sz w:val="28"/>
          <w:szCs w:val="28"/>
        </w:rPr>
        <w:t xml:space="preserve">«аппарате избирательной комиссии муниципального образования,» </w:t>
      </w:r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>исключить;</w:t>
      </w:r>
    </w:p>
    <w:p w:rsidR="00CD4957" w:rsidRPr="002472B8" w:rsidRDefault="00CD4957" w:rsidP="00CD49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hyperlink r:id="rId20" w:anchor="/document/186367/entry/400722" w:history="1">
        <w:r w:rsidRPr="002472B8">
          <w:rPr>
            <w:rStyle w:val="a5"/>
            <w:rFonts w:ascii="PT Astra Serif" w:hAnsi="PT Astra Serif"/>
            <w:b/>
            <w:color w:val="000000" w:themeColor="text1"/>
            <w:sz w:val="28"/>
            <w:szCs w:val="28"/>
            <w:u w:val="none"/>
          </w:rPr>
          <w:t>подпункте «б</w:t>
        </w:r>
      </w:hyperlink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 xml:space="preserve">» слова </w:t>
      </w:r>
      <w:r w:rsidRPr="002472B8">
        <w:rPr>
          <w:rFonts w:ascii="PT Astra Serif" w:hAnsi="PT Astra Serif"/>
          <w:color w:val="000000" w:themeColor="text1"/>
          <w:sz w:val="28"/>
          <w:szCs w:val="28"/>
        </w:rPr>
        <w:t xml:space="preserve">«аппарате избирательной комиссии муниципального образования,» </w:t>
      </w:r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 xml:space="preserve">и слова </w:t>
      </w:r>
      <w:r w:rsidRPr="002472B8">
        <w:rPr>
          <w:rFonts w:ascii="PT Astra Serif" w:hAnsi="PT Astra Serif"/>
          <w:color w:val="000000" w:themeColor="text1"/>
          <w:sz w:val="28"/>
          <w:szCs w:val="28"/>
        </w:rPr>
        <w:t xml:space="preserve">«(руководителя высшего исполнительного органа государственной власти субъекта Российской Федерации)» </w:t>
      </w:r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>исключить;</w:t>
      </w:r>
    </w:p>
    <w:p w:rsidR="00CD4957" w:rsidRPr="002472B8" w:rsidRDefault="00CD4957" w:rsidP="00CD49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 xml:space="preserve">6) </w:t>
      </w:r>
      <w:hyperlink r:id="rId21" w:anchor="/document/186367/entry/4010" w:history="1">
        <w:r w:rsidRPr="002472B8">
          <w:rPr>
            <w:rStyle w:val="a5"/>
            <w:rFonts w:ascii="PT Astra Serif" w:hAnsi="PT Astra Serif"/>
            <w:b/>
            <w:color w:val="000000" w:themeColor="text1"/>
            <w:sz w:val="28"/>
            <w:szCs w:val="28"/>
            <w:u w:val="none"/>
          </w:rPr>
          <w:t>часть 2</w:t>
        </w:r>
      </w:hyperlink>
      <w:hyperlink r:id="rId22" w:anchor="/document/186367/entry/40" w:history="1">
        <w:r w:rsidRPr="002472B8">
          <w:rPr>
            <w:rStyle w:val="a5"/>
            <w:rFonts w:ascii="PT Astra Serif" w:hAnsi="PT Astra Serif"/>
            <w:b/>
            <w:color w:val="000000" w:themeColor="text1"/>
            <w:sz w:val="28"/>
            <w:szCs w:val="28"/>
            <w:u w:val="none"/>
          </w:rPr>
          <w:t>статьи 22</w:t>
        </w:r>
      </w:hyperlink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 xml:space="preserve"> дополнить </w:t>
      </w:r>
      <w:hyperlink r:id="rId23" w:anchor="/document/186367/entry/4010092" w:history="1">
        <w:r w:rsidRPr="002472B8">
          <w:rPr>
            <w:rStyle w:val="a5"/>
            <w:rFonts w:ascii="PT Astra Serif" w:hAnsi="PT Astra Serif"/>
            <w:b/>
            <w:color w:val="000000" w:themeColor="text1"/>
            <w:sz w:val="28"/>
            <w:szCs w:val="28"/>
            <w:u w:val="none"/>
          </w:rPr>
          <w:t>пунктом 10.1</w:t>
        </w:r>
      </w:hyperlink>
      <w:r w:rsidRPr="002472B8">
        <w:rPr>
          <w:rFonts w:ascii="PT Astra Serif" w:hAnsi="PT Astra Serif"/>
          <w:b/>
          <w:color w:val="000000" w:themeColor="text1"/>
          <w:sz w:val="28"/>
          <w:szCs w:val="28"/>
        </w:rPr>
        <w:t>следующего содержания:</w:t>
      </w:r>
    </w:p>
    <w:p w:rsidR="00CD4957" w:rsidRPr="002472B8" w:rsidRDefault="00CD4957" w:rsidP="00CD49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472B8">
        <w:rPr>
          <w:rFonts w:ascii="PT Astra Serif" w:hAnsi="PT Astra Serif"/>
          <w:color w:val="000000" w:themeColor="text1"/>
          <w:sz w:val="28"/>
          <w:szCs w:val="28"/>
        </w:rPr>
        <w:t>«10.1) приобретения им статуса иностранного агента;»;</w:t>
      </w:r>
    </w:p>
    <w:p w:rsidR="00CD4957" w:rsidRPr="009717A6" w:rsidRDefault="00CD4957" w:rsidP="00CD4957">
      <w:pPr>
        <w:shd w:val="clear" w:color="auto" w:fill="FFFFFF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</w:t>
      </w:r>
      <w:r w:rsidRPr="009717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hyperlink r:id="rId24" w:anchor="/document/186367/entry/4010" w:history="1">
        <w:r w:rsidRPr="009717A6">
          <w:rPr>
            <w:rFonts w:ascii="PT Astra Serif" w:eastAsia="Times New Roman" w:hAnsi="PT Astra Serif" w:cs="Times New Roman"/>
            <w:b/>
            <w:sz w:val="28"/>
            <w:szCs w:val="28"/>
            <w:lang w:eastAsia="ru-RU"/>
          </w:rPr>
          <w:t>часть 2</w:t>
        </w:r>
      </w:hyperlink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 статьи 2</w:t>
      </w:r>
      <w:hyperlink r:id="rId25" w:anchor="/document/186367/entry/40" w:history="1">
        <w:r>
          <w:rPr>
            <w:rFonts w:ascii="PT Astra Serif" w:eastAsia="Times New Roman" w:hAnsi="PT Astra Serif" w:cs="Times New Roman"/>
            <w:b/>
            <w:sz w:val="28"/>
            <w:szCs w:val="28"/>
            <w:lang w:eastAsia="ru-RU"/>
          </w:rPr>
          <w:t>6</w:t>
        </w:r>
      </w:hyperlink>
      <w:r w:rsidRPr="009717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дополнить </w:t>
      </w:r>
      <w:hyperlink r:id="rId26" w:anchor="/document/186367/entry/4010092" w:history="1">
        <w:r w:rsidRPr="009717A6">
          <w:rPr>
            <w:rFonts w:ascii="PT Astra Serif" w:eastAsia="Times New Roman" w:hAnsi="PT Astra Serif" w:cs="Times New Roman"/>
            <w:b/>
            <w:sz w:val="28"/>
            <w:szCs w:val="28"/>
            <w:lang w:eastAsia="ru-RU"/>
          </w:rPr>
          <w:t>пунктом 10.1</w:t>
        </w:r>
      </w:hyperlink>
      <w:r w:rsidRPr="009717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следующего содержания:</w:t>
      </w:r>
    </w:p>
    <w:p w:rsidR="00CD4957" w:rsidRDefault="00CD4957" w:rsidP="00CD49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717A6">
        <w:rPr>
          <w:rFonts w:ascii="PT Astra Serif" w:eastAsia="Calibri" w:hAnsi="PT Astra Serif"/>
          <w:sz w:val="28"/>
          <w:szCs w:val="28"/>
          <w:lang w:eastAsia="en-US"/>
        </w:rPr>
        <w:t>«10.1) приобретения им статуса иностранного агента;»;</w:t>
      </w:r>
    </w:p>
    <w:p w:rsidR="00CD4957" w:rsidRDefault="00CD4957" w:rsidP="00CD4957">
      <w:pPr>
        <w:pStyle w:val="a3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8) часть 5 статьи 26.1 дополнить пунктами 6 и 7 следующего содержания:</w:t>
      </w:r>
    </w:p>
    <w:p w:rsidR="00CD4957" w:rsidRDefault="00CD4957" w:rsidP="00CD4957">
      <w:pPr>
        <w:pStyle w:val="a3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«6)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Кадошкинского муниципального района и о результатах осуществления таких связей в предыдущем году;</w:t>
      </w:r>
    </w:p>
    <w:p w:rsidR="00CD4957" w:rsidRPr="00421A03" w:rsidRDefault="00CD4957" w:rsidP="00CD49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Кадошкинского муниципального района, включая в него соглашения, заключенные и утратившие силу в предыдущем году.»;</w:t>
      </w:r>
    </w:p>
    <w:p w:rsidR="00CD4957" w:rsidRPr="00F47830" w:rsidRDefault="00CD4957" w:rsidP="00CD49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ascii="PT Astra Serif" w:hAnsi="PT Astra Serif"/>
          <w:b/>
          <w:color w:val="000000" w:themeColor="text1"/>
          <w:sz w:val="28"/>
          <w:szCs w:val="28"/>
        </w:rPr>
      </w:pPr>
      <w:r w:rsidRPr="009717A6">
        <w:rPr>
          <w:rFonts w:ascii="PT Astra Serif" w:hAnsi="PT Astra Serif"/>
          <w:b/>
          <w:sz w:val="28"/>
          <w:szCs w:val="28"/>
        </w:rPr>
        <w:t>9)</w:t>
      </w:r>
      <w:hyperlink r:id="rId27" w:anchor="/document/186367/entry/7412" w:history="1">
        <w:r w:rsidRPr="00F47830">
          <w:rPr>
            <w:rStyle w:val="a5"/>
            <w:rFonts w:ascii="PT Astra Serif" w:hAnsi="PT Astra Serif"/>
            <w:b/>
            <w:color w:val="000000" w:themeColor="text1"/>
            <w:sz w:val="28"/>
            <w:szCs w:val="28"/>
          </w:rPr>
          <w:t>часть 2 статьи 28</w:t>
        </w:r>
      </w:hyperlink>
      <w:r w:rsidRPr="00F47830">
        <w:rPr>
          <w:rStyle w:val="a5"/>
          <w:rFonts w:ascii="PT Astra Serif" w:hAnsi="PT Astra Serif"/>
          <w:b/>
          <w:color w:val="000000" w:themeColor="text1"/>
          <w:sz w:val="28"/>
          <w:szCs w:val="28"/>
        </w:rPr>
        <w:t>:</w:t>
      </w:r>
    </w:p>
    <w:p w:rsidR="00CD4957" w:rsidRPr="009717A6" w:rsidRDefault="00CD4957" w:rsidP="00CD4957">
      <w:pPr>
        <w:ind w:firstLine="709"/>
        <w:jc w:val="both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717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дополнить пунктом 4.1 следующего содержания:</w:t>
      </w:r>
    </w:p>
    <w:p w:rsidR="00CD4957" w:rsidRPr="009717A6" w:rsidRDefault="00CD4957" w:rsidP="00CD4957">
      <w:pPr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717A6">
        <w:rPr>
          <w:rFonts w:ascii="PT Astra Serif" w:eastAsia="Times New Roman" w:hAnsi="PT Astra Serif" w:cs="Times New Roman"/>
          <w:sz w:val="28"/>
          <w:szCs w:val="28"/>
          <w:lang w:eastAsia="ru-RU"/>
        </w:rPr>
        <w:t>«4.1) приобретения им статуса иностранного агента;»;</w:t>
      </w:r>
    </w:p>
    <w:p w:rsidR="00CD4957" w:rsidRPr="009717A6" w:rsidRDefault="00CD4957" w:rsidP="00CD4957">
      <w:pPr>
        <w:ind w:firstLine="709"/>
        <w:jc w:val="both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717A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дополнить пунктом 6 следующего содержания:</w:t>
      </w:r>
    </w:p>
    <w:p w:rsidR="00CD4957" w:rsidRPr="00421A03" w:rsidRDefault="00CD4957" w:rsidP="00CD495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717A6">
        <w:rPr>
          <w:rFonts w:ascii="PT Astra Serif" w:hAnsi="PT Astra Serif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CD4957" w:rsidRPr="00063A36" w:rsidRDefault="00CD4957" w:rsidP="00CD4957">
      <w:pPr>
        <w:tabs>
          <w:tab w:val="left" w:pos="1134"/>
        </w:tabs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lastRenderedPageBreak/>
        <w:t>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0) в статье 3</w:t>
      </w: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1</w:t>
      </w:r>
      <w:r w:rsidRPr="00063A36">
        <w:rPr>
          <w:rFonts w:ascii="PT Astra Serif" w:eastAsia="Times New Roman" w:hAnsi="PT Astra Serif" w:cs="Times New Roman"/>
          <w:sz w:val="28"/>
          <w:szCs w:val="28"/>
          <w:lang w:eastAsia="ar-SA"/>
        </w:rPr>
        <w:t>:</w:t>
      </w:r>
    </w:p>
    <w:p w:rsidR="00CD4957" w:rsidRPr="00063A36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в части 1:</w:t>
      </w:r>
    </w:p>
    <w:p w:rsidR="00CD4957" w:rsidRPr="00063A36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пункт 1 дополнить</w:t>
      </w:r>
      <w:r w:rsidRPr="00063A3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словами «, за исключением случаев, установленных федеральными законами»;</w:t>
      </w:r>
    </w:p>
    <w:p w:rsidR="00CD4957" w:rsidRPr="00063A36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пункт 2 изложить в следующей редакции: </w:t>
      </w:r>
    </w:p>
    <w:p w:rsidR="00CD4957" w:rsidRPr="00063A36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законами;»; </w:t>
      </w:r>
    </w:p>
    <w:p w:rsidR="00CD4957" w:rsidRDefault="00CD4957" w:rsidP="00CD4957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часть 2 дополнить</w:t>
      </w:r>
      <w:r w:rsidRPr="00063A3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словами «, за исключением случаев, установленных федеральными законами».»;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63A36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1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1</w:t>
      </w:r>
      <w:r w:rsidRPr="00063A36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) часть 3 статьи 3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2</w:t>
      </w:r>
      <w:r w:rsidRPr="00063A36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 xml:space="preserve"> изложить в следующей редакции: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«3. Контрольно-счетная комиссия </w:t>
      </w:r>
      <w:r>
        <w:rPr>
          <w:rFonts w:ascii="PT Astra Serif" w:hAnsi="PT Astra Serif"/>
          <w:sz w:val="28"/>
          <w:szCs w:val="28"/>
        </w:rPr>
        <w:t>Кадошкинского муниципального</w:t>
      </w:r>
      <w:r w:rsidRPr="00063A36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района</w:t>
      </w: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 осуществляет следующие основные полномочия: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2) экспертиза проектов местного бюджета, проверка и анализ обоснованности его показателей;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3) внешняя проверка годового отчета об исполнении местного бюджета;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</w:t>
      </w: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lastRenderedPageBreak/>
        <w:t xml:space="preserve">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10) осуществление контроля за состоянием муниципального внутреннего и внешнего долга;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 </w:t>
      </w:r>
    </w:p>
    <w:p w:rsidR="00CD4957" w:rsidRPr="00063A36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12) участие в пределах полномочий в мероприятиях, направленных на противодействие коррупции; </w:t>
      </w:r>
    </w:p>
    <w:p w:rsidR="00CD4957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</w:pPr>
      <w:r w:rsidRPr="00063A36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образования»;</w:t>
      </w:r>
    </w:p>
    <w:p w:rsidR="00CD4957" w:rsidRPr="00063A36" w:rsidRDefault="00CD4957" w:rsidP="00CD4957">
      <w:pPr>
        <w:ind w:firstLine="709"/>
        <w:jc w:val="both"/>
        <w:outlineLvl w:val="1"/>
        <w:rPr>
          <w:rFonts w:ascii="PT Astra Serif" w:eastAsia="Calibri" w:hAnsi="PT Astra Serif" w:cs="Times New Roman"/>
          <w:b/>
          <w:bCs/>
          <w:sz w:val="28"/>
          <w:szCs w:val="28"/>
        </w:rPr>
      </w:pPr>
      <w:r w:rsidRPr="00063A36">
        <w:rPr>
          <w:rFonts w:ascii="PT Astra Serif" w:eastAsia="Calibri" w:hAnsi="PT Astra Serif" w:cs="Times New Roman"/>
          <w:b/>
          <w:bCs/>
          <w:sz w:val="28"/>
          <w:szCs w:val="28"/>
        </w:rPr>
        <w:t>1</w:t>
      </w:r>
      <w:r>
        <w:rPr>
          <w:rFonts w:ascii="PT Astra Serif" w:eastAsia="Calibri" w:hAnsi="PT Astra Serif" w:cs="Times New Roman"/>
          <w:b/>
          <w:bCs/>
          <w:sz w:val="28"/>
          <w:szCs w:val="28"/>
        </w:rPr>
        <w:t>2) часть 2 статьи 36</w:t>
      </w:r>
      <w:r w:rsidRPr="00063A36">
        <w:rPr>
          <w:rFonts w:ascii="PT Astra Serif" w:eastAsia="Calibri" w:hAnsi="PT Astra Serif" w:cs="Times New Roman"/>
          <w:b/>
          <w:bCs/>
          <w:sz w:val="28"/>
          <w:szCs w:val="28"/>
        </w:rPr>
        <w:t xml:space="preserve"> изложить в следующей редакции:</w:t>
      </w:r>
    </w:p>
    <w:p w:rsidR="00CD4957" w:rsidRPr="00063A36" w:rsidRDefault="00CD4957" w:rsidP="00CD4957">
      <w:pPr>
        <w:ind w:firstLine="709"/>
        <w:jc w:val="both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63A36">
        <w:rPr>
          <w:rFonts w:ascii="PT Astra Serif" w:eastAsia="Calibri" w:hAnsi="PT Astra Serif" w:cs="Times New Roman"/>
          <w:bCs/>
          <w:sz w:val="28"/>
          <w:szCs w:val="28"/>
        </w:rPr>
        <w:t xml:space="preserve">«2. Лица, исполняющие обязанности по техническому обеспечению деятельности органов местного самоуправления </w:t>
      </w:r>
      <w:r>
        <w:rPr>
          <w:rFonts w:ascii="PT Astra Serif" w:hAnsi="PT Astra Serif"/>
          <w:sz w:val="28"/>
          <w:szCs w:val="28"/>
        </w:rPr>
        <w:t>Кадошкинского муниципального района</w:t>
      </w:r>
      <w:r w:rsidRPr="00063A36">
        <w:rPr>
          <w:rFonts w:ascii="PT Astra Serif" w:eastAsia="Calibri" w:hAnsi="PT Astra Serif" w:cs="Times New Roman"/>
          <w:bCs/>
          <w:sz w:val="28"/>
          <w:szCs w:val="28"/>
        </w:rPr>
        <w:t>, не замещают должности муниципальной службы и не являются муниципальными служащими.»;</w:t>
      </w:r>
    </w:p>
    <w:p w:rsidR="00CD4957" w:rsidRPr="00063A36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) в статье 3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</w:t>
      </w: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</w:p>
    <w:p w:rsidR="00CD4957" w:rsidRPr="00063A36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часть 1 изложить в следующей редакции:</w:t>
      </w:r>
    </w:p>
    <w:p w:rsidR="00CD4957" w:rsidRPr="00063A36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63A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t>1. Должность муниципальной службы - должность в органе местного самоуправления Кадошкинского муниципального района, которые образуются в соответствии с настоящим Уставом, с установленным кругом обязанностей по обеспечению исполнения полномочий органа местного самоуправления Кадошкинского муниципального района или лица, замещающего муниципальную должность.</w:t>
      </w:r>
      <w:r w:rsidRPr="00063A36">
        <w:rPr>
          <w:rFonts w:ascii="PT Astra Serif" w:eastAsia="Times New Roman" w:hAnsi="PT Astra Serif" w:cs="Times New Roman"/>
          <w:sz w:val="28"/>
          <w:szCs w:val="28"/>
          <w:lang w:eastAsia="ru-RU"/>
        </w:rPr>
        <w:t>»;</w:t>
      </w:r>
    </w:p>
    <w:p w:rsidR="00CD4957" w:rsidRDefault="00CD4957" w:rsidP="00CD4957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63A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части 3 </w:t>
      </w:r>
      <w:r w:rsidRPr="00063A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слова «, аппарата избирательной комиссии </w:t>
      </w:r>
      <w:r>
        <w:rPr>
          <w:rFonts w:ascii="PT Astra Serif" w:hAnsi="PT Astra Serif"/>
          <w:sz w:val="28"/>
          <w:szCs w:val="28"/>
        </w:rPr>
        <w:t>Кадошкинского муниципального района</w:t>
      </w:r>
      <w:r w:rsidRPr="00063A36">
        <w:rPr>
          <w:rFonts w:ascii="PT Astra Serif" w:eastAsia="Times New Roman" w:hAnsi="PT Astra Serif" w:cs="Times New Roman"/>
          <w:sz w:val="28"/>
          <w:szCs w:val="28"/>
          <w:lang w:eastAsia="ru-RU"/>
        </w:rPr>
        <w:t>» исключить;</w:t>
      </w:r>
    </w:p>
    <w:p w:rsidR="00CD4957" w:rsidRPr="000464A4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4) в статье 39</w:t>
      </w: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CD4957" w:rsidRPr="000464A4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пункте 5 части 1 слова</w:t>
      </w: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«, избирательной комиссии </w:t>
      </w:r>
      <w:r>
        <w:rPr>
          <w:rFonts w:ascii="PT Astra Serif" w:hAnsi="PT Astra Serif"/>
          <w:sz w:val="28"/>
          <w:szCs w:val="28"/>
        </w:rPr>
        <w:t>Кадошкинского муниципального района</w:t>
      </w: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исключить;</w:t>
      </w:r>
    </w:p>
    <w:p w:rsidR="00CD4957" w:rsidRPr="000464A4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части 3:</w:t>
      </w:r>
    </w:p>
    <w:p w:rsidR="00CD4957" w:rsidRPr="000464A4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пункт 4 изложить в следующей редакции:</w:t>
      </w:r>
    </w:p>
    <w:p w:rsidR="00CD4957" w:rsidRPr="000464A4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«4) соблюдать установленные в органе местного самоуправления </w:t>
      </w:r>
      <w:r>
        <w:rPr>
          <w:rFonts w:ascii="PT Astra Serif" w:hAnsi="PT Astra Serif"/>
          <w:sz w:val="28"/>
          <w:szCs w:val="28"/>
        </w:rPr>
        <w:t>Кадошкинского муниципального района</w:t>
      </w: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правила внутреннего трудового распорядка, должностную инструкцию, порядок работы со служебной информацией;»;</w:t>
      </w:r>
    </w:p>
    <w:p w:rsidR="00CD4957" w:rsidRPr="000464A4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дополнить пунктом 12 следующего содержания:</w:t>
      </w:r>
    </w:p>
    <w:p w:rsidR="00CD4957" w:rsidRDefault="00CD4957" w:rsidP="00CD4957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 марта 2007 года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(работодателя).»;</w:t>
      </w:r>
    </w:p>
    <w:p w:rsidR="00CD4957" w:rsidRPr="000464A4" w:rsidRDefault="00CD4957" w:rsidP="00CD4957">
      <w:pPr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) </w:t>
      </w:r>
      <w:hyperlink r:id="rId28" w:history="1">
        <w:r w:rsidRPr="000464A4">
          <w:rPr>
            <w:rFonts w:ascii="PT Astra Serif" w:eastAsia="Times New Roman" w:hAnsi="PT Astra Serif" w:cs="Times New Roman"/>
            <w:b/>
            <w:sz w:val="28"/>
            <w:szCs w:val="28"/>
            <w:lang w:eastAsia="ru-RU"/>
          </w:rPr>
          <w:t>в статье 4</w:t>
        </w:r>
        <w:r>
          <w:rPr>
            <w:rFonts w:ascii="PT Astra Serif" w:eastAsia="Times New Roman" w:hAnsi="PT Astra Serif" w:cs="Times New Roman"/>
            <w:b/>
            <w:sz w:val="28"/>
            <w:szCs w:val="28"/>
            <w:lang w:eastAsia="ru-RU"/>
          </w:rPr>
          <w:t>0</w:t>
        </w:r>
        <w:r w:rsidRPr="000464A4">
          <w:rPr>
            <w:rFonts w:ascii="PT Astra Serif" w:eastAsia="Times New Roman" w:hAnsi="PT Astra Serif" w:cs="Times New Roman"/>
            <w:b/>
            <w:sz w:val="28"/>
            <w:szCs w:val="28"/>
            <w:lang w:eastAsia="ru-RU"/>
          </w:rPr>
          <w:t>:</w:t>
        </w:r>
      </w:hyperlink>
    </w:p>
    <w:p w:rsidR="00CD4957" w:rsidRPr="000464A4" w:rsidRDefault="00CD4957" w:rsidP="00CD4957">
      <w:pPr>
        <w:ind w:firstLine="709"/>
        <w:jc w:val="both"/>
        <w:rPr>
          <w:rFonts w:ascii="Arial" w:eastAsia="Times New Roman" w:hAnsi="Arial" w:cs="Times New Roman"/>
          <w:lang w:eastAsia="ru-RU"/>
        </w:rPr>
      </w:pP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пункт 8 части 1изложить в следующей редакции:</w:t>
      </w:r>
    </w:p>
    <w:p w:rsidR="00CD4957" w:rsidRPr="000464A4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:rsidR="00CD4957" w:rsidRPr="000464A4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часть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0464A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CD4957" w:rsidRDefault="00CD4957" w:rsidP="00CD4957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0464A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Муниципальный служащий, являющийся руководителем органа местного самоуправления,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должности.»;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) в части 1 статьи 4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подпункте «в» пункта 1 </w:t>
      </w: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>слова «, аппарате избирательной комиссии муниципального образования» исключить;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подпунктах «а» и «б» пункта 2 </w:t>
      </w: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>слова «аппарате избирательной комиссии муниципального образования,» исключить;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пункт 3 изложить в следующей редакции: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>«3)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пункт 4 изложить в следующей редакции: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>«4)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Федерации;»;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пункт 5 изложить в следующей редакции: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>«5)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пункт 8 изложить в следующей редакции:</w:t>
      </w:r>
    </w:p>
    <w:p w:rsidR="00CD4957" w:rsidRDefault="00CD4957" w:rsidP="00CD4957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«8) допускать публичные высказывания, суждения и оценки, в том числе в средствах массовой информации, в отношении деятельности органа местного </w:t>
      </w: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самоуправления и его руководителя, если это не входит в его должностные обязанности;»;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17) в статье 42</w:t>
      </w: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части 7 слова</w:t>
      </w: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«недостоверных или» </w:t>
      </w: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исключить, дополнить словами</w:t>
      </w: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«, за исключением случаев, установленных федеральными законами»; 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дополнить частью 7.1 следующего содержания:</w:t>
      </w:r>
    </w:p>
    <w:p w:rsidR="00CD4957" w:rsidRDefault="00CD4957" w:rsidP="00CD4957">
      <w:pPr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>«7.1. Представление муниципальным служащим заведомо недостоверных сведений, указанных в части 7 настоящей статьи, является правонарушением, влекущим увольнение муниципального служащего с муниципальной службы.»;</w:t>
      </w:r>
    </w:p>
    <w:p w:rsidR="00CD4957" w:rsidRDefault="00CD4957" w:rsidP="00CD4957">
      <w:pPr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18) пункт 1 части 3 статьи 43</w:t>
      </w:r>
      <w:r w:rsidRPr="001709D8">
        <w:rPr>
          <w:rFonts w:ascii="PT Astra Serif" w:eastAsia="Calibri" w:hAnsi="PT Astra Serif" w:cs="Times New Roman"/>
          <w:b/>
          <w:sz w:val="28"/>
          <w:szCs w:val="28"/>
        </w:rPr>
        <w:t xml:space="preserve"> дополнить словами</w:t>
      </w:r>
      <w:r w:rsidRPr="001709D8">
        <w:rPr>
          <w:rFonts w:ascii="PT Astra Serif" w:eastAsia="Calibri" w:hAnsi="PT Astra Serif" w:cs="Times New Roman"/>
          <w:sz w:val="28"/>
          <w:szCs w:val="28"/>
        </w:rPr>
        <w:t xml:space="preserve"> «или в соответствии со </w:t>
      </w:r>
      <w:hyperlink r:id="rId29" w:history="1">
        <w:r w:rsidRPr="001709D8">
          <w:rPr>
            <w:rFonts w:ascii="PT Astra Serif" w:eastAsia="Calibri" w:hAnsi="PT Astra Serif" w:cs="Times New Roman"/>
            <w:sz w:val="28"/>
            <w:szCs w:val="28"/>
          </w:rPr>
          <w:t>статьей 13.4</w:t>
        </w:r>
      </w:hyperlink>
      <w:r w:rsidRPr="001709D8">
        <w:rPr>
          <w:rFonts w:ascii="PT Astra Serif" w:eastAsia="Calibri" w:hAnsi="PT Astra Serif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Федерации»;</w:t>
      </w:r>
    </w:p>
    <w:p w:rsidR="00CD4957" w:rsidRPr="001709D8" w:rsidRDefault="00CD4957" w:rsidP="00CD4957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19) часть 2 статьи 44</w:t>
      </w:r>
      <w:r w:rsidRPr="001709D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CD4957" w:rsidRDefault="00CD4957" w:rsidP="00CD4957">
      <w:pPr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1709D8">
        <w:rPr>
          <w:rFonts w:ascii="PT Astra Serif" w:eastAsia="Times New Roman" w:hAnsi="PT Astra Serif" w:cs="Times New Roman"/>
          <w:sz w:val="28"/>
          <w:szCs w:val="28"/>
          <w:lang w:eastAsia="ru-RU"/>
        </w:rPr>
        <w:t>«2. При расторжении трудового договора с муниципальным служащим Кадошкинского муниципального района в связи с ликвидацией органа местного самоуправления Кадошкинского муниципального района либо сокращением штата работников органа местного самоуправления Кадошкинского муниципального района муниципальному служащему Кадошкинского муниципального района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организации.»;</w:t>
      </w:r>
    </w:p>
    <w:p w:rsidR="00CD4957" w:rsidRPr="00F47830" w:rsidRDefault="00CD4957" w:rsidP="00CD4957">
      <w:pPr>
        <w:ind w:firstLine="709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47830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 xml:space="preserve">20) статью 56 дополнить </w:t>
      </w:r>
      <w:hyperlink r:id="rId30" w:anchor="/document/186367/entry/5106" w:history="1">
        <w:r w:rsidRPr="00F47830">
          <w:rPr>
            <w:rStyle w:val="a5"/>
            <w:rFonts w:ascii="PT Astra Serif" w:hAnsi="PT Astra Serif" w:cs="Times New Roman"/>
            <w:b/>
            <w:color w:val="000000" w:themeColor="text1"/>
            <w:sz w:val="28"/>
            <w:szCs w:val="28"/>
            <w:shd w:val="clear" w:color="auto" w:fill="FFFFFF"/>
          </w:rPr>
          <w:t>частями 5</w:t>
        </w:r>
      </w:hyperlink>
      <w:r w:rsidRPr="00F47830">
        <w:rPr>
          <w:rStyle w:val="a5"/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 xml:space="preserve"> и 6 </w:t>
      </w:r>
      <w:r w:rsidRPr="00F47830">
        <w:rPr>
          <w:rFonts w:ascii="PT Astra Serif" w:hAnsi="PT Astra Serif" w:cs="Times New Roman"/>
          <w:b/>
          <w:color w:val="000000" w:themeColor="text1"/>
          <w:sz w:val="28"/>
          <w:szCs w:val="28"/>
          <w:shd w:val="clear" w:color="auto" w:fill="FFFFFF"/>
        </w:rPr>
        <w:t xml:space="preserve">следующего содержания: </w:t>
      </w:r>
    </w:p>
    <w:p w:rsidR="00CD4957" w:rsidRPr="00F47830" w:rsidRDefault="00CD4957" w:rsidP="00CD4957">
      <w:pPr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F47830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«5. Администрация </w:t>
      </w:r>
      <w:r w:rsidRPr="00F4783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Кадошкинского муниципального</w:t>
      </w:r>
      <w:r w:rsidRPr="00F47830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района ведет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CD4957" w:rsidRPr="00F47830" w:rsidRDefault="00CD4957" w:rsidP="00CD4957">
      <w:pPr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F47830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6.Органы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 </w:t>
      </w:r>
      <w:hyperlink r:id="rId31" w:anchor="/document/185656/entry/2" w:history="1">
        <w:r w:rsidRPr="00F47830">
          <w:rPr>
            <w:rStyle w:val="a5"/>
            <w:rFonts w:ascii="PT Astra Serif" w:hAnsi="PT Astra Serif" w:cs="Times New Roman"/>
            <w:color w:val="000000" w:themeColor="text1"/>
            <w:sz w:val="28"/>
            <w:szCs w:val="28"/>
            <w:shd w:val="clear" w:color="auto" w:fill="FFFFFF"/>
          </w:rPr>
          <w:t>законодательством</w:t>
        </w:r>
      </w:hyperlink>
      <w:r w:rsidRPr="00F47830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Российской Федерации об электроэнергетике.».</w:t>
      </w:r>
    </w:p>
    <w:p w:rsidR="00CD4957" w:rsidRPr="00421A03" w:rsidRDefault="00CD4957" w:rsidP="00CD495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F47830">
        <w:rPr>
          <w:rFonts w:ascii="PT Astra Serif" w:hAnsi="PT Astra Serif"/>
          <w:color w:val="000000" w:themeColor="text1"/>
          <w:sz w:val="28"/>
          <w:szCs w:val="28"/>
        </w:rPr>
        <w:t>3.Настоящее Решение подлежит официальному</w:t>
      </w:r>
      <w:r w:rsidRPr="00421A03">
        <w:rPr>
          <w:rFonts w:ascii="PT Astra Serif" w:hAnsi="PT Astra Serif"/>
          <w:sz w:val="28"/>
          <w:szCs w:val="28"/>
        </w:rPr>
        <w:t xml:space="preserve"> опубликованию после его государственной регистрации и вступает в силу после его официального опубликования.</w:t>
      </w:r>
    </w:p>
    <w:p w:rsidR="00CD4957" w:rsidRPr="00421A03" w:rsidRDefault="00CD4957" w:rsidP="00CD4957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D4957" w:rsidRPr="00421A03" w:rsidRDefault="00CD4957" w:rsidP="00CD4957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472B8" w:rsidRDefault="002472B8" w:rsidP="00F47830">
      <w:pPr>
        <w:ind w:left="4536"/>
        <w:jc w:val="right"/>
        <w:rPr>
          <w:sz w:val="28"/>
          <w:szCs w:val="28"/>
        </w:rPr>
      </w:pPr>
      <w:bookmarkStart w:id="0" w:name="_Hlk194310310"/>
    </w:p>
    <w:p w:rsidR="002472B8" w:rsidRDefault="002472B8" w:rsidP="00F47830">
      <w:pPr>
        <w:ind w:left="4536"/>
        <w:jc w:val="right"/>
        <w:rPr>
          <w:sz w:val="28"/>
          <w:szCs w:val="28"/>
        </w:rPr>
      </w:pPr>
    </w:p>
    <w:p w:rsidR="002472B8" w:rsidRDefault="002472B8" w:rsidP="00F47830">
      <w:pPr>
        <w:ind w:left="4536"/>
        <w:jc w:val="right"/>
        <w:rPr>
          <w:sz w:val="28"/>
          <w:szCs w:val="28"/>
        </w:rPr>
      </w:pPr>
    </w:p>
    <w:p w:rsidR="002472B8" w:rsidRDefault="002472B8" w:rsidP="00F47830">
      <w:pPr>
        <w:ind w:left="4536"/>
        <w:jc w:val="right"/>
        <w:rPr>
          <w:sz w:val="28"/>
          <w:szCs w:val="28"/>
        </w:rPr>
      </w:pPr>
    </w:p>
    <w:p w:rsidR="002472B8" w:rsidRDefault="002472B8" w:rsidP="00F47830">
      <w:pPr>
        <w:ind w:left="4536"/>
        <w:jc w:val="right"/>
        <w:rPr>
          <w:sz w:val="28"/>
          <w:szCs w:val="28"/>
        </w:rPr>
      </w:pPr>
    </w:p>
    <w:p w:rsidR="002472B8" w:rsidRDefault="002472B8" w:rsidP="00F47830">
      <w:pPr>
        <w:ind w:left="4536"/>
        <w:jc w:val="right"/>
        <w:rPr>
          <w:sz w:val="28"/>
          <w:szCs w:val="28"/>
        </w:rPr>
      </w:pPr>
    </w:p>
    <w:p w:rsidR="002472B8" w:rsidRDefault="002472B8" w:rsidP="00F47830">
      <w:pPr>
        <w:ind w:left="4536"/>
        <w:jc w:val="right"/>
        <w:rPr>
          <w:sz w:val="28"/>
          <w:szCs w:val="28"/>
        </w:rPr>
      </w:pPr>
    </w:p>
    <w:p w:rsidR="002472B8" w:rsidRDefault="002472B8" w:rsidP="00F47830">
      <w:pPr>
        <w:ind w:left="4536"/>
        <w:jc w:val="right"/>
        <w:rPr>
          <w:sz w:val="28"/>
          <w:szCs w:val="28"/>
        </w:rPr>
      </w:pPr>
    </w:p>
    <w:p w:rsidR="002472B8" w:rsidRDefault="002472B8" w:rsidP="00F47830">
      <w:pPr>
        <w:ind w:left="4536"/>
        <w:jc w:val="right"/>
        <w:rPr>
          <w:sz w:val="28"/>
          <w:szCs w:val="28"/>
        </w:rPr>
      </w:pPr>
    </w:p>
    <w:p w:rsidR="002472B8" w:rsidRDefault="002472B8" w:rsidP="00F47830">
      <w:pPr>
        <w:ind w:left="4536"/>
        <w:jc w:val="right"/>
        <w:rPr>
          <w:sz w:val="28"/>
          <w:szCs w:val="28"/>
        </w:rPr>
      </w:pPr>
    </w:p>
    <w:p w:rsidR="00CD4957" w:rsidRDefault="00CD4957" w:rsidP="00F47830">
      <w:pPr>
        <w:ind w:left="4536"/>
        <w:jc w:val="right"/>
        <w:rPr>
          <w:sz w:val="28"/>
          <w:szCs w:val="28"/>
        </w:rPr>
      </w:pPr>
      <w:r w:rsidRPr="00F47830">
        <w:rPr>
          <w:sz w:val="28"/>
          <w:szCs w:val="28"/>
        </w:rPr>
        <w:lastRenderedPageBreak/>
        <w:t xml:space="preserve">Приложение №2 </w:t>
      </w:r>
    </w:p>
    <w:p w:rsidR="00F47830" w:rsidRDefault="00CD4957" w:rsidP="00F47830">
      <w:pPr>
        <w:jc w:val="right"/>
        <w:rPr>
          <w:sz w:val="28"/>
          <w:szCs w:val="28"/>
        </w:rPr>
      </w:pPr>
      <w:r w:rsidRPr="00F47830">
        <w:rPr>
          <w:sz w:val="28"/>
          <w:szCs w:val="28"/>
        </w:rPr>
        <w:t xml:space="preserve">к  решению Совета депутатов </w:t>
      </w:r>
    </w:p>
    <w:p w:rsidR="00CD4957" w:rsidRPr="00F47830" w:rsidRDefault="00CD4957" w:rsidP="00F47830">
      <w:pPr>
        <w:jc w:val="right"/>
        <w:rPr>
          <w:sz w:val="28"/>
          <w:szCs w:val="28"/>
        </w:rPr>
      </w:pPr>
      <w:r w:rsidRPr="00F47830">
        <w:rPr>
          <w:sz w:val="28"/>
          <w:szCs w:val="28"/>
        </w:rPr>
        <w:t xml:space="preserve">Кадошкинского муниципального  района </w:t>
      </w:r>
    </w:p>
    <w:p w:rsidR="00CD4957" w:rsidRPr="00F47830" w:rsidRDefault="00F47830" w:rsidP="00F47830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D4957" w:rsidRPr="00F47830">
        <w:rPr>
          <w:sz w:val="28"/>
          <w:szCs w:val="28"/>
        </w:rPr>
        <w:t>т«</w:t>
      </w:r>
      <w:r>
        <w:rPr>
          <w:sz w:val="28"/>
          <w:szCs w:val="28"/>
        </w:rPr>
        <w:t>02</w:t>
      </w:r>
      <w:r w:rsidR="00CD4957" w:rsidRPr="00F47830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</w:t>
      </w:r>
      <w:r w:rsidR="00CD4957" w:rsidRPr="00F47830">
        <w:rPr>
          <w:sz w:val="28"/>
          <w:szCs w:val="28"/>
        </w:rPr>
        <w:t xml:space="preserve"> 2025 года №</w:t>
      </w:r>
      <w:r w:rsidR="002472B8">
        <w:rPr>
          <w:sz w:val="28"/>
          <w:szCs w:val="28"/>
        </w:rPr>
        <w:t>132</w:t>
      </w:r>
    </w:p>
    <w:bookmarkEnd w:id="0"/>
    <w:p w:rsidR="00CD4957" w:rsidRDefault="00CD4957" w:rsidP="00CD4957">
      <w:pPr>
        <w:ind w:left="4536"/>
        <w:jc w:val="center"/>
        <w:rPr>
          <w:sz w:val="28"/>
          <w:szCs w:val="28"/>
        </w:rPr>
      </w:pPr>
    </w:p>
    <w:p w:rsidR="00CD4957" w:rsidRPr="00F47830" w:rsidRDefault="00CD4957" w:rsidP="00CD4957">
      <w:pPr>
        <w:jc w:val="center"/>
        <w:rPr>
          <w:sz w:val="28"/>
          <w:szCs w:val="28"/>
        </w:rPr>
      </w:pPr>
      <w:bookmarkStart w:id="1" w:name="sub_83"/>
      <w:bookmarkEnd w:id="1"/>
      <w:r w:rsidRPr="00F47830">
        <w:rPr>
          <w:sz w:val="28"/>
          <w:szCs w:val="28"/>
        </w:rPr>
        <w:t>График</w:t>
      </w:r>
    </w:p>
    <w:p w:rsidR="00CD4957" w:rsidRPr="00F47830" w:rsidRDefault="00CD4957" w:rsidP="00CD4957">
      <w:pPr>
        <w:jc w:val="center"/>
        <w:rPr>
          <w:sz w:val="28"/>
          <w:szCs w:val="28"/>
        </w:rPr>
      </w:pPr>
      <w:r w:rsidRPr="00F47830">
        <w:rPr>
          <w:sz w:val="28"/>
          <w:szCs w:val="28"/>
        </w:rPr>
        <w:t xml:space="preserve">проведения публичных слушаний по внесению изменений в Устав Кадошкинского муниципального района Республики Мордовия </w:t>
      </w:r>
    </w:p>
    <w:tbl>
      <w:tblPr>
        <w:tblW w:w="0" w:type="auto"/>
        <w:tblInd w:w="2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5"/>
        <w:gridCol w:w="3300"/>
        <w:gridCol w:w="2520"/>
        <w:gridCol w:w="2728"/>
      </w:tblGrid>
      <w:tr w:rsidR="00CD4957" w:rsidTr="0044365D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4957" w:rsidRDefault="00CD4957" w:rsidP="0044365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3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4957" w:rsidRDefault="00CD4957" w:rsidP="0044365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Дата проведения публичных слушаний                           </w:t>
            </w:r>
          </w:p>
          <w:p w:rsidR="00CD4957" w:rsidRDefault="00CD4957" w:rsidP="0044365D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4957" w:rsidRDefault="00CD4957" w:rsidP="0044365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Время проведения</w:t>
            </w:r>
          </w:p>
        </w:tc>
        <w:tc>
          <w:tcPr>
            <w:tcW w:w="2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4957" w:rsidRDefault="00CD4957" w:rsidP="0044365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Место проведения</w:t>
            </w:r>
          </w:p>
          <w:p w:rsidR="00CD4957" w:rsidRDefault="00CD4957" w:rsidP="0044365D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публичных слушаний</w:t>
            </w:r>
          </w:p>
        </w:tc>
      </w:tr>
      <w:tr w:rsidR="00CD4957" w:rsidTr="0044365D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4957" w:rsidRDefault="00CD4957" w:rsidP="0044365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4957" w:rsidRDefault="00F47830" w:rsidP="0044365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30.04.2025г.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4957" w:rsidRDefault="00F47830" w:rsidP="0044365D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146C8C">
              <w:rPr>
                <w:rFonts w:cs="Times New Roman"/>
              </w:rPr>
              <w:t>7</w:t>
            </w:r>
            <w:r>
              <w:rPr>
                <w:rFonts w:cs="Times New Roman"/>
              </w:rPr>
              <w:t>:00</w:t>
            </w:r>
          </w:p>
        </w:tc>
        <w:tc>
          <w:tcPr>
            <w:tcW w:w="2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4957" w:rsidRDefault="00F47830" w:rsidP="0044365D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РДК</w:t>
            </w:r>
          </w:p>
        </w:tc>
      </w:tr>
    </w:tbl>
    <w:p w:rsidR="00CD4957" w:rsidRDefault="00CD4957" w:rsidP="00CD4957">
      <w:pPr>
        <w:ind w:left="4536"/>
        <w:jc w:val="center"/>
        <w:rPr>
          <w:sz w:val="20"/>
          <w:szCs w:val="20"/>
        </w:rPr>
      </w:pPr>
    </w:p>
    <w:p w:rsidR="00CD4957" w:rsidRDefault="00CD4957" w:rsidP="00CD4957">
      <w:pPr>
        <w:ind w:left="4536"/>
        <w:jc w:val="center"/>
        <w:rPr>
          <w:sz w:val="20"/>
          <w:szCs w:val="20"/>
        </w:rPr>
      </w:pPr>
    </w:p>
    <w:p w:rsidR="00F47830" w:rsidRPr="00F47830" w:rsidRDefault="00CD4957" w:rsidP="00F47830">
      <w:pPr>
        <w:ind w:left="4536"/>
        <w:jc w:val="right"/>
        <w:rPr>
          <w:sz w:val="28"/>
          <w:szCs w:val="28"/>
        </w:rPr>
      </w:pPr>
      <w:r w:rsidRPr="00F47830">
        <w:rPr>
          <w:sz w:val="28"/>
          <w:szCs w:val="28"/>
        </w:rPr>
        <w:t>Приложение №3</w:t>
      </w:r>
    </w:p>
    <w:p w:rsidR="00F47830" w:rsidRDefault="00CD4957" w:rsidP="00F47830">
      <w:pPr>
        <w:jc w:val="right"/>
        <w:rPr>
          <w:sz w:val="28"/>
          <w:szCs w:val="28"/>
        </w:rPr>
      </w:pPr>
      <w:r w:rsidRPr="00F47830">
        <w:rPr>
          <w:sz w:val="28"/>
          <w:szCs w:val="28"/>
        </w:rPr>
        <w:t xml:space="preserve">к  решению Совета депутатов </w:t>
      </w:r>
    </w:p>
    <w:p w:rsidR="00CD4957" w:rsidRPr="00F47830" w:rsidRDefault="00CD4957" w:rsidP="00F47830">
      <w:pPr>
        <w:jc w:val="right"/>
        <w:rPr>
          <w:sz w:val="28"/>
          <w:szCs w:val="28"/>
        </w:rPr>
      </w:pPr>
      <w:r w:rsidRPr="00F47830">
        <w:rPr>
          <w:sz w:val="28"/>
          <w:szCs w:val="28"/>
        </w:rPr>
        <w:t xml:space="preserve">Кадошкинского муниципального  района </w:t>
      </w:r>
    </w:p>
    <w:p w:rsidR="00CD4957" w:rsidRPr="00F47830" w:rsidRDefault="00CD4957" w:rsidP="00F47830">
      <w:pPr>
        <w:ind w:left="4536"/>
        <w:jc w:val="right"/>
        <w:rPr>
          <w:sz w:val="28"/>
          <w:szCs w:val="28"/>
        </w:rPr>
      </w:pPr>
      <w:r w:rsidRPr="00F47830">
        <w:rPr>
          <w:sz w:val="28"/>
          <w:szCs w:val="28"/>
        </w:rPr>
        <w:t>от «</w:t>
      </w:r>
      <w:r w:rsidR="00F47830">
        <w:rPr>
          <w:sz w:val="28"/>
          <w:szCs w:val="28"/>
        </w:rPr>
        <w:t>02</w:t>
      </w:r>
      <w:r w:rsidRPr="00F47830">
        <w:rPr>
          <w:sz w:val="28"/>
          <w:szCs w:val="28"/>
        </w:rPr>
        <w:t xml:space="preserve">» </w:t>
      </w:r>
      <w:r w:rsidR="00F47830">
        <w:rPr>
          <w:sz w:val="28"/>
          <w:szCs w:val="28"/>
        </w:rPr>
        <w:t>апреля</w:t>
      </w:r>
      <w:r w:rsidRPr="00F47830">
        <w:rPr>
          <w:sz w:val="28"/>
          <w:szCs w:val="28"/>
        </w:rPr>
        <w:t xml:space="preserve"> 2025 года №</w:t>
      </w:r>
      <w:r w:rsidR="002472B8">
        <w:rPr>
          <w:sz w:val="28"/>
          <w:szCs w:val="28"/>
        </w:rPr>
        <w:t>132</w:t>
      </w:r>
    </w:p>
    <w:p w:rsidR="00CD4957" w:rsidRDefault="00CD4957" w:rsidP="00CD4957">
      <w:pPr>
        <w:jc w:val="center"/>
        <w:rPr>
          <w:sz w:val="28"/>
          <w:szCs w:val="28"/>
        </w:rPr>
      </w:pPr>
    </w:p>
    <w:p w:rsidR="00CD4957" w:rsidRPr="00F47830" w:rsidRDefault="00CD4957" w:rsidP="00CD4957">
      <w:pPr>
        <w:jc w:val="center"/>
        <w:rPr>
          <w:sz w:val="28"/>
          <w:szCs w:val="28"/>
        </w:rPr>
      </w:pPr>
      <w:r w:rsidRPr="00F47830">
        <w:rPr>
          <w:sz w:val="28"/>
          <w:szCs w:val="28"/>
        </w:rPr>
        <w:t>Рабочая группа</w:t>
      </w:r>
    </w:p>
    <w:p w:rsidR="00CD4957" w:rsidRPr="00F47830" w:rsidRDefault="00CD4957" w:rsidP="00CD4957">
      <w:pPr>
        <w:jc w:val="center"/>
        <w:rPr>
          <w:sz w:val="28"/>
          <w:szCs w:val="28"/>
        </w:rPr>
      </w:pPr>
      <w:r w:rsidRPr="00F47830">
        <w:rPr>
          <w:sz w:val="28"/>
          <w:szCs w:val="28"/>
        </w:rPr>
        <w:t xml:space="preserve">по организации и проведению публичных слушаний по внесению изменений в Устав Кадошкинского муниципального района Республики Мордовия </w:t>
      </w:r>
    </w:p>
    <w:p w:rsidR="00CD4957" w:rsidRPr="00F47830" w:rsidRDefault="00CD4957" w:rsidP="00CD4957">
      <w:pPr>
        <w:rPr>
          <w:sz w:val="28"/>
          <w:szCs w:val="28"/>
        </w:rPr>
      </w:pPr>
    </w:p>
    <w:p w:rsidR="00CD4957" w:rsidRDefault="00CD4957" w:rsidP="00CD4957">
      <w:pPr>
        <w:ind w:firstLine="720"/>
        <w:jc w:val="both"/>
      </w:pPr>
      <w:r>
        <w:t>1. Ханюкова В.В., первый заместитель главы КадошкинскогоКадошкинского муниципального района по социальным и общим вопросам – председатель рабочей группы.</w:t>
      </w:r>
    </w:p>
    <w:p w:rsidR="00CD4957" w:rsidRDefault="00CD4957" w:rsidP="00CD4957">
      <w:pPr>
        <w:ind w:firstLine="720"/>
        <w:jc w:val="both"/>
        <w:rPr>
          <w:rFonts w:eastAsia="Times New Roman"/>
        </w:rPr>
      </w:pPr>
      <w:r>
        <w:t xml:space="preserve">2. </w:t>
      </w:r>
      <w:r>
        <w:rPr>
          <w:rFonts w:eastAsia="Times New Roman"/>
        </w:rPr>
        <w:t>Кистенева Н.Н., начальник управления по организационной и кадровой работе - секретарь рабочей группы;</w:t>
      </w:r>
    </w:p>
    <w:p w:rsidR="00CD4957" w:rsidRDefault="00CD4957" w:rsidP="00CD4957">
      <w:pPr>
        <w:widowControl/>
        <w:suppressAutoHyphens w:val="0"/>
        <w:autoSpaceDE w:val="0"/>
        <w:ind w:firstLine="720"/>
        <w:jc w:val="both"/>
      </w:pPr>
      <w:r>
        <w:rPr>
          <w:rFonts w:eastAsia="Times New Roman"/>
        </w:rPr>
        <w:t>3. Алешева Л.Р.</w:t>
      </w:r>
      <w:r>
        <w:t>, начальник юридического управления– член рабочей группы.</w:t>
      </w:r>
    </w:p>
    <w:p w:rsidR="00CD4957" w:rsidRDefault="00CD4957" w:rsidP="00CD4957">
      <w:pPr>
        <w:widowControl/>
        <w:suppressAutoHyphens w:val="0"/>
        <w:autoSpaceDE w:val="0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4. </w:t>
      </w:r>
      <w:r w:rsidR="00146C8C">
        <w:rPr>
          <w:rFonts w:eastAsia="Times New Roman"/>
        </w:rPr>
        <w:t>Киржаев А.С., заместитель Председателя Совета депутатов Кадошкинского муниципального района,</w:t>
      </w:r>
      <w:r>
        <w:rPr>
          <w:rFonts w:eastAsia="Times New Roman"/>
        </w:rPr>
        <w:t xml:space="preserve"> член рабочей группы</w:t>
      </w:r>
      <w:r w:rsidR="00146C8C">
        <w:rPr>
          <w:rFonts w:eastAsia="Times New Roman"/>
        </w:rPr>
        <w:t xml:space="preserve"> (по согласованию)</w:t>
      </w:r>
      <w:r>
        <w:rPr>
          <w:rFonts w:eastAsia="Times New Roman"/>
        </w:rPr>
        <w:t>.</w:t>
      </w:r>
    </w:p>
    <w:p w:rsidR="00CD4957" w:rsidRPr="00146C8C" w:rsidRDefault="00CD4957" w:rsidP="00CD4957">
      <w:pPr>
        <w:jc w:val="both"/>
        <w:rPr>
          <w:sz w:val="28"/>
          <w:szCs w:val="28"/>
        </w:rPr>
      </w:pPr>
    </w:p>
    <w:p w:rsidR="00CD4957" w:rsidRDefault="00CD4957" w:rsidP="00146C8C">
      <w:pPr>
        <w:ind w:left="4536"/>
        <w:jc w:val="right"/>
        <w:rPr>
          <w:sz w:val="28"/>
          <w:szCs w:val="28"/>
        </w:rPr>
      </w:pPr>
      <w:r w:rsidRPr="00146C8C">
        <w:rPr>
          <w:sz w:val="28"/>
          <w:szCs w:val="28"/>
        </w:rPr>
        <w:t xml:space="preserve">Приложение №4 </w:t>
      </w:r>
    </w:p>
    <w:p w:rsidR="00146C8C" w:rsidRDefault="00CD4957" w:rsidP="00146C8C">
      <w:pPr>
        <w:jc w:val="right"/>
        <w:rPr>
          <w:sz w:val="28"/>
          <w:szCs w:val="28"/>
        </w:rPr>
      </w:pPr>
      <w:r w:rsidRPr="00146C8C">
        <w:rPr>
          <w:sz w:val="28"/>
          <w:szCs w:val="28"/>
        </w:rPr>
        <w:t xml:space="preserve">к  решению Совета депутатов </w:t>
      </w:r>
    </w:p>
    <w:p w:rsidR="00CD4957" w:rsidRPr="00146C8C" w:rsidRDefault="00CD4957" w:rsidP="00146C8C">
      <w:pPr>
        <w:jc w:val="right"/>
        <w:rPr>
          <w:sz w:val="28"/>
          <w:szCs w:val="28"/>
        </w:rPr>
      </w:pPr>
      <w:r w:rsidRPr="00146C8C">
        <w:rPr>
          <w:sz w:val="28"/>
          <w:szCs w:val="28"/>
        </w:rPr>
        <w:t xml:space="preserve">Кадошкинского муниципального  района </w:t>
      </w:r>
    </w:p>
    <w:p w:rsidR="00CD4957" w:rsidRPr="00146C8C" w:rsidRDefault="00CD4957" w:rsidP="00146C8C">
      <w:pPr>
        <w:ind w:left="4536"/>
        <w:jc w:val="right"/>
        <w:rPr>
          <w:sz w:val="28"/>
          <w:szCs w:val="28"/>
        </w:rPr>
      </w:pPr>
      <w:r w:rsidRPr="00146C8C">
        <w:rPr>
          <w:sz w:val="28"/>
          <w:szCs w:val="28"/>
        </w:rPr>
        <w:t>от «</w:t>
      </w:r>
      <w:r w:rsidR="00146C8C">
        <w:rPr>
          <w:sz w:val="28"/>
          <w:szCs w:val="28"/>
        </w:rPr>
        <w:t>02</w:t>
      </w:r>
      <w:r w:rsidRPr="00146C8C">
        <w:rPr>
          <w:sz w:val="28"/>
          <w:szCs w:val="28"/>
        </w:rPr>
        <w:t xml:space="preserve">» </w:t>
      </w:r>
      <w:r w:rsidR="00146C8C">
        <w:rPr>
          <w:sz w:val="28"/>
          <w:szCs w:val="28"/>
        </w:rPr>
        <w:t>апреля</w:t>
      </w:r>
      <w:r w:rsidRPr="00146C8C">
        <w:rPr>
          <w:sz w:val="28"/>
          <w:szCs w:val="28"/>
        </w:rPr>
        <w:t xml:space="preserve"> 2025 года №</w:t>
      </w:r>
      <w:r w:rsidR="002472B8">
        <w:rPr>
          <w:sz w:val="28"/>
          <w:szCs w:val="28"/>
        </w:rPr>
        <w:t>132</w:t>
      </w:r>
    </w:p>
    <w:p w:rsidR="00CD4957" w:rsidRDefault="00CD4957" w:rsidP="00CD4957">
      <w:pPr>
        <w:ind w:left="4536"/>
        <w:jc w:val="center"/>
        <w:rPr>
          <w:sz w:val="28"/>
          <w:szCs w:val="28"/>
        </w:rPr>
      </w:pPr>
    </w:p>
    <w:p w:rsidR="00CD4957" w:rsidRDefault="00CD4957" w:rsidP="00CD4957">
      <w:pPr>
        <w:jc w:val="center"/>
      </w:pPr>
      <w:r>
        <w:t>Форма</w:t>
      </w:r>
    </w:p>
    <w:p w:rsidR="00CD4957" w:rsidRDefault="00CD4957" w:rsidP="00CD4957">
      <w:pPr>
        <w:jc w:val="center"/>
      </w:pPr>
      <w:r>
        <w:t>внесения предложений по внесению изменений в Устав Кадошкинского муниципального района Республики Мордовия</w:t>
      </w:r>
    </w:p>
    <w:p w:rsidR="00CD4957" w:rsidRDefault="00CD4957" w:rsidP="00CD4957">
      <w:pPr>
        <w:jc w:val="center"/>
        <w:rPr>
          <w:sz w:val="28"/>
          <w:szCs w:val="28"/>
        </w:rPr>
      </w:pPr>
    </w:p>
    <w:tbl>
      <w:tblPr>
        <w:tblW w:w="0" w:type="auto"/>
        <w:tblInd w:w="-227" w:type="dxa"/>
        <w:tblLayout w:type="fixed"/>
        <w:tblLook w:val="0000"/>
      </w:tblPr>
      <w:tblGrid>
        <w:gridCol w:w="495"/>
        <w:gridCol w:w="1110"/>
        <w:gridCol w:w="1215"/>
        <w:gridCol w:w="990"/>
        <w:gridCol w:w="1365"/>
        <w:gridCol w:w="2190"/>
        <w:gridCol w:w="1350"/>
        <w:gridCol w:w="1480"/>
      </w:tblGrid>
      <w:tr w:rsidR="00CD4957" w:rsidTr="0044365D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957" w:rsidRDefault="00CD4957" w:rsidP="0044365D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957" w:rsidRDefault="00CD4957" w:rsidP="0044365D">
            <w:pPr>
              <w:snapToGrid w:val="0"/>
              <w:jc w:val="center"/>
            </w:pPr>
            <w:r>
              <w:t>Глава, статья, часть статьи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957" w:rsidRDefault="00CD4957" w:rsidP="0044365D">
            <w:pPr>
              <w:snapToGrid w:val="0"/>
              <w:jc w:val="center"/>
            </w:pPr>
            <w:r>
              <w:t>Текст проекта изменений в Устав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957" w:rsidRDefault="00CD4957" w:rsidP="0044365D">
            <w:pPr>
              <w:snapToGrid w:val="0"/>
              <w:jc w:val="center"/>
            </w:pPr>
            <w:r>
              <w:t>Текст поправки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957" w:rsidRDefault="00CD4957" w:rsidP="0044365D">
            <w:pPr>
              <w:snapToGrid w:val="0"/>
              <w:jc w:val="center"/>
            </w:pPr>
            <w:r>
              <w:t>Текст проекта Устава с учетом поправки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957" w:rsidRDefault="00CD4957" w:rsidP="0044365D">
            <w:pPr>
              <w:snapToGrid w:val="0"/>
              <w:jc w:val="center"/>
            </w:pPr>
            <w:r>
              <w:t>ФИО гражданина  (граждан) внесшего предложения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957" w:rsidRDefault="00CD4957" w:rsidP="0044365D">
            <w:pPr>
              <w:snapToGrid w:val="0"/>
              <w:jc w:val="center"/>
            </w:pPr>
            <w:r>
              <w:t>Домашний адрес, телефон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57" w:rsidRDefault="00CD4957" w:rsidP="0044365D">
            <w:pPr>
              <w:snapToGrid w:val="0"/>
              <w:jc w:val="center"/>
            </w:pPr>
            <w:r>
              <w:t>Документ, удостоверяющий личность</w:t>
            </w:r>
          </w:p>
        </w:tc>
      </w:tr>
    </w:tbl>
    <w:p w:rsidR="00CD4957" w:rsidRDefault="00CD4957" w:rsidP="00CD4957"/>
    <w:p w:rsidR="00FC69A0" w:rsidRDefault="00FC69A0"/>
    <w:sectPr w:rsidR="00FC69A0" w:rsidSect="002472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4957"/>
    <w:rsid w:val="00146C8C"/>
    <w:rsid w:val="002472B8"/>
    <w:rsid w:val="008C270A"/>
    <w:rsid w:val="00C84331"/>
    <w:rsid w:val="00CD4957"/>
    <w:rsid w:val="00F151F4"/>
    <w:rsid w:val="00F47830"/>
    <w:rsid w:val="00FC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5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D4957"/>
    <w:pPr>
      <w:keepNext/>
      <w:numPr>
        <w:numId w:val="1"/>
      </w:numPr>
      <w:ind w:left="0" w:firstLine="0"/>
      <w:jc w:val="center"/>
      <w:outlineLvl w:val="0"/>
    </w:pPr>
    <w:rPr>
      <w:rFonts w:ascii="Arial" w:eastAsia="Lucida Sans Unicode" w:hAnsi="Arial" w:cs="Times New Roman"/>
      <w:b/>
      <w:bCs/>
      <w:sz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957"/>
    <w:rPr>
      <w:rFonts w:ascii="Arial" w:eastAsia="Lucida Sans Unicode" w:hAnsi="Arial" w:cs="Times New Roman"/>
      <w:b/>
      <w:bCs/>
      <w:kern w:val="1"/>
      <w:szCs w:val="24"/>
      <w:lang w:eastAsia="ar-SA"/>
    </w:rPr>
  </w:style>
  <w:style w:type="paragraph" w:styleId="a3">
    <w:name w:val="Body Text Indent"/>
    <w:basedOn w:val="a"/>
    <w:link w:val="a4"/>
    <w:rsid w:val="00CD4957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D4957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s1">
    <w:name w:val="s_1"/>
    <w:basedOn w:val="a"/>
    <w:rsid w:val="00CD495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5">
    <w:name w:val="Hyperlink"/>
    <w:basedOn w:val="a0"/>
    <w:uiPriority w:val="99"/>
    <w:semiHidden/>
    <w:unhideWhenUsed/>
    <w:rsid w:val="00CD4957"/>
    <w:rPr>
      <w:color w:val="0000FF"/>
      <w:u w:val="single"/>
    </w:rPr>
  </w:style>
  <w:style w:type="paragraph" w:customStyle="1" w:styleId="indent1">
    <w:name w:val="indent_1"/>
    <w:basedOn w:val="a"/>
    <w:rsid w:val="00CD495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uiPriority w:val="99"/>
    <w:unhideWhenUsed/>
    <w:rsid w:val="00CD495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1">
    <w:name w:val="Гиперссылка1"/>
    <w:basedOn w:val="a0"/>
    <w:rsid w:val="00CD4957"/>
  </w:style>
  <w:style w:type="character" w:customStyle="1" w:styleId="apple-converted-space">
    <w:name w:val="apple-converted-space"/>
    <w:basedOn w:val="a0"/>
    <w:rsid w:val="00CD4957"/>
  </w:style>
  <w:style w:type="paragraph" w:customStyle="1" w:styleId="normalweb">
    <w:name w:val="normalweb"/>
    <w:basedOn w:val="a"/>
    <w:rsid w:val="00CD495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7">
    <w:name w:val="Содержимое таблицы"/>
    <w:basedOn w:val="a"/>
    <w:rsid w:val="00CD4957"/>
    <w:pPr>
      <w:suppressLineNumbers/>
    </w:pPr>
  </w:style>
  <w:style w:type="paragraph" w:customStyle="1" w:styleId="ConsNonformat">
    <w:name w:val="ConsNonformat"/>
    <w:rsid w:val="00F47830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D670C4CA-EAD4-43B6-8FF6-E527063671E6" TargetMode="External"/><Relationship Id="rId13" Type="http://schemas.openxmlformats.org/officeDocument/2006/relationships/hyperlink" Target="https://pravo-search.minjust.ru/bigs/showDocument.html?id=D39BB22E-A7E6-4825-AF0A-04EB88464B2F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.minjust.ru:8080/bigs/showDocument.html?id=6118BCBE-DC1C-497A-AAD1-7CACC5207975" TargetMode="External"/><Relationship Id="rId12" Type="http://schemas.openxmlformats.org/officeDocument/2006/relationships/hyperlink" Target="https://pravo-search.minjust.ru/bigs/showDocument.html?id=9A9A057A-F311-474E-97E8-3DF192D07738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1B0F13EA-3671-4515-BBB4-13FA6B366954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consultantplus://offline/ref=BF4D36CA409CF5095AA6DDFAB47AF7619BE6E8E3EC29011C475AE48D627717FBAC17CC3DDE3DA14ED9CC801A1062D9545E4188199CCDc2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E2EB8F89-AC9B-4407-9E45-34A0FE2F8E5B" TargetMode="External"/><Relationship Id="rId11" Type="http://schemas.openxmlformats.org/officeDocument/2006/relationships/hyperlink" Target="http://pravo.minjust.ru:8080/bigs/showDocument.html?id=51956277-A5F7-4188-A9D9-F6485EF302F3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BE290EAD-ABCA-41DE-BE89-B8199692A7C0" TargetMode="External"/><Relationship Id="rId15" Type="http://schemas.openxmlformats.org/officeDocument/2006/relationships/hyperlink" Target="https://pravo-search.minjust.ru/bigs/showDocument.html?id=903CB0B9-D716-49C9-931F-F7E2EA209D23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consultantplus://offline/ref=8C06045934F4AB1927B0586AE3342B28777DDF5A8C75CFDFB28DC1A7606FD27FC948E383D80459BE94BD9CB4C7542FFF44434A80B9B49163HCi5I" TargetMode="External"/><Relationship Id="rId10" Type="http://schemas.openxmlformats.org/officeDocument/2006/relationships/hyperlink" Target="http://pravo.minjust.ru:8080/bigs/showDocument.html?id=E7B0C8C0-D367-41C8-BA99-13B58181756C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1D25E7A6-CB19-49E5-9D9E-5187DC2FEB54" TargetMode="External"/><Relationship Id="rId14" Type="http://schemas.openxmlformats.org/officeDocument/2006/relationships/hyperlink" Target="https://pravo-search.minjust.ru/bigs/showDocument.html?id=85A0A059-F12B-4A71-83DA-0352849CF08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Ольга</cp:lastModifiedBy>
  <cp:revision>3</cp:revision>
  <dcterms:created xsi:type="dcterms:W3CDTF">2025-03-31T06:09:00Z</dcterms:created>
  <dcterms:modified xsi:type="dcterms:W3CDTF">2025-04-02T12:24:00Z</dcterms:modified>
</cp:coreProperties>
</file>