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F3" w:rsidRPr="00A806F3" w:rsidRDefault="00E13FF3" w:rsidP="00B23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6F3">
        <w:rPr>
          <w:rFonts w:ascii="Times New Roman" w:hAnsi="Times New Roman" w:cs="Times New Roman"/>
          <w:sz w:val="28"/>
          <w:szCs w:val="28"/>
        </w:rPr>
        <w:t>АДМИНИСТРАЦИЯ КАДОШКИНСКОГО</w:t>
      </w:r>
    </w:p>
    <w:p w:rsidR="00E13FF3" w:rsidRPr="00A806F3" w:rsidRDefault="00E13FF3" w:rsidP="00B23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6F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3FF3" w:rsidRPr="00A806F3" w:rsidRDefault="00E13FF3" w:rsidP="00B23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6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E13FF3" w:rsidRPr="00A806F3" w:rsidRDefault="00E13FF3" w:rsidP="00E13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FF3" w:rsidRPr="00B230C0" w:rsidRDefault="00E13FF3" w:rsidP="00E13F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30C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230C0" w:rsidRDefault="00B230C0" w:rsidP="00E13F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0C0" w:rsidRDefault="008D0DD9" w:rsidP="00E13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22.01.2025</w:t>
      </w:r>
      <w:r w:rsidR="00B23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230C0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14-П</w:t>
      </w:r>
    </w:p>
    <w:p w:rsidR="00E13FF3" w:rsidRDefault="00E13FF3" w:rsidP="00400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Кадошкино</w:t>
      </w:r>
    </w:p>
    <w:p w:rsidR="00E13FF3" w:rsidRPr="008C3AD5" w:rsidRDefault="00E13FF3" w:rsidP="00E13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2BC" w:rsidRPr="007762BC" w:rsidRDefault="007762BC" w:rsidP="0077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62BC">
        <w:rPr>
          <w:rFonts w:ascii="Times New Roman" w:hAnsi="Times New Roman" w:cs="Times New Roman"/>
          <w:b/>
          <w:sz w:val="28"/>
          <w:szCs w:val="28"/>
        </w:rPr>
        <w:t xml:space="preserve">О порядке сбора и обмена информацией в области защиты населения и </w:t>
      </w:r>
    </w:p>
    <w:p w:rsidR="00E13FF3" w:rsidRPr="00A806F3" w:rsidRDefault="007762BC" w:rsidP="0077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Кадошкинского </w:t>
      </w:r>
      <w:r w:rsidRPr="007762BC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Мордовия от чрезвычайных ситуаций природного и техногенного характера</w:t>
      </w:r>
      <w:bookmarkEnd w:id="0"/>
    </w:p>
    <w:p w:rsidR="00E13FF3" w:rsidRPr="00A806F3" w:rsidRDefault="00E13FF3" w:rsidP="00E13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FF3" w:rsidRDefault="007762BC" w:rsidP="008D0DD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62B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Республики Мордовия от 26 февраля 2007 г. № 75 «О Порядке сбора и обмена информацией  в области защиты населения и территории Республики Мордовия от чрезвычайных ситуаций природного и техногенного характера», в целях оперативного принятия мер по предупреждению и ликвидации чрезвычайных ситуаций природного и техногенного характера, своевременному оповещению населения К</w:t>
      </w:r>
      <w:r>
        <w:rPr>
          <w:rFonts w:ascii="Times New Roman" w:hAnsi="Times New Roman" w:cs="Times New Roman"/>
          <w:sz w:val="28"/>
          <w:szCs w:val="28"/>
        </w:rPr>
        <w:t>адошкинского</w:t>
      </w:r>
      <w:r w:rsidRPr="007762B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 прогнозируемых и возникших чрезвычайных ситуациях</w:t>
      </w:r>
      <w:r w:rsidR="009C4FD6">
        <w:rPr>
          <w:rFonts w:ascii="Times New Roman" w:hAnsi="Times New Roman" w:cs="Times New Roman"/>
          <w:sz w:val="28"/>
          <w:szCs w:val="28"/>
        </w:rPr>
        <w:t>,</w:t>
      </w:r>
      <w:r w:rsidR="00E13FF3">
        <w:rPr>
          <w:rFonts w:ascii="Times New Roman" w:hAnsi="Times New Roman" w:cs="Times New Roman"/>
          <w:sz w:val="28"/>
          <w:szCs w:val="28"/>
        </w:rPr>
        <w:t xml:space="preserve"> администрация Кадошкинского муниципального района</w:t>
      </w:r>
      <w:r w:rsidR="008D0DD9">
        <w:rPr>
          <w:rFonts w:ascii="Times New Roman" w:hAnsi="Times New Roman" w:cs="Times New Roman"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п</w:t>
      </w:r>
      <w:r w:rsidR="008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о</w:t>
      </w:r>
      <w:r w:rsidR="008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с</w:t>
      </w:r>
      <w:r w:rsidR="008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т</w:t>
      </w:r>
      <w:r w:rsidR="008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а</w:t>
      </w:r>
      <w:r w:rsidR="008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н</w:t>
      </w:r>
      <w:r w:rsidR="008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о</w:t>
      </w:r>
      <w:r w:rsidR="008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в</w:t>
      </w:r>
      <w:r w:rsidR="008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л</w:t>
      </w:r>
      <w:r w:rsidR="008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я</w:t>
      </w:r>
      <w:r w:rsidR="008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е</w:t>
      </w:r>
      <w:r w:rsidR="008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F3" w:rsidRPr="008837EF">
        <w:rPr>
          <w:rFonts w:ascii="Times New Roman" w:hAnsi="Times New Roman" w:cs="Times New Roman"/>
          <w:b/>
          <w:sz w:val="28"/>
          <w:szCs w:val="28"/>
        </w:rPr>
        <w:t>т</w:t>
      </w:r>
      <w:r w:rsidR="00E13FF3">
        <w:rPr>
          <w:rFonts w:ascii="Times New Roman" w:hAnsi="Times New Roman" w:cs="Times New Roman"/>
          <w:sz w:val="28"/>
          <w:szCs w:val="28"/>
        </w:rPr>
        <w:t>:</w:t>
      </w:r>
    </w:p>
    <w:p w:rsidR="00E13FF3" w:rsidRDefault="00E13FF3" w:rsidP="007762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762BC" w:rsidRPr="007762BC">
        <w:rPr>
          <w:rFonts w:ascii="Times New Roman" w:hAnsi="Times New Roman" w:cs="Times New Roman"/>
          <w:sz w:val="28"/>
          <w:szCs w:val="28"/>
        </w:rPr>
        <w:t>Порядок сбора и обмена информацией в области защиты населения и территории</w:t>
      </w:r>
      <w:r w:rsidR="007762BC">
        <w:rPr>
          <w:rFonts w:ascii="Times New Roman" w:hAnsi="Times New Roman" w:cs="Times New Roman"/>
          <w:sz w:val="28"/>
          <w:szCs w:val="28"/>
        </w:rPr>
        <w:t xml:space="preserve"> Кадошкинского муницип</w:t>
      </w:r>
      <w:r w:rsidR="00310BFF">
        <w:rPr>
          <w:rFonts w:ascii="Times New Roman" w:hAnsi="Times New Roman" w:cs="Times New Roman"/>
          <w:sz w:val="28"/>
          <w:szCs w:val="28"/>
        </w:rPr>
        <w:t xml:space="preserve">ального района, согласно приложению №1 к настоящему постановлению. </w:t>
      </w:r>
    </w:p>
    <w:p w:rsidR="00E13FF3" w:rsidRDefault="00B9745F" w:rsidP="00310BF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0BFF" w:rsidRPr="00310BFF">
        <w:rPr>
          <w:rFonts w:ascii="Times New Roman" w:hAnsi="Times New Roman" w:cs="Times New Roman"/>
          <w:sz w:val="28"/>
          <w:szCs w:val="28"/>
        </w:rPr>
        <w:t>Постановление администрации Кадошкинского муниципального района Республики Мордовия от</w:t>
      </w:r>
      <w:r w:rsidR="00310BFF">
        <w:rPr>
          <w:rFonts w:ascii="Times New Roman" w:hAnsi="Times New Roman" w:cs="Times New Roman"/>
          <w:sz w:val="28"/>
          <w:szCs w:val="28"/>
        </w:rPr>
        <w:t xml:space="preserve"> 16 апреля 2018 г. №158-П «</w:t>
      </w:r>
      <w:r w:rsidR="00310BFF" w:rsidRPr="00310BFF">
        <w:rPr>
          <w:rFonts w:ascii="Times New Roman" w:hAnsi="Times New Roman" w:cs="Times New Roman"/>
          <w:sz w:val="28"/>
          <w:szCs w:val="28"/>
        </w:rPr>
        <w:t>О Порядке сбора и обмена в Кадошкинском муниципальном районе информацией в области защиты населения и территорий от чрезвычайных ситуаций природного характера</w:t>
      </w:r>
      <w:r w:rsidR="00310BFF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E13FF3" w:rsidRDefault="00E13FF3" w:rsidP="007762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41248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970D2" w:rsidRDefault="00310BFF" w:rsidP="007762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70D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администрации Кадошкинского муниципального района в сети «Интернет».</w:t>
      </w:r>
    </w:p>
    <w:p w:rsidR="00E13FF3" w:rsidRDefault="00E13FF3" w:rsidP="007762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3FF3" w:rsidRDefault="00E13FF3" w:rsidP="00E13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Кадошкинского</w:t>
      </w:r>
    </w:p>
    <w:p w:rsidR="00E13FF3" w:rsidRDefault="00E13FF3" w:rsidP="00E13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3FF3" w:rsidRDefault="00E13FF3" w:rsidP="00E13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     А.В.Чаткин</w:t>
      </w:r>
    </w:p>
    <w:p w:rsidR="00310BFF" w:rsidRDefault="00310BFF" w:rsidP="00E13FF3">
      <w:pPr>
        <w:tabs>
          <w:tab w:val="left" w:pos="6837"/>
        </w:tabs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7F5CBD" w:rsidRDefault="00155EED" w:rsidP="00E13FF3">
      <w:pPr>
        <w:tabs>
          <w:tab w:val="left" w:pos="6837"/>
        </w:tabs>
        <w:spacing w:after="0"/>
        <w:jc w:val="both"/>
        <w:rPr>
          <w:rFonts w:ascii="Times New Roman" w:hAnsi="Times New Roman" w:cs="Times New Roman"/>
          <w:sz w:val="18"/>
          <w:szCs w:val="28"/>
        </w:rPr>
      </w:pPr>
      <w:r w:rsidRPr="00155EED">
        <w:rPr>
          <w:rFonts w:ascii="Times New Roman" w:hAnsi="Times New Roman" w:cs="Times New Roman"/>
          <w:sz w:val="18"/>
          <w:szCs w:val="28"/>
        </w:rPr>
        <w:t>Власкина О.Н.</w:t>
      </w:r>
    </w:p>
    <w:p w:rsidR="007F5CBD" w:rsidRDefault="007F5CBD" w:rsidP="00E13FF3">
      <w:pPr>
        <w:tabs>
          <w:tab w:val="left" w:pos="6837"/>
        </w:tabs>
        <w:spacing w:after="0"/>
        <w:jc w:val="both"/>
        <w:rPr>
          <w:rFonts w:ascii="Times New Roman" w:hAnsi="Times New Roman" w:cs="Times New Roman"/>
          <w:sz w:val="18"/>
          <w:szCs w:val="28"/>
        </w:rPr>
        <w:sectPr w:rsidR="007F5CBD" w:rsidSect="00310BFF">
          <w:pgSz w:w="11906" w:h="16838"/>
          <w:pgMar w:top="426" w:right="850" w:bottom="142" w:left="1276" w:header="708" w:footer="708" w:gutter="0"/>
          <w:cols w:space="708"/>
          <w:docGrid w:linePitch="360"/>
        </w:sectPr>
      </w:pPr>
    </w:p>
    <w:p w:rsidR="0041248E" w:rsidRPr="00155EED" w:rsidRDefault="0041248E" w:rsidP="00E13FF3">
      <w:pPr>
        <w:tabs>
          <w:tab w:val="left" w:pos="6837"/>
        </w:tabs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E13FF3" w:rsidRDefault="00B9745F" w:rsidP="008D0DD9">
      <w:pPr>
        <w:tabs>
          <w:tab w:val="left" w:pos="68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13FF3" w:rsidRDefault="00E13FF3" w:rsidP="008D0DD9">
      <w:pPr>
        <w:tabs>
          <w:tab w:val="left" w:pos="573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0DD9" w:rsidRDefault="00336C70" w:rsidP="008D0DD9">
      <w:pPr>
        <w:tabs>
          <w:tab w:val="left" w:pos="519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Кадошкинского муниципального</w:t>
      </w:r>
      <w:r w:rsidR="008D0DD9">
        <w:rPr>
          <w:rFonts w:ascii="Times New Roman" w:hAnsi="Times New Roman" w:cs="Times New Roman"/>
          <w:sz w:val="28"/>
          <w:szCs w:val="28"/>
        </w:rPr>
        <w:t xml:space="preserve"> </w:t>
      </w:r>
      <w:r w:rsidR="00C22095">
        <w:rPr>
          <w:rFonts w:ascii="Times New Roman" w:hAnsi="Times New Roman" w:cs="Times New Roman"/>
          <w:sz w:val="28"/>
          <w:szCs w:val="28"/>
        </w:rPr>
        <w:t>р</w:t>
      </w:r>
      <w:r w:rsidR="00E13FF3">
        <w:rPr>
          <w:rFonts w:ascii="Times New Roman" w:hAnsi="Times New Roman" w:cs="Times New Roman"/>
          <w:sz w:val="28"/>
          <w:szCs w:val="28"/>
        </w:rPr>
        <w:t>айона</w:t>
      </w:r>
      <w:r w:rsidR="00C22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F3" w:rsidRDefault="00C22095" w:rsidP="008D0DD9">
      <w:pPr>
        <w:tabs>
          <w:tab w:val="left" w:pos="519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0DD9">
        <w:rPr>
          <w:rFonts w:ascii="Times New Roman" w:hAnsi="Times New Roman" w:cs="Times New Roman"/>
          <w:sz w:val="28"/>
          <w:szCs w:val="28"/>
        </w:rPr>
        <w:t>«22»  января 2025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8D0DD9">
        <w:rPr>
          <w:rFonts w:ascii="Times New Roman" w:hAnsi="Times New Roman" w:cs="Times New Roman"/>
          <w:sz w:val="28"/>
          <w:szCs w:val="28"/>
        </w:rPr>
        <w:t>14-П</w:t>
      </w:r>
    </w:p>
    <w:p w:rsidR="00E13FF3" w:rsidRDefault="00E13FF3" w:rsidP="00E13FF3">
      <w:pPr>
        <w:tabs>
          <w:tab w:val="left" w:pos="51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20C" w:rsidRPr="0053720C" w:rsidRDefault="008C56F0" w:rsidP="00537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hyperlink r:id="rId6" w:anchor="block_1000" w:history="1">
        <w:r w:rsidR="0053720C" w:rsidRPr="0053720C">
          <w:rPr>
            <w:rFonts w:ascii="Times New Roman" w:eastAsia="Times New Roman" w:hAnsi="Times New Roman" w:cs="Times New Roman"/>
            <w:b/>
            <w:sz w:val="28"/>
            <w:szCs w:val="24"/>
            <w:shd w:val="clear" w:color="auto" w:fill="FFFFFF"/>
            <w:lang w:eastAsia="ru-RU"/>
          </w:rPr>
          <w:t>Порядок</w:t>
        </w:r>
      </w:hyperlink>
      <w:r w:rsidR="0053720C" w:rsidRPr="0053720C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 </w:t>
      </w:r>
    </w:p>
    <w:p w:rsidR="0053720C" w:rsidRPr="0053720C" w:rsidRDefault="0053720C" w:rsidP="00537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53720C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сбора и обмена</w:t>
      </w:r>
      <w:r w:rsidRPr="005372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информацией в области защиты населения и территории</w:t>
      </w: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муниципального района Республики Мордовия от чрезвычайных ситуаций природного и техногенного характера</w:t>
      </w:r>
    </w:p>
    <w:p w:rsidR="0053720C" w:rsidRPr="0053720C" w:rsidRDefault="0053720C" w:rsidP="0053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1.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Порядок определяет правила сбора и обмена информацией в области защиты населения и территорий от чрезвычайных ситуаций природного и техногенного характера (далее – информация)</w:t>
      </w:r>
      <w:r w:rsidRPr="005372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междуорганами управления, специально уполномоченными на решение задач в области защиты населения и территорий от чрезвычайных ситуаций, а также правила обеспечения координации деятельности органов повседневного управления </w:t>
      </w:r>
      <w:bookmarkStart w:id="1" w:name="_Hlk175736112"/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муниципальном уровне территориальной подсистемы Республики Мордовия единой государственной системы предупреждения и ликвидации чрезвычайных ситуаций</w:t>
      </w:r>
      <w:bookmarkEnd w:id="1"/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, организации информационного взаимодействия органа местного самоуправления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при решении задач в области защиты населения и территорий от чрезвычайных ситуаций, а также при осуществлении мер информационной поддержки принятия решений в области защиты населения и территорий от чрезвычайных ситуаций.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2. Информация должна содержать сведения о прогнозируемых и возникших чрезвычайных ситуациях природного и техногенного характера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муниципального района Республики Мордовия, а </w:t>
      </w:r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также сведения о деятельности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администрации </w:t>
      </w:r>
      <w:r w:rsidR="007F5CB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Кадошкинского</w:t>
      </w:r>
      <w:r w:rsidR="007F5CBD" w:rsidRPr="0053720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и </w:t>
      </w:r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сельских поселений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муниципального района и организаций, независимо от форм собственности, составе и структуре сил и средств, предназначенных для предупреждения и ликвидации чрезвычайных ситуаций, в том числе сил постоянной готовности, о</w:t>
      </w:r>
      <w:r w:rsidRPr="0053720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создании, наличии, использовании и восполнении финансовых и материальных ресурсов для ликвидации чрезвычайных ситуаций.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53720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3. </w:t>
      </w:r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Сбор и обмен информацией осуществляются органом местного самоуправления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муниципального района Республики Мордовия о прогнозируемых и возникших чрезвычайных ситуациях, в том числе с использованием автоматизированной информационно-управляющей системы предупреждения и ликвидации чрезвычайных ситуаций.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53720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Сбор и обмен информацией осуществляются </w:t>
      </w:r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через </w:t>
      </w:r>
      <w:bookmarkStart w:id="2" w:name="_Hlk96338146"/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органы повседневного управления </w:t>
      </w:r>
      <w:bookmarkStart w:id="3" w:name="_Hlk175739017"/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муниципального звена территориальной подсистемы </w:t>
      </w:r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Республики Мордовия единой государственной системы предупреждения и ликвидации чрезвычайных ситуаций</w:t>
      </w:r>
      <w:bookmarkEnd w:id="3"/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, а при их отсутствии – через подразделения или должностных лиц, уполномоченных решением соответствующего руководителя </w:t>
      </w:r>
      <w:r w:rsidR="0026006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районной администрации</w:t>
      </w:r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и сельских поселений или организации.</w:t>
      </w:r>
    </w:p>
    <w:bookmarkEnd w:id="2"/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shd w:val="clear" w:color="auto" w:fill="FFFFFF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4.Сокрытие, несвоевременное представление или представление должностными лицами заведомо ложной информации влечет за собой ответственность в соответствии с законодательством Российской Федерации.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Отдел гражданской обороны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 (далее – </w:t>
      </w:r>
      <w:r w:rsidR="002600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 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ГО) совместно с </w:t>
      </w:r>
      <w:r w:rsidR="0026006D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«Центр по делам </w:t>
      </w:r>
      <w:r w:rsidR="002600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ГО, ЧС 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вопросам </w:t>
      </w:r>
      <w:r w:rsidR="0026006D">
        <w:rPr>
          <w:rFonts w:ascii="Times New Roman" w:eastAsia="Times New Roman" w:hAnsi="Times New Roman" w:cs="Times New Roman"/>
          <w:sz w:val="28"/>
          <w:szCs w:val="24"/>
          <w:lang w:eastAsia="ru-RU"/>
        </w:rPr>
        <w:t>ЕДДС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bookmarkStart w:id="4" w:name="_Hlk176548387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</w:t>
      </w:r>
      <w:bookmarkEnd w:id="4"/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Мордовия (далее – ЕДДС):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координирует работу по сбору и обмену информацией;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осуществляет сбор и обработку информации, представляемой </w:t>
      </w:r>
      <w:bookmarkStart w:id="5" w:name="_Hlk175739340"/>
      <w:r w:rsidR="007F5C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администрацией Кадошкинского района 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26006D"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главами 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районаи организациями, независимо от форм собственности</w:t>
      </w:r>
      <w:bookmarkEnd w:id="5"/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представляет </w:t>
      </w:r>
      <w:bookmarkStart w:id="6" w:name="_Hlk175737181"/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Мордовия, центр управления в кризисных ситуациях Главного управления МЧС России по Республике Мордовия </w:t>
      </w:r>
      <w:bookmarkEnd w:id="6"/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информацию о чрезвычайных ситуациях, произошедших на территории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Мордовия, и принимаемых мерах по их ликвидации;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- ведет учет чрезвычайных ситуаций.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5. Администраци</w:t>
      </w:r>
      <w:r w:rsidR="007F5CBD">
        <w:rPr>
          <w:rFonts w:ascii="Times New Roman" w:eastAsia="Times New Roman" w:hAnsi="Times New Roman" w:cs="Times New Roman"/>
          <w:sz w:val="28"/>
          <w:szCs w:val="24"/>
          <w:lang w:eastAsia="ru-RU"/>
        </w:rPr>
        <w:t>я Кадошкинского муниципального района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сельски</w:t>
      </w:r>
      <w:r w:rsidR="007F5CB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</w:t>
      </w:r>
      <w:r w:rsidR="007F5CB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районаи организации, независимо от форм собственности осуществляют сбор, обработку и обмен информацией на соответствующих территориях и представляют информацию через ЕДДС в администрацию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Мордовия.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ЕДДС осуществляет сбор, обработку поступившей информации, а также осуществляет обеспечение координации деятельности органов повседневного управления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звена территориальной подсистемы Республики Мордовия единой государственной системы предупреждения и ликвидации чрезвычайных ситуаций, организацию информационного взаимодействия </w:t>
      </w:r>
      <w:r w:rsidR="007F5CB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администрацииКадошкинского муниципального района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сельских поселений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и организаций.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Донесения и информация по вопросам защиты населения и территорий от чрезвычайных ситуаций представляются в ЕДДС в соответствии с порядком, установленным МЧС России, и настоящим Порядком.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ЕДДС вправе запрашивать и получать информацию от взаимодействующих органов управления по всем вопросам, связанным с предупреждением и ликвидацией чрезвычайных ситуаций и их последствиями.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B57B1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АдминистрацияКадошкинского</w:t>
      </w:r>
      <w:r w:rsidR="00B57B15"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</w:t>
      </w:r>
      <w:r w:rsidR="00B57B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она </w:t>
      </w:r>
      <w:r w:rsidR="00481D00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сельские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и организации, независимо от форм собственности предоставляют ЕДДС на безвозмездной основе постоянный доступ к информационным системам, содержащим информацию, в соответствии с заключенными соглашениями. 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соглашениях определяются обязанности сторон, состав информации, подлежащей обмену, порядок взаимного использования информационных систем, организации каналов связи, конвергенции ведомственных информационных систем с автоматизированной информационно-управляющей 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системой единой государственной системы предупреждения и ликвидации чрезвычайных ситуаций, а также другая информация, необходимая для осуществления сбора и обмена информацией. 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Передача сведений о прогнозируемых и возникших чрезвычайных ситуациях природного и техногенного характера и их последствиях осуществляется органами управления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звена территориальной подсистемы Республики Мордовия единой государственной системы предупреждения и ликвидации чрезвычайных ситуаций немедленно по государственным, ведомственным или иным каналам и средствам связи и предусматривает передачу следующих данных: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прогнозе, фактах возникновения чрезвычайных ситуаций природного и техногенного характера и возможных их последствиях;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о масштабах, ходе и итогах ликвидации чрезвычайных ситуаций природного и техногенного характера;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состоянии окружающей среды и потенциально опасных объектов;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о стихийных, гидрометеорологических и других природных явлениях;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управлении силами и средствами наблюдения, контроля и ликвидации чрезвычайных ситуаций природного и техногенного характера.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ЕДДС информирует главу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Кадошкинского</w:t>
      </w: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Республики Мордовия о наиболее серьезных происшествиях и чрезвычайных ситуациях немедленным докладом (по телефону) с последующим представлением подробных письменных сообщений (донесений).</w:t>
      </w:r>
    </w:p>
    <w:p w:rsidR="0053720C" w:rsidRPr="0053720C" w:rsidRDefault="0053720C" w:rsidP="0053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720C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Передача чрезвычайной информации об угрозе и фактах возникновения чрезвычайных ситуаций осуществляется в первоочередном порядке по государственным, ведомственным и иным средствам, каналам связи на некоммерческой основе.</w:t>
      </w:r>
    </w:p>
    <w:p w:rsidR="0053720C" w:rsidRPr="0053720C" w:rsidRDefault="0053720C" w:rsidP="0053720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25D5A" w:rsidRPr="0053720C" w:rsidRDefault="00325D5A" w:rsidP="00BF6F6D">
      <w:pPr>
        <w:pStyle w:val="a7"/>
        <w:jc w:val="center"/>
        <w:rPr>
          <w:rFonts w:ascii="Times New Roman" w:hAnsi="Times New Roman" w:cs="Times New Roman"/>
          <w:szCs w:val="52"/>
          <w:vertAlign w:val="superscript"/>
        </w:rPr>
      </w:pPr>
    </w:p>
    <w:sectPr w:rsidR="00325D5A" w:rsidRPr="0053720C" w:rsidSect="007F5CBD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F82"/>
    <w:multiLevelType w:val="hybridMultilevel"/>
    <w:tmpl w:val="D42C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47FA"/>
    <w:rsid w:val="00071831"/>
    <w:rsid w:val="00077186"/>
    <w:rsid w:val="00155EED"/>
    <w:rsid w:val="00157965"/>
    <w:rsid w:val="001970D2"/>
    <w:rsid w:val="00252433"/>
    <w:rsid w:val="0026006D"/>
    <w:rsid w:val="002A5679"/>
    <w:rsid w:val="00310BFF"/>
    <w:rsid w:val="00325D5A"/>
    <w:rsid w:val="00336C70"/>
    <w:rsid w:val="003725D1"/>
    <w:rsid w:val="003730EA"/>
    <w:rsid w:val="003913A8"/>
    <w:rsid w:val="0040086D"/>
    <w:rsid w:val="0041248E"/>
    <w:rsid w:val="00481D00"/>
    <w:rsid w:val="00496918"/>
    <w:rsid w:val="004B5806"/>
    <w:rsid w:val="0053720C"/>
    <w:rsid w:val="00544C09"/>
    <w:rsid w:val="005D291D"/>
    <w:rsid w:val="005E1AAE"/>
    <w:rsid w:val="005E47FA"/>
    <w:rsid w:val="00635B33"/>
    <w:rsid w:val="007035BA"/>
    <w:rsid w:val="007212F5"/>
    <w:rsid w:val="007762BC"/>
    <w:rsid w:val="007F5CBD"/>
    <w:rsid w:val="008837EF"/>
    <w:rsid w:val="008B3FED"/>
    <w:rsid w:val="008C56F0"/>
    <w:rsid w:val="008D0DD9"/>
    <w:rsid w:val="00926907"/>
    <w:rsid w:val="009A0E0B"/>
    <w:rsid w:val="009C4FD6"/>
    <w:rsid w:val="00A40B31"/>
    <w:rsid w:val="00B230C0"/>
    <w:rsid w:val="00B57B15"/>
    <w:rsid w:val="00B9745F"/>
    <w:rsid w:val="00BF3789"/>
    <w:rsid w:val="00BF6F6D"/>
    <w:rsid w:val="00C044DB"/>
    <w:rsid w:val="00C22095"/>
    <w:rsid w:val="00C96C33"/>
    <w:rsid w:val="00DE34F2"/>
    <w:rsid w:val="00E13FF3"/>
    <w:rsid w:val="00E85019"/>
    <w:rsid w:val="00EC53B4"/>
    <w:rsid w:val="00F1445C"/>
    <w:rsid w:val="00F8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F3"/>
  </w:style>
  <w:style w:type="paragraph" w:styleId="1">
    <w:name w:val="heading 1"/>
    <w:basedOn w:val="a"/>
    <w:next w:val="a"/>
    <w:link w:val="10"/>
    <w:uiPriority w:val="9"/>
    <w:qFormat/>
    <w:rsid w:val="00703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3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1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5BA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035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035BA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7035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3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F1445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212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7212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72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E13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600054/00518b4bd4c4f79d4421ca75c26e019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1D17-35CB-4FA6-A66F-CB0E844A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34</cp:revision>
  <cp:lastPrinted>2025-01-22T07:59:00Z</cp:lastPrinted>
  <dcterms:created xsi:type="dcterms:W3CDTF">2021-11-23T12:32:00Z</dcterms:created>
  <dcterms:modified xsi:type="dcterms:W3CDTF">2025-01-24T08:31:00Z</dcterms:modified>
</cp:coreProperties>
</file>