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D8" w:rsidRPr="005C165A" w:rsidRDefault="00D64E41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C165A">
        <w:rPr>
          <w:rFonts w:ascii="Times New Roman" w:hAnsi="Times New Roman" w:cs="Times New Roman"/>
          <w:sz w:val="28"/>
          <w:szCs w:val="28"/>
        </w:rPr>
        <w:t>АДМИНИСТРАЦИЯ КАДОШКИНСКОГО</w:t>
      </w:r>
    </w:p>
    <w:p w:rsidR="00D64E41" w:rsidRPr="005C165A" w:rsidRDefault="00D64E41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C165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64E41" w:rsidRPr="005C165A" w:rsidRDefault="00D64E41" w:rsidP="00507F50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C165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D64E41" w:rsidRDefault="00D64E41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07F50" w:rsidRPr="005C165A" w:rsidRDefault="00507F50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64E41" w:rsidRPr="00507F50" w:rsidRDefault="00D64E41" w:rsidP="006552DF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507F50">
        <w:rPr>
          <w:rFonts w:ascii="Times New Roman" w:hAnsi="Times New Roman" w:cs="Times New Roman"/>
          <w:b/>
          <w:sz w:val="32"/>
          <w:szCs w:val="34"/>
        </w:rPr>
        <w:t>П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О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С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Т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А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Н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О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В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Л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Е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Н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И</w:t>
      </w:r>
      <w:r w:rsidR="00672DD6"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Pr="00507F50">
        <w:rPr>
          <w:rFonts w:ascii="Times New Roman" w:hAnsi="Times New Roman" w:cs="Times New Roman"/>
          <w:b/>
          <w:sz w:val="32"/>
          <w:szCs w:val="34"/>
        </w:rPr>
        <w:t>Е</w:t>
      </w:r>
    </w:p>
    <w:p w:rsidR="006552DF" w:rsidRPr="005C165A" w:rsidRDefault="006552DF" w:rsidP="000635F0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E41" w:rsidRPr="008E03BC" w:rsidRDefault="008E03BC" w:rsidP="00FA66B0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E03BC">
        <w:rPr>
          <w:rFonts w:ascii="Times New Roman" w:hAnsi="Times New Roman" w:cs="Times New Roman"/>
          <w:sz w:val="28"/>
          <w:szCs w:val="28"/>
        </w:rPr>
        <w:t>04.09.2023</w:t>
      </w:r>
      <w:r w:rsidR="00D64E41" w:rsidRPr="008E03B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635F0" w:rsidRPr="008E03BC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Pr="008E03BC">
        <w:rPr>
          <w:rFonts w:ascii="Times New Roman" w:hAnsi="Times New Roman" w:cs="Times New Roman"/>
          <w:sz w:val="28"/>
          <w:szCs w:val="28"/>
        </w:rPr>
        <w:t>295-П</w:t>
      </w:r>
    </w:p>
    <w:p w:rsidR="00D64E41" w:rsidRPr="005C165A" w:rsidRDefault="000635F0" w:rsidP="00FA66B0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D64E41" w:rsidRPr="005C165A">
        <w:rPr>
          <w:rFonts w:ascii="Times New Roman" w:hAnsi="Times New Roman" w:cs="Times New Roman"/>
          <w:sz w:val="28"/>
          <w:szCs w:val="28"/>
        </w:rPr>
        <w:t>п. Кадошкино</w:t>
      </w:r>
    </w:p>
    <w:p w:rsidR="00D64E41" w:rsidRPr="005C165A" w:rsidRDefault="00D64E41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F2D18" w:rsidRPr="00250E89" w:rsidRDefault="004F2D18" w:rsidP="006552DF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E8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F5C87">
        <w:rPr>
          <w:rFonts w:ascii="Times New Roman" w:hAnsi="Times New Roman" w:cs="Times New Roman"/>
          <w:b/>
          <w:sz w:val="28"/>
          <w:szCs w:val="28"/>
        </w:rPr>
        <w:t>мерах по сохранению и рациональному  использованию защитных сооружений гражданской обороны, расположенных на территории Кадошкинского муниципального района Республики Мордовия</w:t>
      </w:r>
    </w:p>
    <w:p w:rsidR="00172E05" w:rsidRPr="005C165A" w:rsidRDefault="00172E05" w:rsidP="00507F5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403291" w:rsidRPr="005C165A" w:rsidRDefault="00172E05" w:rsidP="0047443B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165A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9F5C87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B6797A">
        <w:rPr>
          <w:rFonts w:ascii="Times New Roman" w:hAnsi="Times New Roman" w:cs="Times New Roman"/>
          <w:sz w:val="28"/>
          <w:szCs w:val="28"/>
        </w:rPr>
        <w:t xml:space="preserve"> от </w:t>
      </w:r>
      <w:r w:rsidRPr="005C165A">
        <w:rPr>
          <w:rFonts w:ascii="Times New Roman" w:hAnsi="Times New Roman" w:cs="Times New Roman"/>
          <w:sz w:val="28"/>
          <w:szCs w:val="28"/>
        </w:rPr>
        <w:t>1</w:t>
      </w:r>
      <w:r w:rsidR="00B6797A">
        <w:rPr>
          <w:rFonts w:ascii="Times New Roman" w:hAnsi="Times New Roman" w:cs="Times New Roman"/>
          <w:sz w:val="28"/>
          <w:szCs w:val="28"/>
        </w:rPr>
        <w:t>2.0</w:t>
      </w:r>
      <w:r w:rsidRPr="005C165A">
        <w:rPr>
          <w:rFonts w:ascii="Times New Roman" w:hAnsi="Times New Roman" w:cs="Times New Roman"/>
          <w:sz w:val="28"/>
          <w:szCs w:val="28"/>
        </w:rPr>
        <w:t>2.199</w:t>
      </w:r>
      <w:r w:rsidR="00B6797A">
        <w:rPr>
          <w:rFonts w:ascii="Times New Roman" w:hAnsi="Times New Roman" w:cs="Times New Roman"/>
          <w:sz w:val="28"/>
          <w:szCs w:val="28"/>
        </w:rPr>
        <w:t>8 №2</w:t>
      </w:r>
      <w:r w:rsidRPr="005C165A">
        <w:rPr>
          <w:rFonts w:ascii="Times New Roman" w:hAnsi="Times New Roman" w:cs="Times New Roman"/>
          <w:sz w:val="28"/>
          <w:szCs w:val="28"/>
        </w:rPr>
        <w:t xml:space="preserve">8-ФЗ «О </w:t>
      </w:r>
      <w:r w:rsidR="00B6797A">
        <w:rPr>
          <w:rFonts w:ascii="Times New Roman" w:hAnsi="Times New Roman" w:cs="Times New Roman"/>
          <w:sz w:val="28"/>
          <w:szCs w:val="28"/>
        </w:rPr>
        <w:t>гражданской обороне</w:t>
      </w:r>
      <w:r w:rsidRPr="005C165A">
        <w:rPr>
          <w:rFonts w:ascii="Times New Roman" w:hAnsi="Times New Roman" w:cs="Times New Roman"/>
          <w:sz w:val="28"/>
          <w:szCs w:val="28"/>
        </w:rPr>
        <w:t>»</w:t>
      </w:r>
      <w:r w:rsidR="00121267" w:rsidRPr="005C165A">
        <w:rPr>
          <w:rFonts w:ascii="Times New Roman" w:hAnsi="Times New Roman" w:cs="Times New Roman"/>
          <w:sz w:val="28"/>
          <w:szCs w:val="28"/>
        </w:rPr>
        <w:t xml:space="preserve">, </w:t>
      </w:r>
      <w:r w:rsidR="00F6737A" w:rsidRPr="005C165A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403291" w:rsidRPr="005C165A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"https://internet.garant.ru/" \l "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" </w:instrText>
      </w:r>
      <w:r w:rsidR="00F6737A" w:rsidRPr="005C165A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403291" w:rsidRPr="005C165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CC6B66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403291" w:rsidRPr="005C165A">
        <w:rPr>
          <w:rFonts w:ascii="Times New Roman" w:hAnsi="Times New Roman" w:cs="Times New Roman"/>
          <w:sz w:val="28"/>
          <w:szCs w:val="28"/>
          <w:lang w:eastAsia="ru-RU"/>
        </w:rPr>
        <w:t>Правительства</w:t>
      </w:r>
      <w:r w:rsidR="00672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5C8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672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9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9F5C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29.</w:t>
      </w:r>
      <w:r w:rsidR="0047443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11.1999 № 1309 «О порядке создания убежищ и иных объектов гражданской обороны в мирное время» и в целях создания и сохранения фонда защитных сооружений гражданской обороны, рас</w:t>
      </w:r>
      <w:r w:rsidR="0019160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положенных на территории Кадошкинского муниципального района </w:t>
      </w:r>
      <w:r w:rsidR="00191600">
        <w:rPr>
          <w:rFonts w:ascii="Times New Roman" w:hAnsi="Times New Roman" w:cs="Times New Roman"/>
          <w:sz w:val="28"/>
          <w:szCs w:val="28"/>
        </w:rPr>
        <w:t xml:space="preserve">для защиты населения от опасностей, возникающих при ведении военных конфликтов или вследствие этих конфликтов, и от поражающих факторов, вызванных чрезвычайными ситуациями природного и техногенного характера, </w:t>
      </w:r>
      <w:r w:rsidR="00007424">
        <w:rPr>
          <w:rFonts w:ascii="Times New Roman" w:hAnsi="Times New Roman" w:cs="Times New Roman"/>
          <w:sz w:val="28"/>
          <w:szCs w:val="28"/>
        </w:rPr>
        <w:t>а</w:t>
      </w:r>
      <w:r w:rsidR="000635F0" w:rsidRPr="000635F0">
        <w:rPr>
          <w:rFonts w:ascii="Times New Roman" w:hAnsi="Times New Roman" w:cs="Times New Roman"/>
          <w:sz w:val="28"/>
          <w:szCs w:val="28"/>
        </w:rPr>
        <w:t>дминистрация Кадошкинского муниципального района Республики Мордовия</w:t>
      </w:r>
      <w:r w:rsidR="00672DD6">
        <w:rPr>
          <w:rFonts w:ascii="Times New Roman" w:hAnsi="Times New Roman" w:cs="Times New Roman"/>
          <w:sz w:val="28"/>
          <w:szCs w:val="28"/>
        </w:rPr>
        <w:t xml:space="preserve"> </w:t>
      </w:r>
      <w:r w:rsidR="000635F0" w:rsidRPr="000635F0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8E11DC" w:rsidRDefault="00F6737A" w:rsidP="002249AD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65A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074B63" w:rsidRPr="00074B63" w:rsidRDefault="005C165A" w:rsidP="00074B6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A">
        <w:rPr>
          <w:rFonts w:ascii="Times New Roman" w:hAnsi="Times New Roman" w:cs="Times New Roman"/>
          <w:sz w:val="28"/>
          <w:szCs w:val="28"/>
        </w:rPr>
        <w:t>1.</w:t>
      </w:r>
      <w:r w:rsidR="00CA0BA4">
        <w:rPr>
          <w:rFonts w:ascii="Times New Roman" w:hAnsi="Times New Roman" w:cs="Times New Roman"/>
          <w:sz w:val="28"/>
          <w:szCs w:val="28"/>
        </w:rPr>
        <w:t xml:space="preserve"> </w:t>
      </w:r>
      <w:r w:rsidR="004906AD" w:rsidRPr="005C165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74B63" w:rsidRPr="00074B63">
        <w:rPr>
          <w:rFonts w:ascii="Times New Roman" w:hAnsi="Times New Roman" w:cs="Times New Roman"/>
          <w:sz w:val="28"/>
          <w:szCs w:val="28"/>
        </w:rPr>
        <w:t xml:space="preserve">положение о мерах по сохранению и рациональному использованию защитных сооружений гражданской обороны, расположенных на территории </w:t>
      </w:r>
      <w:r w:rsidR="00074B63">
        <w:rPr>
          <w:rFonts w:ascii="Times New Roman" w:hAnsi="Times New Roman" w:cs="Times New Roman"/>
          <w:sz w:val="28"/>
          <w:szCs w:val="28"/>
        </w:rPr>
        <w:t>Кадошкинского</w:t>
      </w:r>
      <w:r w:rsidR="00074B63" w:rsidRPr="00074B63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074B63">
        <w:rPr>
          <w:rFonts w:ascii="Times New Roman" w:hAnsi="Times New Roman" w:cs="Times New Roman"/>
          <w:sz w:val="28"/>
          <w:szCs w:val="28"/>
        </w:rPr>
        <w:t>ного района Республики Мордовия.</w:t>
      </w:r>
    </w:p>
    <w:p w:rsidR="00074B63" w:rsidRPr="00074B63" w:rsidRDefault="00074B63" w:rsidP="00074B6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3">
        <w:rPr>
          <w:rFonts w:ascii="Times New Roman" w:hAnsi="Times New Roman" w:cs="Times New Roman"/>
          <w:sz w:val="28"/>
          <w:szCs w:val="28"/>
        </w:rPr>
        <w:t>2. Использовать в мирное время защитные сооружения гражданской обороны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074B63" w:rsidRDefault="00074B63" w:rsidP="00074B6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3">
        <w:rPr>
          <w:rFonts w:ascii="Times New Roman" w:hAnsi="Times New Roman" w:cs="Times New Roman"/>
          <w:sz w:val="28"/>
          <w:szCs w:val="28"/>
        </w:rPr>
        <w:t xml:space="preserve">3. </w:t>
      </w:r>
      <w:r w:rsidR="007C2FB7">
        <w:rPr>
          <w:rFonts w:ascii="Times New Roman" w:hAnsi="Times New Roman" w:cs="Times New Roman"/>
          <w:sz w:val="28"/>
          <w:szCs w:val="28"/>
        </w:rPr>
        <w:t>Постановление</w:t>
      </w:r>
      <w:r w:rsidR="007C2FB7" w:rsidRPr="007C2FB7">
        <w:rPr>
          <w:rFonts w:ascii="Times New Roman" w:hAnsi="Times New Roman" w:cs="Times New Roman"/>
          <w:sz w:val="28"/>
          <w:szCs w:val="28"/>
        </w:rPr>
        <w:t xml:space="preserve"> администрации Кадошкинского муниципального района Республики Мордовия</w:t>
      </w:r>
      <w:r w:rsidR="007C2FB7">
        <w:rPr>
          <w:rFonts w:ascii="Times New Roman" w:hAnsi="Times New Roman" w:cs="Times New Roman"/>
          <w:sz w:val="28"/>
          <w:szCs w:val="28"/>
        </w:rPr>
        <w:t xml:space="preserve"> от 17.11.2006 №138-П «О создании, сохранении и использовании защитных сооружений и объектов гражданской обороны на территории Кадошкинского муниципального района» признать  утратившим силу.</w:t>
      </w:r>
    </w:p>
    <w:p w:rsidR="00744F00" w:rsidRDefault="00074B63" w:rsidP="00074B63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6C36" w:rsidRPr="005C165A">
        <w:rPr>
          <w:rFonts w:ascii="Times New Roman" w:hAnsi="Times New Roman" w:cs="Times New Roman"/>
          <w:sz w:val="28"/>
          <w:szCs w:val="28"/>
        </w:rPr>
        <w:t xml:space="preserve">. </w:t>
      </w:r>
      <w:r w:rsidR="00507F50">
        <w:rPr>
          <w:rFonts w:ascii="Times New Roman" w:hAnsi="Times New Roman" w:cs="Times New Roman"/>
          <w:sz w:val="28"/>
          <w:szCs w:val="28"/>
        </w:rPr>
        <w:t>Контроль над</w:t>
      </w:r>
      <w:r w:rsidR="00507F50" w:rsidRPr="005C165A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507F50">
        <w:rPr>
          <w:rFonts w:ascii="Times New Roman" w:hAnsi="Times New Roman" w:cs="Times New Roman"/>
          <w:sz w:val="28"/>
          <w:szCs w:val="28"/>
        </w:rPr>
        <w:t>го постановления возложить на заместителя главы</w:t>
      </w:r>
      <w:r w:rsidR="00CA0BA4">
        <w:rPr>
          <w:rFonts w:ascii="Times New Roman" w:hAnsi="Times New Roman" w:cs="Times New Roman"/>
          <w:sz w:val="28"/>
          <w:szCs w:val="28"/>
        </w:rPr>
        <w:t xml:space="preserve"> Кадошкинского муниципального района</w:t>
      </w:r>
      <w:r w:rsidR="00507F50">
        <w:rPr>
          <w:rFonts w:ascii="Times New Roman" w:hAnsi="Times New Roman" w:cs="Times New Roman"/>
          <w:sz w:val="28"/>
          <w:szCs w:val="28"/>
        </w:rPr>
        <w:t xml:space="preserve"> по строительству, промышленности, транспорту и связи Захаркина С.М.</w:t>
      </w:r>
    </w:p>
    <w:p w:rsidR="002249AD" w:rsidRPr="002249AD" w:rsidRDefault="00074B63" w:rsidP="00224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E5C47">
        <w:rPr>
          <w:rFonts w:ascii="Times New Roman" w:hAnsi="Times New Roman" w:cs="Times New Roman"/>
          <w:sz w:val="28"/>
          <w:szCs w:val="28"/>
        </w:rPr>
        <w:t xml:space="preserve">. </w:t>
      </w:r>
      <w:r w:rsidR="002249AD" w:rsidRPr="002249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B56C36" w:rsidRDefault="00B56C36" w:rsidP="00C4472E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2DF" w:rsidRDefault="006552DF" w:rsidP="006552D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73A7" w:rsidRPr="005C165A" w:rsidRDefault="00D573A7" w:rsidP="006552DF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8E11DC" w:rsidRPr="0010110E" w:rsidRDefault="008E11DC" w:rsidP="008E11D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11DC" w:rsidRPr="0010110E" w:rsidRDefault="002249AD" w:rsidP="008E11DC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10110E">
        <w:rPr>
          <w:rFonts w:ascii="Times New Roman" w:hAnsi="Times New Roman" w:cs="Times New Roman"/>
          <w:sz w:val="28"/>
          <w:szCs w:val="28"/>
        </w:rPr>
        <w:t>И.о. Главы</w:t>
      </w:r>
      <w:r w:rsidR="008E11DC" w:rsidRPr="0010110E">
        <w:rPr>
          <w:rFonts w:ascii="Times New Roman" w:hAnsi="Times New Roman" w:cs="Times New Roman"/>
          <w:sz w:val="28"/>
          <w:szCs w:val="28"/>
        </w:rPr>
        <w:t xml:space="preserve"> Кадошкинского</w:t>
      </w:r>
    </w:p>
    <w:p w:rsidR="008E11DC" w:rsidRPr="0010110E" w:rsidRDefault="008E11DC" w:rsidP="000E584A">
      <w:pPr>
        <w:pStyle w:val="a3"/>
        <w:tabs>
          <w:tab w:val="left" w:pos="5562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10110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E584A" w:rsidRPr="0010110E">
        <w:rPr>
          <w:rFonts w:ascii="Times New Roman" w:hAnsi="Times New Roman" w:cs="Times New Roman"/>
          <w:sz w:val="28"/>
          <w:szCs w:val="28"/>
        </w:rPr>
        <w:tab/>
      </w:r>
    </w:p>
    <w:p w:rsidR="00D573A7" w:rsidRPr="0010110E" w:rsidRDefault="008E11DC" w:rsidP="008E11DC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10110E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</w:t>
      </w:r>
      <w:r w:rsidR="002249AD" w:rsidRPr="0010110E">
        <w:rPr>
          <w:rFonts w:ascii="Times New Roman" w:hAnsi="Times New Roman" w:cs="Times New Roman"/>
          <w:sz w:val="28"/>
          <w:szCs w:val="28"/>
        </w:rPr>
        <w:t>В.В. Ханюкова</w:t>
      </w: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395542" w:rsidP="00395542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10110E" w:rsidRDefault="0010110E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10110E" w:rsidRDefault="0010110E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5C165A" w:rsidRDefault="005C165A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8E11DC" w:rsidRPr="008E5C47" w:rsidRDefault="008E5C47" w:rsidP="006552DF">
      <w:pPr>
        <w:pStyle w:val="a3"/>
        <w:tabs>
          <w:tab w:val="left" w:pos="7174"/>
        </w:tabs>
        <w:ind w:right="-1"/>
        <w:rPr>
          <w:rFonts w:ascii="Times New Roman" w:hAnsi="Times New Roman" w:cs="Times New Roman"/>
          <w:sz w:val="18"/>
          <w:szCs w:val="18"/>
        </w:rPr>
      </w:pPr>
      <w:r w:rsidRPr="008E5C47">
        <w:rPr>
          <w:rFonts w:ascii="Times New Roman" w:hAnsi="Times New Roman" w:cs="Times New Roman"/>
          <w:sz w:val="18"/>
          <w:szCs w:val="18"/>
        </w:rPr>
        <w:t>Власкина О.Н.</w:t>
      </w:r>
    </w:p>
    <w:p w:rsidR="00D573A7" w:rsidRDefault="008E11DC" w:rsidP="006552DF">
      <w:pPr>
        <w:pStyle w:val="a3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</w:t>
      </w:r>
      <w:r w:rsidR="00D573A7" w:rsidRPr="005C165A">
        <w:rPr>
          <w:rFonts w:ascii="Times New Roman" w:hAnsi="Times New Roman" w:cs="Times New Roman"/>
          <w:sz w:val="28"/>
          <w:szCs w:val="28"/>
        </w:rPr>
        <w:t>1</w:t>
      </w:r>
    </w:p>
    <w:p w:rsidR="00750D71" w:rsidRDefault="008E03BC" w:rsidP="008E03BC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50D7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03BC" w:rsidRDefault="008E03BC" w:rsidP="008E03BC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50D71">
        <w:rPr>
          <w:rFonts w:ascii="Times New Roman" w:hAnsi="Times New Roman" w:cs="Times New Roman"/>
          <w:sz w:val="28"/>
          <w:szCs w:val="28"/>
        </w:rPr>
        <w:t>Кадошкинского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10E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50D71" w:rsidRPr="005C165A" w:rsidRDefault="008E03BC" w:rsidP="008E03BC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0110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«04» сентября </w:t>
      </w:r>
      <w:r w:rsidR="0010110E">
        <w:rPr>
          <w:rFonts w:ascii="Times New Roman" w:hAnsi="Times New Roman" w:cs="Times New Roman"/>
          <w:sz w:val="28"/>
          <w:szCs w:val="28"/>
        </w:rPr>
        <w:t>2023</w:t>
      </w:r>
      <w:r w:rsidR="00750D7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295-П</w:t>
      </w:r>
      <w:r w:rsidR="00750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3A7" w:rsidRDefault="00D573A7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74991" w:rsidRDefault="00E74991" w:rsidP="006552DF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9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94828" w:rsidRPr="00E74991" w:rsidRDefault="00A94828" w:rsidP="006552DF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91">
        <w:rPr>
          <w:rFonts w:ascii="Times New Roman" w:hAnsi="Times New Roman" w:cs="Times New Roman"/>
          <w:b/>
          <w:sz w:val="28"/>
          <w:szCs w:val="28"/>
        </w:rPr>
        <w:t>о мерах по сохранению и рациональному использованию защитных сооружений гражданской обороны, расположенных на территории Кадошкинского муниципального район</w:t>
      </w:r>
      <w:r w:rsidR="0055213F" w:rsidRPr="00E74991">
        <w:rPr>
          <w:rFonts w:ascii="Times New Roman" w:hAnsi="Times New Roman" w:cs="Times New Roman"/>
          <w:b/>
          <w:sz w:val="28"/>
          <w:szCs w:val="28"/>
        </w:rPr>
        <w:t>а</w:t>
      </w:r>
    </w:p>
    <w:p w:rsidR="0055213F" w:rsidRDefault="0055213F" w:rsidP="006552D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5213F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213F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Федерального закона от 12.02.1998 №28-ФЗ «О гражданской обороне», постановления Правительства Российской Федерации от 29.11.199</w:t>
      </w:r>
      <w:r w:rsidR="00CA0BA4">
        <w:rPr>
          <w:rFonts w:ascii="Times New Roman" w:hAnsi="Times New Roman" w:cs="Times New Roman"/>
          <w:sz w:val="28"/>
          <w:szCs w:val="28"/>
        </w:rPr>
        <w:t>9</w:t>
      </w:r>
      <w:r w:rsidR="0055213F">
        <w:rPr>
          <w:rFonts w:ascii="Times New Roman" w:hAnsi="Times New Roman" w:cs="Times New Roman"/>
          <w:sz w:val="28"/>
          <w:szCs w:val="28"/>
        </w:rPr>
        <w:t xml:space="preserve"> №1309 «О порядке создания убежищ и иных объектов гражданской обороны», приказа МЧС Р</w:t>
      </w:r>
      <w:r w:rsidR="00CA0BA4">
        <w:rPr>
          <w:rFonts w:ascii="Times New Roman" w:hAnsi="Times New Roman" w:cs="Times New Roman"/>
          <w:sz w:val="28"/>
          <w:szCs w:val="28"/>
        </w:rPr>
        <w:t>Ф</w:t>
      </w:r>
      <w:r w:rsidR="0055213F">
        <w:rPr>
          <w:rFonts w:ascii="Times New Roman" w:hAnsi="Times New Roman" w:cs="Times New Roman"/>
          <w:sz w:val="28"/>
          <w:szCs w:val="28"/>
        </w:rPr>
        <w:t xml:space="preserve"> от 21.07.2005  №575 «Об утверждении порядка содержания и использования защитных сооружений гражданской обороны в мирное время» для определения порядка содержания и эксплуатации защитных сооружений.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4991">
        <w:rPr>
          <w:rFonts w:ascii="Times New Roman" w:hAnsi="Times New Roman" w:cs="Times New Roman"/>
          <w:sz w:val="28"/>
          <w:szCs w:val="28"/>
        </w:rPr>
        <w:t>. Положение должно выполняться при эксплуатации защитных сооружений гражданской обороны (далее - защитное сооружение) - убежищ и противорадиационных укрытий (ПРУ) - в режиме повседневной деятельности, в чрезвычайных ситуациях природного и техногенного характера и в военное время.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4991">
        <w:rPr>
          <w:rFonts w:ascii="Times New Roman" w:hAnsi="Times New Roman" w:cs="Times New Roman"/>
          <w:sz w:val="28"/>
          <w:szCs w:val="28"/>
        </w:rPr>
        <w:t>. Ответственность за содержание, эксплуатацию и готовность защитных сооружений несут руководители предприятий, учреждений и организаций (независимо от форм собственности и ведомственной принадлежности), на балансе которых находятся сооружения.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4991">
        <w:rPr>
          <w:rFonts w:ascii="Times New Roman" w:hAnsi="Times New Roman" w:cs="Times New Roman"/>
          <w:sz w:val="28"/>
          <w:szCs w:val="28"/>
        </w:rPr>
        <w:t>. В обязанности руководителя объекта входит: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организация мероприятий по обеспечению сохранности и готовности защитных сооружений к приему укрываемых, своевременному техническому обслуживанию, ремонту и замене защитных устройств и оборудования;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обеспечение эффективного использования помещений защитных сооружений для нужд предприятий, организаций, учреждений и обслуживания населения в соответствии с проектом;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осуществление систематического контроля за содержанием, эксплуатацией и готовностью защитных сооружений к использованию по прямому предназначению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4991">
        <w:rPr>
          <w:rFonts w:ascii="Times New Roman" w:hAnsi="Times New Roman" w:cs="Times New Roman"/>
          <w:sz w:val="28"/>
          <w:szCs w:val="28"/>
        </w:rPr>
        <w:t>. Содержание и эксплуатация защитных сооружений на приватизированных предприятиях организуются в с</w:t>
      </w:r>
      <w:r w:rsidR="00A36361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E74991">
        <w:rPr>
          <w:rFonts w:ascii="Times New Roman" w:hAnsi="Times New Roman" w:cs="Times New Roman"/>
          <w:sz w:val="28"/>
          <w:szCs w:val="28"/>
        </w:rPr>
        <w:t>о порядке использования объектов и имущества гражданской обороны приватизированными предприятиями, учреждениям</w:t>
      </w:r>
      <w:r w:rsidR="00A36361">
        <w:rPr>
          <w:rFonts w:ascii="Times New Roman" w:hAnsi="Times New Roman" w:cs="Times New Roman"/>
          <w:sz w:val="28"/>
          <w:szCs w:val="28"/>
        </w:rPr>
        <w:t xml:space="preserve">и и организациями, утвержденным </w:t>
      </w:r>
      <w:r w:rsidRPr="00E7499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становлением</w:t>
      </w:r>
      <w:r w:rsidR="00CA0BA4">
        <w:rPr>
          <w:rFonts w:ascii="Times New Roman" w:hAnsi="Times New Roman" w:cs="Times New Roman"/>
          <w:sz w:val="28"/>
          <w:szCs w:val="28"/>
        </w:rPr>
        <w:t xml:space="preserve"> </w:t>
      </w:r>
      <w:r w:rsidRPr="00E74991">
        <w:rPr>
          <w:rFonts w:ascii="Times New Roman" w:hAnsi="Times New Roman" w:cs="Times New Roman"/>
          <w:sz w:val="28"/>
          <w:szCs w:val="28"/>
        </w:rPr>
        <w:t>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от 23.04.</w:t>
      </w:r>
      <w:r w:rsidRPr="00E74991">
        <w:rPr>
          <w:rFonts w:ascii="Times New Roman" w:hAnsi="Times New Roman" w:cs="Times New Roman"/>
          <w:sz w:val="28"/>
          <w:szCs w:val="28"/>
        </w:rPr>
        <w:t>199</w:t>
      </w:r>
      <w:r w:rsidR="00A3636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4991">
        <w:rPr>
          <w:rFonts w:ascii="Times New Roman" w:hAnsi="Times New Roman" w:cs="Times New Roman"/>
          <w:sz w:val="28"/>
          <w:szCs w:val="28"/>
        </w:rPr>
        <w:t>359</w:t>
      </w:r>
      <w:r w:rsidR="00CA0BA4">
        <w:rPr>
          <w:rFonts w:ascii="Times New Roman" w:hAnsi="Times New Roman" w:cs="Times New Roman"/>
          <w:sz w:val="28"/>
          <w:szCs w:val="28"/>
        </w:rPr>
        <w:t xml:space="preserve"> </w:t>
      </w:r>
      <w:r w:rsidRPr="00E749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E74991">
        <w:rPr>
          <w:rFonts w:ascii="Times New Roman" w:hAnsi="Times New Roman" w:cs="Times New Roman"/>
          <w:sz w:val="28"/>
          <w:szCs w:val="28"/>
        </w:rPr>
        <w:t>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74991">
        <w:rPr>
          <w:rFonts w:ascii="Times New Roman" w:hAnsi="Times New Roman" w:cs="Times New Roman"/>
          <w:sz w:val="28"/>
          <w:szCs w:val="28"/>
        </w:rPr>
        <w:t>. На предприятиях, в учреждениях и организациях, эксплуатирующих защитные сооружения, приказом назначаются ответственные лица, в обязанности которых входит организация правильного содержания помещений, обеспечение сохранности защитных устройств и инженерно-технического оборудования. Для ремонта помещений и оборудования ответственные лица подготавливают проектно-сметную документацию и организуют выполнение самих работ.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74991">
        <w:rPr>
          <w:rFonts w:ascii="Times New Roman" w:hAnsi="Times New Roman" w:cs="Times New Roman"/>
          <w:sz w:val="28"/>
          <w:szCs w:val="28"/>
        </w:rPr>
        <w:t>. Для обслуживания защитных сооружений в пер</w:t>
      </w:r>
      <w:r w:rsidR="00A36361">
        <w:rPr>
          <w:rFonts w:ascii="Times New Roman" w:hAnsi="Times New Roman" w:cs="Times New Roman"/>
          <w:sz w:val="28"/>
          <w:szCs w:val="28"/>
        </w:rPr>
        <w:t xml:space="preserve">иод пребывания в них укрываемых создаются </w:t>
      </w:r>
      <w:bookmarkStart w:id="0" w:name="_GoBack"/>
      <w:bookmarkEnd w:id="0"/>
      <w:r w:rsidRPr="00E74991">
        <w:rPr>
          <w:rFonts w:ascii="Times New Roman" w:hAnsi="Times New Roman" w:cs="Times New Roman"/>
          <w:sz w:val="28"/>
          <w:szCs w:val="28"/>
        </w:rPr>
        <w:t>группы (звенья) по обслуживанию защитных сооружений из расчета одна группа (звено) в зависимости от вместимости на каждое сооружение.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4991">
        <w:rPr>
          <w:rFonts w:ascii="Times New Roman" w:hAnsi="Times New Roman" w:cs="Times New Roman"/>
          <w:sz w:val="28"/>
          <w:szCs w:val="28"/>
        </w:rPr>
        <w:t>. Группы (звенья) по обслуживанию защитных сооружений обеспечиваются средствами индивидуальной защиты, радиационной и химической разведки, специальной обработки, связи, медицинским имуществом и инструментом согласно нормам оснащения.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74991">
        <w:rPr>
          <w:rFonts w:ascii="Times New Roman" w:hAnsi="Times New Roman" w:cs="Times New Roman"/>
          <w:sz w:val="28"/>
          <w:szCs w:val="28"/>
        </w:rPr>
        <w:t>. Защитные сооружения при режиме повседневной деятельности могут использоваться для нужд предприятий, учреждений и организаций.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Встроенные и отдельно стоящие защитные сооружения могут использоваться в соответствии с проектом под: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санитарно-бытовые помещения;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помещения культурного обслуживания и помещения для учебных занятий;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помещения торговли и питания;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спортивные помещения (стрелковые тиры, залы для спортивных занятий);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помещения бытового обслуживания населения;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вспомогательные (подсобные) помещения лечебных учреждений.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При использовании защитных сооружений под складские помещения, мастерские допускается загрузка их помещений из расчета обеспечения приема 60% укрываемых от расчетной вместимости сооружения (без освобождения от хранимого имущества).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74991">
        <w:rPr>
          <w:rFonts w:ascii="Times New Roman" w:hAnsi="Times New Roman" w:cs="Times New Roman"/>
          <w:sz w:val="28"/>
          <w:szCs w:val="28"/>
        </w:rPr>
        <w:t xml:space="preserve">. 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сооружений, и необходимые условия для пребывания людей в </w:t>
      </w:r>
      <w:r w:rsidRPr="00E74991">
        <w:rPr>
          <w:rFonts w:ascii="Times New Roman" w:hAnsi="Times New Roman" w:cs="Times New Roman"/>
          <w:sz w:val="28"/>
          <w:szCs w:val="28"/>
        </w:rPr>
        <w:lastRenderedPageBreak/>
        <w:t xml:space="preserve">защитных </w:t>
      </w:r>
      <w:r w:rsidR="002F338B" w:rsidRPr="00E74991">
        <w:rPr>
          <w:rFonts w:ascii="Times New Roman" w:hAnsi="Times New Roman" w:cs="Times New Roman"/>
          <w:sz w:val="28"/>
          <w:szCs w:val="28"/>
        </w:rPr>
        <w:t>сооружениях,</w:t>
      </w:r>
      <w:r w:rsidRPr="00E74991">
        <w:rPr>
          <w:rFonts w:ascii="Times New Roman" w:hAnsi="Times New Roman" w:cs="Times New Roman"/>
          <w:sz w:val="28"/>
          <w:szCs w:val="28"/>
        </w:rPr>
        <w:t xml:space="preserve"> как в чрезвычайных ситуациях мирного времени, так и в военное время.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При этом должна быть обеспечена сохранность: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защитных свойств как сооружения в целом, так и отдельных его элементов: входов, аварийных выходов, защитно-герметических и герметических дверей и ставень, противовзрывных устройств;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герметизации и гидроизоляции всего защитного сооружения;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инженерно-технического оборудования и предусмотрена возможность к переводу его в любое время на эксплуатацию при режиме чрезвычайной ситуации.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74991">
        <w:rPr>
          <w:rFonts w:ascii="Times New Roman" w:hAnsi="Times New Roman" w:cs="Times New Roman"/>
          <w:sz w:val="28"/>
          <w:szCs w:val="28"/>
        </w:rPr>
        <w:t>. В процессе эксплуатации защитного сооружения в мирное время запрещается: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перепланировка помещений;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устройство отверстий или проемов в ограждающих конструкциях;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нарушение герметизации и гидроизоляции;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демонтаж оборудования;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застройка участков территории вблизи входов, выходов и оголовков воздухозабора;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применение сгораемых синтетических материалов при отделке помещений.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Данные ограничения необходимо указать при заключении договора о сдаче в аренду защитного сооружения.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Категорически запрещается арендаторам защитных сооружений передача арендуемых помещений в наем третьим лицам.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74991">
        <w:rPr>
          <w:rFonts w:ascii="Times New Roman" w:hAnsi="Times New Roman" w:cs="Times New Roman"/>
          <w:sz w:val="28"/>
          <w:szCs w:val="28"/>
        </w:rPr>
        <w:t>. Эксплуатация технических систем защитных сооружений производится в соответствии с требованиями технических описаний, инструкций по эксплуатации, а также эксплуатационными схемами, разработанными для каждой технической системы, утвержденными начальником гражданской обороны объекта.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4991">
        <w:rPr>
          <w:rFonts w:ascii="Times New Roman" w:hAnsi="Times New Roman" w:cs="Times New Roman"/>
          <w:sz w:val="28"/>
          <w:szCs w:val="28"/>
        </w:rPr>
        <w:t>. Инженерно-техническое оборудование защитных сооружений должно содержаться в исправности и готовности к использованию по назначению.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Содержание, эксплуатация, текущий и плановый ремонты инженерно-технического оборудования осуществляются в соответствии с инструкциями заводов-изготовителей.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Эксплуатация систем воздухоснабжения в мирное время допускается только по режиму чистой вентиляции.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Не допускается эксплуатация: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вентиляционных систем защищенной дизельной электростанции;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- фильтров-поглотителей.</w:t>
      </w:r>
    </w:p>
    <w:p w:rsidR="00E74991" w:rsidRPr="00E74991" w:rsidRDefault="00E74991" w:rsidP="00E7499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4991">
        <w:rPr>
          <w:rFonts w:ascii="Times New Roman" w:hAnsi="Times New Roman" w:cs="Times New Roman"/>
          <w:sz w:val="28"/>
          <w:szCs w:val="28"/>
        </w:rPr>
        <w:t>. Защитные сооружения в соответствии с их использованием в мирное время должны быть укомплектованы первичными средствами пожаротушения (ручными пенными огнетушителями, песком и др.) в количествах, предусмотренных соответствующими типовыми правилами пожарной безопасности.</w:t>
      </w:r>
    </w:p>
    <w:sectPr w:rsidR="00E74991" w:rsidRPr="00E74991" w:rsidSect="00507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AC" w:rsidRDefault="001B0CAC" w:rsidP="00555A89">
      <w:pPr>
        <w:spacing w:after="0" w:line="240" w:lineRule="auto"/>
      </w:pPr>
      <w:r>
        <w:separator/>
      </w:r>
    </w:p>
  </w:endnote>
  <w:endnote w:type="continuationSeparator" w:id="1">
    <w:p w:rsidR="001B0CAC" w:rsidRDefault="001B0CAC" w:rsidP="0055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AC" w:rsidRDefault="001B0CAC" w:rsidP="00555A89">
      <w:pPr>
        <w:spacing w:after="0" w:line="240" w:lineRule="auto"/>
      </w:pPr>
      <w:r>
        <w:separator/>
      </w:r>
    </w:p>
  </w:footnote>
  <w:footnote w:type="continuationSeparator" w:id="1">
    <w:p w:rsidR="001B0CAC" w:rsidRDefault="001B0CAC" w:rsidP="0055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A89" w:rsidRDefault="00555A8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993"/>
    <w:multiLevelType w:val="hybridMultilevel"/>
    <w:tmpl w:val="732E3E2C"/>
    <w:lvl w:ilvl="0" w:tplc="0178A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D7A2A"/>
    <w:multiLevelType w:val="hybridMultilevel"/>
    <w:tmpl w:val="DB12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31BF"/>
    <w:multiLevelType w:val="hybridMultilevel"/>
    <w:tmpl w:val="7BFC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1D00"/>
    <w:multiLevelType w:val="hybridMultilevel"/>
    <w:tmpl w:val="40E4B5AC"/>
    <w:lvl w:ilvl="0" w:tplc="9B742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C4E64"/>
    <w:multiLevelType w:val="hybridMultilevel"/>
    <w:tmpl w:val="C9A6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05EBE"/>
    <w:multiLevelType w:val="hybridMultilevel"/>
    <w:tmpl w:val="B85AD488"/>
    <w:lvl w:ilvl="0" w:tplc="C590B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F6191"/>
    <w:multiLevelType w:val="hybridMultilevel"/>
    <w:tmpl w:val="6DEECE30"/>
    <w:lvl w:ilvl="0" w:tplc="63DA2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0687E"/>
    <w:multiLevelType w:val="hybridMultilevel"/>
    <w:tmpl w:val="91329AB0"/>
    <w:lvl w:ilvl="0" w:tplc="13E24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5E73FD"/>
    <w:multiLevelType w:val="hybridMultilevel"/>
    <w:tmpl w:val="7D12A574"/>
    <w:lvl w:ilvl="0" w:tplc="6344A0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A441D2"/>
    <w:multiLevelType w:val="hybridMultilevel"/>
    <w:tmpl w:val="7F00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71E11"/>
    <w:multiLevelType w:val="hybridMultilevel"/>
    <w:tmpl w:val="9562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FBD"/>
    <w:multiLevelType w:val="hybridMultilevel"/>
    <w:tmpl w:val="8E34E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E6E"/>
    <w:rsid w:val="00001DAE"/>
    <w:rsid w:val="00007424"/>
    <w:rsid w:val="00033AAD"/>
    <w:rsid w:val="00046A77"/>
    <w:rsid w:val="000635F0"/>
    <w:rsid w:val="00074B63"/>
    <w:rsid w:val="0009115B"/>
    <w:rsid w:val="00096437"/>
    <w:rsid w:val="000A10D5"/>
    <w:rsid w:val="000A5BEC"/>
    <w:rsid w:val="000C1243"/>
    <w:rsid w:val="000E584A"/>
    <w:rsid w:val="0010110E"/>
    <w:rsid w:val="00121267"/>
    <w:rsid w:val="001416CD"/>
    <w:rsid w:val="001653B9"/>
    <w:rsid w:val="00172E05"/>
    <w:rsid w:val="00175B87"/>
    <w:rsid w:val="00191600"/>
    <w:rsid w:val="001922D6"/>
    <w:rsid w:val="001942B4"/>
    <w:rsid w:val="001A17AE"/>
    <w:rsid w:val="001B0CAC"/>
    <w:rsid w:val="001B2620"/>
    <w:rsid w:val="001B68F9"/>
    <w:rsid w:val="001C39A9"/>
    <w:rsid w:val="001D0F0A"/>
    <w:rsid w:val="002228AA"/>
    <w:rsid w:val="002249AD"/>
    <w:rsid w:val="00227833"/>
    <w:rsid w:val="00231DD7"/>
    <w:rsid w:val="00250E89"/>
    <w:rsid w:val="00254EE5"/>
    <w:rsid w:val="002773C1"/>
    <w:rsid w:val="00291F03"/>
    <w:rsid w:val="002E7BAF"/>
    <w:rsid w:val="002F338B"/>
    <w:rsid w:val="003474ED"/>
    <w:rsid w:val="00395542"/>
    <w:rsid w:val="0039695F"/>
    <w:rsid w:val="003E3C0B"/>
    <w:rsid w:val="003F07A0"/>
    <w:rsid w:val="00403291"/>
    <w:rsid w:val="0041615E"/>
    <w:rsid w:val="00421E74"/>
    <w:rsid w:val="00440AA5"/>
    <w:rsid w:val="0047443B"/>
    <w:rsid w:val="00474DFA"/>
    <w:rsid w:val="004906AD"/>
    <w:rsid w:val="004A7A23"/>
    <w:rsid w:val="004D756D"/>
    <w:rsid w:val="004F2D18"/>
    <w:rsid w:val="004F692D"/>
    <w:rsid w:val="00507AD6"/>
    <w:rsid w:val="00507F50"/>
    <w:rsid w:val="005306E3"/>
    <w:rsid w:val="00546F03"/>
    <w:rsid w:val="0055213F"/>
    <w:rsid w:val="00555A89"/>
    <w:rsid w:val="00576951"/>
    <w:rsid w:val="0058275B"/>
    <w:rsid w:val="005945C2"/>
    <w:rsid w:val="005A3B49"/>
    <w:rsid w:val="005C165A"/>
    <w:rsid w:val="005D2A80"/>
    <w:rsid w:val="005E545C"/>
    <w:rsid w:val="006028A1"/>
    <w:rsid w:val="006552DF"/>
    <w:rsid w:val="00672DD6"/>
    <w:rsid w:val="006731D8"/>
    <w:rsid w:val="006858DE"/>
    <w:rsid w:val="00686D52"/>
    <w:rsid w:val="0069661E"/>
    <w:rsid w:val="006C236F"/>
    <w:rsid w:val="006D3B18"/>
    <w:rsid w:val="006D73E4"/>
    <w:rsid w:val="0070279C"/>
    <w:rsid w:val="0072457B"/>
    <w:rsid w:val="00744F00"/>
    <w:rsid w:val="00750D71"/>
    <w:rsid w:val="00764604"/>
    <w:rsid w:val="007B67F4"/>
    <w:rsid w:val="007C2FB7"/>
    <w:rsid w:val="007D7CB2"/>
    <w:rsid w:val="007E3642"/>
    <w:rsid w:val="007E561E"/>
    <w:rsid w:val="008A23F8"/>
    <w:rsid w:val="008B4934"/>
    <w:rsid w:val="008E03BC"/>
    <w:rsid w:val="008E11DC"/>
    <w:rsid w:val="008E3BBB"/>
    <w:rsid w:val="008E5C47"/>
    <w:rsid w:val="008F23DD"/>
    <w:rsid w:val="00910496"/>
    <w:rsid w:val="00914DB8"/>
    <w:rsid w:val="009612BA"/>
    <w:rsid w:val="009C6E95"/>
    <w:rsid w:val="009F5C87"/>
    <w:rsid w:val="00A00E6E"/>
    <w:rsid w:val="00A17A46"/>
    <w:rsid w:val="00A32A1B"/>
    <w:rsid w:val="00A36361"/>
    <w:rsid w:val="00A6562E"/>
    <w:rsid w:val="00A94828"/>
    <w:rsid w:val="00AB1620"/>
    <w:rsid w:val="00AC2B57"/>
    <w:rsid w:val="00AE24A5"/>
    <w:rsid w:val="00B30326"/>
    <w:rsid w:val="00B52195"/>
    <w:rsid w:val="00B537A5"/>
    <w:rsid w:val="00B56C36"/>
    <w:rsid w:val="00B61C1B"/>
    <w:rsid w:val="00B6797A"/>
    <w:rsid w:val="00BA7436"/>
    <w:rsid w:val="00BC145C"/>
    <w:rsid w:val="00BC65D4"/>
    <w:rsid w:val="00C4472E"/>
    <w:rsid w:val="00C56BFA"/>
    <w:rsid w:val="00C75AF1"/>
    <w:rsid w:val="00C93AE0"/>
    <w:rsid w:val="00CA0BA4"/>
    <w:rsid w:val="00CA3661"/>
    <w:rsid w:val="00CB1FD6"/>
    <w:rsid w:val="00CC1892"/>
    <w:rsid w:val="00CC330C"/>
    <w:rsid w:val="00CC6B66"/>
    <w:rsid w:val="00CD0634"/>
    <w:rsid w:val="00CE6147"/>
    <w:rsid w:val="00D066E8"/>
    <w:rsid w:val="00D216BF"/>
    <w:rsid w:val="00D24A2C"/>
    <w:rsid w:val="00D573A7"/>
    <w:rsid w:val="00D64E41"/>
    <w:rsid w:val="00DB41A9"/>
    <w:rsid w:val="00DD6A46"/>
    <w:rsid w:val="00DE38C7"/>
    <w:rsid w:val="00E04712"/>
    <w:rsid w:val="00E34441"/>
    <w:rsid w:val="00E35388"/>
    <w:rsid w:val="00E74991"/>
    <w:rsid w:val="00E842C0"/>
    <w:rsid w:val="00EC482B"/>
    <w:rsid w:val="00ED7534"/>
    <w:rsid w:val="00EE5FF6"/>
    <w:rsid w:val="00EF74F1"/>
    <w:rsid w:val="00F02C27"/>
    <w:rsid w:val="00F02C6E"/>
    <w:rsid w:val="00F14F26"/>
    <w:rsid w:val="00F262A2"/>
    <w:rsid w:val="00F6737A"/>
    <w:rsid w:val="00F81D9D"/>
    <w:rsid w:val="00F918BB"/>
    <w:rsid w:val="00FA38CE"/>
    <w:rsid w:val="00FA65DC"/>
    <w:rsid w:val="00FA66B0"/>
    <w:rsid w:val="00FD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E41"/>
    <w:pPr>
      <w:spacing w:after="0" w:line="240" w:lineRule="auto"/>
    </w:pPr>
  </w:style>
  <w:style w:type="table" w:styleId="a4">
    <w:name w:val="Table Grid"/>
    <w:basedOn w:val="a1"/>
    <w:rsid w:val="007B6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329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0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03291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1A17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A17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5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5A89"/>
  </w:style>
  <w:style w:type="paragraph" w:styleId="ac">
    <w:name w:val="footer"/>
    <w:basedOn w:val="a"/>
    <w:link w:val="ad"/>
    <w:uiPriority w:val="99"/>
    <w:semiHidden/>
    <w:unhideWhenUsed/>
    <w:rsid w:val="0055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5A89"/>
  </w:style>
  <w:style w:type="paragraph" w:styleId="ae">
    <w:name w:val="List Paragraph"/>
    <w:basedOn w:val="a"/>
    <w:qFormat/>
    <w:rsid w:val="00001DAE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001DA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001D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B0D6-593C-4BAD-A866-CA8D0125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71</cp:revision>
  <cp:lastPrinted>2023-09-05T08:30:00Z</cp:lastPrinted>
  <dcterms:created xsi:type="dcterms:W3CDTF">2021-05-17T06:40:00Z</dcterms:created>
  <dcterms:modified xsi:type="dcterms:W3CDTF">2023-09-05T14:08:00Z</dcterms:modified>
</cp:coreProperties>
</file>