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3C" w:rsidRDefault="005F3E3C" w:rsidP="001B579C">
      <w:pPr>
        <w:ind w:right="-7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1B579C" w:rsidRDefault="001B579C" w:rsidP="001B579C">
      <w:pPr>
        <w:pStyle w:val="1"/>
        <w:numPr>
          <w:ilvl w:val="0"/>
          <w:numId w:val="1"/>
        </w:numPr>
        <w:tabs>
          <w:tab w:val="left" w:pos="0"/>
          <w:tab w:val="left" w:pos="5760"/>
        </w:tabs>
        <w:ind w:left="-426" w:right="-711" w:firstLine="56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КАДОШКИНСКОГО</w:t>
      </w:r>
    </w:p>
    <w:p w:rsidR="001B579C" w:rsidRDefault="001B579C" w:rsidP="001B579C">
      <w:pPr>
        <w:pStyle w:val="1"/>
        <w:numPr>
          <w:ilvl w:val="0"/>
          <w:numId w:val="1"/>
        </w:numPr>
        <w:tabs>
          <w:tab w:val="left" w:pos="0"/>
          <w:tab w:val="left" w:pos="5760"/>
        </w:tabs>
        <w:ind w:left="-426" w:right="-711" w:firstLine="56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РАЙОНА</w:t>
      </w:r>
    </w:p>
    <w:p w:rsidR="001B579C" w:rsidRDefault="001B579C" w:rsidP="001B579C">
      <w:pPr>
        <w:pStyle w:val="1"/>
        <w:numPr>
          <w:ilvl w:val="0"/>
          <w:numId w:val="1"/>
        </w:numPr>
        <w:tabs>
          <w:tab w:val="left" w:pos="0"/>
          <w:tab w:val="left" w:pos="5760"/>
        </w:tabs>
        <w:ind w:left="-426" w:right="-711" w:firstLine="56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РЕСПУБЛИКИ МОРДОВИЯ</w:t>
      </w:r>
    </w:p>
    <w:p w:rsidR="001B579C" w:rsidRDefault="001B579C" w:rsidP="001B579C">
      <w:pPr>
        <w:pStyle w:val="1"/>
        <w:tabs>
          <w:tab w:val="clear" w:pos="720"/>
        </w:tabs>
        <w:ind w:left="0" w:right="-711" w:firstLine="0"/>
        <w:rPr>
          <w:b w:val="0"/>
          <w:sz w:val="28"/>
          <w:szCs w:val="28"/>
        </w:rPr>
      </w:pPr>
    </w:p>
    <w:p w:rsidR="001B579C" w:rsidRPr="001B579C" w:rsidRDefault="001B579C" w:rsidP="001B579C">
      <w:pPr>
        <w:rPr>
          <w:lang w:eastAsia="ar-SA"/>
        </w:rPr>
      </w:pPr>
    </w:p>
    <w:p w:rsidR="001B579C" w:rsidRDefault="001B579C" w:rsidP="001B579C">
      <w:pPr>
        <w:pStyle w:val="1"/>
        <w:tabs>
          <w:tab w:val="clear" w:pos="720"/>
        </w:tabs>
        <w:ind w:left="142" w:right="-711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 О С Т А Н О В Л Е Н И Е</w:t>
      </w:r>
    </w:p>
    <w:p w:rsidR="001B579C" w:rsidRPr="001B579C" w:rsidRDefault="001B579C" w:rsidP="001B579C">
      <w:pPr>
        <w:rPr>
          <w:lang w:eastAsia="ar-SA"/>
        </w:rPr>
      </w:pPr>
    </w:p>
    <w:p w:rsidR="001B579C" w:rsidRDefault="00E551E7" w:rsidP="001B579C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1B579C" w:rsidRPr="001B579C" w:rsidRDefault="00215FBF" w:rsidP="001B579C">
      <w:pPr>
        <w:ind w:right="-711"/>
        <w:rPr>
          <w:sz w:val="28"/>
          <w:szCs w:val="28"/>
        </w:rPr>
      </w:pPr>
      <w:r>
        <w:rPr>
          <w:sz w:val="28"/>
          <w:szCs w:val="28"/>
        </w:rPr>
        <w:t>«</w:t>
      </w:r>
      <w:r w:rsidR="00E551E7">
        <w:rPr>
          <w:sz w:val="28"/>
          <w:szCs w:val="28"/>
        </w:rPr>
        <w:t>21</w:t>
      </w:r>
      <w:r w:rsidR="001B579C" w:rsidRPr="001B579C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</w:t>
      </w:r>
      <w:r w:rsidR="001B579C" w:rsidRPr="001B579C">
        <w:rPr>
          <w:sz w:val="28"/>
          <w:szCs w:val="28"/>
        </w:rPr>
        <w:t xml:space="preserve"> 2025</w:t>
      </w:r>
      <w:r>
        <w:rPr>
          <w:sz w:val="28"/>
          <w:szCs w:val="28"/>
        </w:rPr>
        <w:t>г.</w:t>
      </w:r>
      <w:r w:rsidR="001B579C" w:rsidRPr="001B579C">
        <w:rPr>
          <w:sz w:val="28"/>
          <w:szCs w:val="28"/>
        </w:rPr>
        <w:t xml:space="preserve">                                                          </w:t>
      </w:r>
      <w:r w:rsidR="001B579C">
        <w:rPr>
          <w:sz w:val="28"/>
          <w:szCs w:val="28"/>
        </w:rPr>
        <w:t xml:space="preserve">       </w:t>
      </w:r>
      <w:r w:rsidR="00E551E7">
        <w:rPr>
          <w:sz w:val="28"/>
          <w:szCs w:val="28"/>
        </w:rPr>
        <w:t xml:space="preserve">         </w:t>
      </w:r>
      <w:r w:rsidR="001B579C">
        <w:rPr>
          <w:sz w:val="28"/>
          <w:szCs w:val="28"/>
        </w:rPr>
        <w:t xml:space="preserve">      </w:t>
      </w:r>
      <w:r w:rsidR="001B579C" w:rsidRPr="001B579C">
        <w:rPr>
          <w:sz w:val="28"/>
          <w:szCs w:val="28"/>
        </w:rPr>
        <w:t xml:space="preserve">              № </w:t>
      </w:r>
      <w:r w:rsidR="00E551E7">
        <w:rPr>
          <w:sz w:val="28"/>
          <w:szCs w:val="28"/>
        </w:rPr>
        <w:t>203-П</w:t>
      </w:r>
    </w:p>
    <w:p w:rsidR="001B579C" w:rsidRDefault="001B579C" w:rsidP="001B579C">
      <w:pPr>
        <w:pStyle w:val="1"/>
        <w:tabs>
          <w:tab w:val="clear" w:pos="720"/>
        </w:tabs>
        <w:ind w:left="0" w:right="-711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р.п. Кадошкино</w:t>
      </w:r>
    </w:p>
    <w:p w:rsidR="001B579C" w:rsidRDefault="001B579C" w:rsidP="001B579C">
      <w:pPr>
        <w:pStyle w:val="22"/>
        <w:ind w:left="-426" w:right="-711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1B579C" w:rsidRDefault="001B579C" w:rsidP="001B579C">
      <w:pPr>
        <w:pStyle w:val="22"/>
        <w:spacing w:line="276" w:lineRule="auto"/>
        <w:ind w:left="284" w:right="140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контрольных   вопросов), используемого при осуществлени</w:t>
      </w:r>
      <w:r w:rsidR="00407B5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земельного контроля</w:t>
      </w:r>
      <w:r w:rsidR="00407B53">
        <w:rPr>
          <w:rFonts w:ascii="Times New Roman" w:hAnsi="Times New Roman" w:cs="Times New Roman"/>
          <w:b/>
          <w:sz w:val="28"/>
          <w:szCs w:val="28"/>
        </w:rPr>
        <w:t xml:space="preserve"> на территории Кадошкинского муниципального района</w:t>
      </w:r>
    </w:p>
    <w:p w:rsidR="001B579C" w:rsidRDefault="001B579C" w:rsidP="001B579C">
      <w:pPr>
        <w:pStyle w:val="ConsPlusTitle"/>
        <w:widowControl/>
        <w:spacing w:line="276" w:lineRule="auto"/>
        <w:ind w:left="-426" w:right="-711" w:firstLine="568"/>
        <w:rPr>
          <w:b w:val="0"/>
          <w:sz w:val="28"/>
          <w:szCs w:val="28"/>
        </w:rPr>
      </w:pPr>
    </w:p>
    <w:p w:rsidR="001B579C" w:rsidRDefault="001B579C" w:rsidP="001B579C">
      <w:pPr>
        <w:pStyle w:val="22"/>
        <w:tabs>
          <w:tab w:val="left" w:pos="709"/>
        </w:tabs>
        <w:spacing w:line="276" w:lineRule="auto"/>
        <w:ind w:left="284" w:right="14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pt-a0-000005"/>
          <w:sz w:val="28"/>
          <w:szCs w:val="28"/>
        </w:rPr>
        <w:t xml:space="preserve">     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72 Земельного кодекса Российской Федерации от 25 октября 2001 года № 136-ФЗ, статьей 53 </w:t>
      </w:r>
      <w:r>
        <w:rPr>
          <w:rStyle w:val="pt-a0-000005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0C6EBA">
        <w:rPr>
          <w:rStyle w:val="pt-a0-000005"/>
          <w:sz w:val="28"/>
          <w:szCs w:val="28"/>
        </w:rPr>
        <w:t>и</w:t>
      </w:r>
      <w:r>
        <w:rPr>
          <w:rStyle w:val="pt-a0-000005"/>
          <w:sz w:val="28"/>
          <w:szCs w:val="28"/>
        </w:rPr>
        <w:t xml:space="preserve"> руководствуясь постановлением Правительства Российской Федерации от 13 февраля 2017 года № 177 «Об утверждении общих требований к разработке и утверждению проверочных листов (списков контрольных вопросов)»</w:t>
      </w:r>
      <w:r>
        <w:rPr>
          <w:rFonts w:ascii="Times New Roman" w:hAnsi="Times New Roman" w:cs="Times New Roman"/>
          <w:sz w:val="28"/>
          <w:szCs w:val="28"/>
        </w:rPr>
        <w:t xml:space="preserve">, с целью осуществления муниципального земельного контроля за соблюдением требований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 использованию и охране земель в отношении объектов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Кадошкинского муниципального района Республики              Мордовия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1B579C" w:rsidRDefault="001B579C" w:rsidP="001B579C">
      <w:pPr>
        <w:pStyle w:val="22"/>
        <w:tabs>
          <w:tab w:val="left" w:pos="709"/>
        </w:tabs>
        <w:spacing w:line="276" w:lineRule="auto"/>
        <w:ind w:left="-142" w:right="-711" w:firstLine="284"/>
        <w:rPr>
          <w:rFonts w:ascii="Times New Roman" w:hAnsi="Times New Roman" w:cs="Times New Roman"/>
          <w:b/>
          <w:sz w:val="28"/>
          <w:szCs w:val="28"/>
        </w:rPr>
      </w:pPr>
    </w:p>
    <w:p w:rsidR="001B579C" w:rsidRDefault="001B579C" w:rsidP="001B579C">
      <w:pPr>
        <w:pStyle w:val="22"/>
        <w:spacing w:line="276" w:lineRule="auto"/>
        <w:ind w:left="284" w:right="14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форму проверочного листа (списка контрольных вопросов), используемого при </w:t>
      </w:r>
      <w:r w:rsidR="00653E25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653E25">
        <w:rPr>
          <w:rFonts w:ascii="Times New Roman" w:hAnsi="Times New Roman" w:cs="Times New Roman"/>
          <w:sz w:val="28"/>
          <w:szCs w:val="28"/>
        </w:rPr>
        <w:t xml:space="preserve">иципального земельного контроля на территории Кадошкинского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017A2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>
        <w:rPr>
          <w:rStyle w:val="pt-a0-000005"/>
          <w:sz w:val="28"/>
          <w:szCs w:val="28"/>
        </w:rPr>
        <w:t xml:space="preserve"> </w:t>
      </w:r>
    </w:p>
    <w:p w:rsidR="001B579C" w:rsidRPr="001017A2" w:rsidRDefault="001B579C" w:rsidP="001B579C">
      <w:pPr>
        <w:pStyle w:val="22"/>
        <w:spacing w:line="276" w:lineRule="auto"/>
        <w:ind w:left="284" w:right="140" w:firstLine="284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вступает в силу после его </w:t>
      </w:r>
      <w:r w:rsidR="001017A2" w:rsidRPr="001017A2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1017A2">
        <w:rPr>
          <w:rFonts w:ascii="Times New Roman" w:hAnsi="Times New Roman" w:cs="Times New Roman"/>
          <w:sz w:val="28"/>
          <w:szCs w:val="28"/>
        </w:rPr>
        <w:t>.</w:t>
      </w:r>
    </w:p>
    <w:p w:rsidR="001B579C" w:rsidRDefault="001B579C" w:rsidP="001B579C">
      <w:pPr>
        <w:spacing w:line="276" w:lineRule="auto"/>
        <w:ind w:left="-426" w:right="-711" w:firstLine="568"/>
        <w:rPr>
          <w:rFonts w:cs="Georgia"/>
          <w:bCs/>
          <w:color w:val="000000"/>
          <w:sz w:val="28"/>
          <w:szCs w:val="28"/>
        </w:rPr>
      </w:pPr>
      <w:r>
        <w:rPr>
          <w:bCs/>
          <w:color w:val="000000"/>
          <w:szCs w:val="28"/>
        </w:rPr>
        <w:tab/>
      </w:r>
    </w:p>
    <w:p w:rsidR="001B579C" w:rsidRDefault="001B579C" w:rsidP="001B579C">
      <w:pPr>
        <w:spacing w:line="276" w:lineRule="auto"/>
        <w:ind w:left="-426" w:right="-711" w:firstLine="568"/>
        <w:jc w:val="both"/>
        <w:rPr>
          <w:bCs/>
          <w:color w:val="000000"/>
          <w:szCs w:val="28"/>
        </w:rPr>
      </w:pPr>
    </w:p>
    <w:p w:rsidR="001B579C" w:rsidRDefault="001B579C" w:rsidP="001B579C">
      <w:pPr>
        <w:spacing w:line="276" w:lineRule="auto"/>
        <w:ind w:left="-426" w:right="-711" w:firstLine="568"/>
        <w:jc w:val="both"/>
        <w:rPr>
          <w:bCs/>
          <w:color w:val="000000"/>
          <w:szCs w:val="28"/>
        </w:rPr>
      </w:pPr>
    </w:p>
    <w:p w:rsidR="001B579C" w:rsidRPr="001B579C" w:rsidRDefault="003A5E4D" w:rsidP="001B579C">
      <w:pPr>
        <w:spacing w:line="276" w:lineRule="auto"/>
        <w:ind w:left="284" w:right="-711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</w:t>
      </w:r>
      <w:r w:rsidR="001B579C" w:rsidRPr="001B579C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="001B579C" w:rsidRPr="001B579C">
        <w:rPr>
          <w:color w:val="000000"/>
          <w:sz w:val="28"/>
          <w:szCs w:val="28"/>
        </w:rPr>
        <w:t xml:space="preserve"> Кадошкинского  </w:t>
      </w:r>
    </w:p>
    <w:p w:rsidR="001B579C" w:rsidRDefault="001B579C" w:rsidP="001B579C">
      <w:pPr>
        <w:pStyle w:val="aff1"/>
        <w:tabs>
          <w:tab w:val="left" w:pos="708"/>
        </w:tabs>
        <w:snapToGrid w:val="0"/>
        <w:spacing w:line="276" w:lineRule="auto"/>
        <w:ind w:left="284" w:right="-71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муниципального района  </w:t>
      </w:r>
    </w:p>
    <w:p w:rsidR="001B579C" w:rsidRDefault="001B579C" w:rsidP="001B579C">
      <w:pPr>
        <w:pStyle w:val="aff1"/>
        <w:tabs>
          <w:tab w:val="left" w:pos="708"/>
        </w:tabs>
        <w:snapToGrid w:val="0"/>
        <w:spacing w:line="276" w:lineRule="auto"/>
        <w:ind w:left="284" w:right="-711"/>
        <w:jc w:val="both"/>
        <w:rPr>
          <w:szCs w:val="28"/>
        </w:rPr>
      </w:pPr>
      <w:r>
        <w:rPr>
          <w:color w:val="000000"/>
          <w:szCs w:val="28"/>
        </w:rPr>
        <w:t xml:space="preserve">Республики Мордовия                                                                      </w:t>
      </w:r>
      <w:r w:rsidR="003A5E4D">
        <w:rPr>
          <w:color w:val="000000"/>
          <w:szCs w:val="28"/>
        </w:rPr>
        <w:t>В.В.Ханюкова</w:t>
      </w:r>
    </w:p>
    <w:p w:rsidR="001B579C" w:rsidRDefault="001B579C" w:rsidP="001B579C">
      <w:pPr>
        <w:pStyle w:val="aff1"/>
        <w:tabs>
          <w:tab w:val="left" w:pos="708"/>
        </w:tabs>
        <w:snapToGrid w:val="0"/>
        <w:spacing w:line="276" w:lineRule="auto"/>
        <w:ind w:left="15" w:right="-3" w:firstLine="280"/>
        <w:jc w:val="both"/>
        <w:rPr>
          <w:szCs w:val="28"/>
        </w:rPr>
      </w:pPr>
    </w:p>
    <w:p w:rsidR="005B21E1" w:rsidRDefault="005B21E1" w:rsidP="001B579C">
      <w:pPr>
        <w:ind w:right="-1"/>
        <w:jc w:val="center"/>
        <w:rPr>
          <w:sz w:val="28"/>
          <w:szCs w:val="28"/>
        </w:rPr>
      </w:pPr>
    </w:p>
    <w:p w:rsidR="001B579C" w:rsidRDefault="001B579C" w:rsidP="001B579C">
      <w:pPr>
        <w:ind w:right="-1"/>
        <w:rPr>
          <w:sz w:val="28"/>
          <w:szCs w:val="28"/>
        </w:rPr>
      </w:pPr>
    </w:p>
    <w:p w:rsidR="005B21E1" w:rsidRDefault="005B21E1" w:rsidP="005B21E1">
      <w:pPr>
        <w:ind w:leftChars="1428" w:left="3427"/>
        <w:jc w:val="right"/>
      </w:pPr>
      <w:r>
        <w:lastRenderedPageBreak/>
        <w:t>Приложение</w:t>
      </w:r>
    </w:p>
    <w:p w:rsidR="005B21E1" w:rsidRDefault="005B21E1" w:rsidP="005B21E1">
      <w:pPr>
        <w:ind w:leftChars="1428" w:left="3427"/>
        <w:jc w:val="right"/>
      </w:pPr>
      <w:r>
        <w:t>к постановлению администрации</w:t>
      </w:r>
    </w:p>
    <w:p w:rsidR="005B21E1" w:rsidRDefault="005B21E1" w:rsidP="005B21E1">
      <w:pPr>
        <w:spacing w:line="100" w:lineRule="atLeast"/>
        <w:ind w:leftChars="1428" w:left="3427"/>
        <w:jc w:val="right"/>
        <w:rPr>
          <w:rFonts w:cs="Georgia"/>
          <w:color w:val="000000"/>
          <w:szCs w:val="20"/>
        </w:rPr>
      </w:pPr>
      <w:r>
        <w:rPr>
          <w:color w:val="000000"/>
        </w:rPr>
        <w:t>Кадошкинского муниципального района</w:t>
      </w:r>
    </w:p>
    <w:p w:rsidR="005B21E1" w:rsidRDefault="005B21E1" w:rsidP="005B21E1">
      <w:pPr>
        <w:spacing w:line="100" w:lineRule="atLeast"/>
        <w:ind w:leftChars="1428" w:left="3427"/>
        <w:jc w:val="right"/>
        <w:rPr>
          <w:color w:val="000000"/>
        </w:rPr>
      </w:pPr>
      <w:r>
        <w:rPr>
          <w:color w:val="000000"/>
        </w:rPr>
        <w:t>Республики Мордовия</w:t>
      </w:r>
    </w:p>
    <w:p w:rsidR="005B21E1" w:rsidRDefault="005B21E1" w:rsidP="005B21E1">
      <w:pPr>
        <w:spacing w:line="100" w:lineRule="atLeast"/>
        <w:ind w:leftChars="1428" w:left="3427"/>
        <w:jc w:val="right"/>
        <w:rPr>
          <w:color w:val="000000"/>
        </w:rPr>
      </w:pPr>
      <w:r>
        <w:rPr>
          <w:color w:val="000000"/>
        </w:rPr>
        <w:t>от «</w:t>
      </w:r>
      <w:r w:rsidR="00D1749B">
        <w:rPr>
          <w:color w:val="000000"/>
        </w:rPr>
        <w:t>21</w:t>
      </w:r>
      <w:r>
        <w:rPr>
          <w:color w:val="000000"/>
        </w:rPr>
        <w:t xml:space="preserve"> »</w:t>
      </w:r>
      <w:r w:rsidR="00D1749B">
        <w:rPr>
          <w:color w:val="000000"/>
        </w:rPr>
        <w:t xml:space="preserve"> апреля </w:t>
      </w:r>
      <w:r>
        <w:rPr>
          <w:color w:val="000000"/>
        </w:rPr>
        <w:t>2025 года №</w:t>
      </w:r>
      <w:r w:rsidR="00D1749B">
        <w:rPr>
          <w:color w:val="000000"/>
        </w:rPr>
        <w:t xml:space="preserve"> 203-П</w:t>
      </w:r>
    </w:p>
    <w:p w:rsidR="00C4739C" w:rsidRDefault="00C4739C">
      <w:pPr>
        <w:rPr>
          <w:color w:val="000000" w:themeColor="text1"/>
        </w:rPr>
      </w:pPr>
    </w:p>
    <w:p w:rsidR="00C4739C" w:rsidRDefault="00C4739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4739C" w:rsidRPr="00C927F5" w:rsidRDefault="00621ED9">
      <w:pPr>
        <w:shd w:val="clear" w:color="auto" w:fill="FFFFFF"/>
        <w:jc w:val="right"/>
        <w:rPr>
          <w:color w:val="000000" w:themeColor="text1"/>
        </w:rPr>
      </w:pPr>
      <w:r w:rsidRPr="00C927F5">
        <w:rPr>
          <w:color w:val="000000" w:themeColor="text1"/>
        </w:rPr>
        <w:t>Форма</w:t>
      </w:r>
    </w:p>
    <w:p w:rsidR="00C4739C" w:rsidRDefault="00C4739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4739C" w:rsidRPr="00C927F5" w:rsidRDefault="00621ED9">
      <w:pPr>
        <w:shd w:val="clear" w:color="auto" w:fill="FFFFFF"/>
        <w:ind w:left="5103"/>
        <w:jc w:val="center"/>
        <w:rPr>
          <w:color w:val="000000" w:themeColor="text1"/>
        </w:rPr>
      </w:pPr>
      <w:r w:rsidRPr="00C927F5">
        <w:rPr>
          <w:color w:val="000000" w:themeColor="text1"/>
        </w:rPr>
        <w:t xml:space="preserve">QR-код, предусмотренный постановлением Правительства Российской Федерации </w:t>
      </w:r>
      <w:r w:rsidRPr="00C927F5">
        <w:rPr>
          <w:color w:val="000000" w:themeColor="text1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</w:t>
      </w:r>
      <w:r w:rsidR="00FA35FB">
        <w:rPr>
          <w:color w:val="000000" w:themeColor="text1"/>
        </w:rPr>
        <w:t xml:space="preserve">.04.2015 </w:t>
      </w:r>
      <w:r w:rsidRPr="00C927F5">
        <w:rPr>
          <w:color w:val="000000" w:themeColor="text1"/>
        </w:rPr>
        <w:t>№ 415».</w:t>
      </w:r>
    </w:p>
    <w:p w:rsidR="00C4739C" w:rsidRDefault="00C4739C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C4739C" w:rsidRDefault="00C4739C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C927F5" w:rsidRDefault="00621ED9">
      <w:pPr>
        <w:jc w:val="center"/>
        <w:rPr>
          <w:b/>
          <w:bCs/>
          <w:color w:val="000000"/>
        </w:rPr>
      </w:pPr>
      <w:r w:rsidRPr="00C927F5">
        <w:rPr>
          <w:b/>
          <w:bCs/>
          <w:color w:val="000000" w:themeColor="text1"/>
        </w:rPr>
        <w:t>Проверочный лист</w:t>
      </w:r>
      <w:r w:rsidR="000472F4">
        <w:rPr>
          <w:b/>
          <w:bCs/>
          <w:color w:val="000000" w:themeColor="text1"/>
        </w:rPr>
        <w:t xml:space="preserve"> (список контрольных вопросов)</w:t>
      </w:r>
      <w:r w:rsidRPr="00C927F5">
        <w:rPr>
          <w:b/>
          <w:bCs/>
          <w:color w:val="000000" w:themeColor="text1"/>
        </w:rPr>
        <w:t xml:space="preserve">, используемый при осуществлении муниципального земельного контроля </w:t>
      </w:r>
      <w:r w:rsidR="00C927F5">
        <w:rPr>
          <w:b/>
          <w:bCs/>
          <w:color w:val="000000"/>
        </w:rPr>
        <w:t>на территории Кадошкинского муниципального района</w:t>
      </w:r>
    </w:p>
    <w:p w:rsidR="00C4739C" w:rsidRPr="00C927F5" w:rsidRDefault="00621ED9">
      <w:pPr>
        <w:jc w:val="center"/>
        <w:rPr>
          <w:color w:val="000000" w:themeColor="text1"/>
        </w:rPr>
      </w:pPr>
      <w:r w:rsidRPr="00C927F5">
        <w:rPr>
          <w:color w:val="000000" w:themeColor="text1"/>
        </w:rPr>
        <w:t>(далее также – проверочный лист)</w:t>
      </w:r>
    </w:p>
    <w:p w:rsidR="00C4739C" w:rsidRDefault="00C4739C">
      <w:pPr>
        <w:rPr>
          <w:sz w:val="28"/>
          <w:szCs w:val="28"/>
        </w:rPr>
      </w:pPr>
    </w:p>
    <w:p w:rsidR="00C4739C" w:rsidRDefault="00621ED9">
      <w:pPr>
        <w:widowControl w:val="0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:rsidR="00C4739C" w:rsidRDefault="00C927F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</w:t>
      </w:r>
      <w:r w:rsidR="00624A17">
        <w:rPr>
          <w:i/>
          <w:iCs/>
          <w:sz w:val="20"/>
          <w:szCs w:val="20"/>
        </w:rPr>
        <w:t>(</w:t>
      </w:r>
      <w:r w:rsidR="00621ED9">
        <w:rPr>
          <w:i/>
          <w:iCs/>
          <w:sz w:val="20"/>
          <w:szCs w:val="20"/>
        </w:rPr>
        <w:t>дата заполнения проверочного листа</w:t>
      </w:r>
      <w:r w:rsidR="00624A17">
        <w:rPr>
          <w:i/>
          <w:iCs/>
          <w:sz w:val="20"/>
          <w:szCs w:val="20"/>
        </w:rPr>
        <w:t>)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1. Вид  контроля,   включенный  в   единый   реестр    видов контроля: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2. Наименование контрольного органа и реквизиты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нормативного правового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акта об утверждении формы проверочного листа: _____________________________________________</w:t>
      </w:r>
      <w:r w:rsidR="00C927F5">
        <w:rPr>
          <w:color w:val="22272F"/>
        </w:rPr>
        <w:t>_____________</w:t>
      </w:r>
    </w:p>
    <w:p w:rsidR="00C927F5" w:rsidRDefault="00C9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</w:t>
      </w:r>
    </w:p>
    <w:p w:rsidR="00C927F5" w:rsidRDefault="00C9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3. Вид контрольного мероприятия: _</w:t>
      </w:r>
      <w:r w:rsidR="00C927F5">
        <w:rPr>
          <w:color w:val="22272F"/>
        </w:rPr>
        <w:t>________________</w:t>
      </w:r>
      <w:r w:rsidRPr="00C927F5">
        <w:rPr>
          <w:color w:val="22272F"/>
        </w:rPr>
        <w:t>___________________________________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</w:t>
      </w:r>
      <w:r w:rsidR="00C927F5">
        <w:rPr>
          <w:color w:val="22272F"/>
        </w:rPr>
        <w:t>________________</w:t>
      </w:r>
      <w:r w:rsidRPr="00C927F5">
        <w:rPr>
          <w:color w:val="22272F"/>
        </w:rPr>
        <w:t>______________________________________</w:t>
      </w:r>
    </w:p>
    <w:p w:rsidR="00624A17" w:rsidRDefault="00624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4. Объект муниципального контроля, в отношении которого проводится контрольное мероприятие: ____________________</w:t>
      </w:r>
      <w:r w:rsidR="00C927F5">
        <w:rPr>
          <w:color w:val="22272F"/>
        </w:rPr>
        <w:t>____________________________</w:t>
      </w:r>
      <w:r w:rsidRPr="00C927F5">
        <w:rPr>
          <w:color w:val="22272F"/>
        </w:rPr>
        <w:t>______________________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______________________________________________________________________________________________________________________________________________________________________</w:t>
      </w:r>
      <w:r w:rsidR="00C927F5">
        <w:rPr>
          <w:color w:val="22272F"/>
        </w:rPr>
        <w:t>____</w:t>
      </w:r>
    </w:p>
    <w:p w:rsidR="00C927F5" w:rsidRDefault="00C9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5. Фамилия, имя и отчество (при наличии) гражданина или индивидуального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предпринимателя, его идентификационный номер налогоплательщика и (или)основной государственный регистрационный номер индивидуального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предпринимателя, адрес регистрации гражданина или индивидуального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предпринимателя, наименование юридического лица, его идентификационный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номер налогоплательщика и (или) основной государственный регистрационный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номер, адрес юридического лица (его филиалов, представительств, обособленных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структурных подразделений), являющихся контролируемыми лицами:</w:t>
      </w:r>
    </w:p>
    <w:p w:rsidR="00C4739C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C927F5">
        <w:rPr>
          <w:color w:val="22272F"/>
        </w:rPr>
        <w:t>__________________________________________________________________________________________________________________________________________________________________________</w:t>
      </w:r>
      <w:r w:rsidRPr="00C927F5">
        <w:rPr>
          <w:color w:val="22272F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6. Место (места) проведения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контрольного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мероприятия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с заполнением</w:t>
      </w:r>
      <w:r w:rsidR="00C927F5">
        <w:rPr>
          <w:color w:val="22272F"/>
        </w:rPr>
        <w:t xml:space="preserve"> </w:t>
      </w:r>
      <w:r w:rsidRPr="00C927F5">
        <w:rPr>
          <w:color w:val="22272F"/>
        </w:rPr>
        <w:t>проверочного листа: _____________________________________________</w:t>
      </w:r>
      <w:r w:rsidR="002C442D">
        <w:rPr>
          <w:color w:val="22272F"/>
        </w:rPr>
        <w:t>_________________________________</w:t>
      </w:r>
      <w:r w:rsidRPr="00C927F5">
        <w:rPr>
          <w:color w:val="22272F"/>
        </w:rPr>
        <w:t>___</w:t>
      </w:r>
    </w:p>
    <w:p w:rsidR="00C4739C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</w:t>
      </w:r>
      <w:r w:rsidR="002C442D">
        <w:rPr>
          <w:color w:val="22272F"/>
          <w:sz w:val="28"/>
          <w:szCs w:val="28"/>
        </w:rPr>
        <w:t>__</w:t>
      </w:r>
      <w:r>
        <w:rPr>
          <w:color w:val="22272F"/>
          <w:sz w:val="28"/>
          <w:szCs w:val="28"/>
        </w:rPr>
        <w:t>________________________</w:t>
      </w:r>
      <w:r w:rsidR="002C442D">
        <w:rPr>
          <w:color w:val="22272F"/>
          <w:sz w:val="28"/>
          <w:szCs w:val="28"/>
        </w:rPr>
        <w:t>_____</w:t>
      </w:r>
    </w:p>
    <w:p w:rsidR="002C442D" w:rsidRDefault="002C4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7. Реквизиты решения контрольного органа о проведении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контрольного мероприятия, подписанного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уполномоченным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должностным лицом контрольного органа:</w:t>
      </w:r>
      <w:r w:rsidR="002C442D">
        <w:rPr>
          <w:color w:val="22272F"/>
        </w:rPr>
        <w:t>____________</w:t>
      </w:r>
      <w:r w:rsidRPr="00C927F5">
        <w:rPr>
          <w:color w:val="22272F"/>
        </w:rPr>
        <w:t xml:space="preserve"> _____________________________________________</w:t>
      </w:r>
      <w:r w:rsidR="002C442D">
        <w:rPr>
          <w:color w:val="22272F"/>
        </w:rPr>
        <w:t>__________________________________</w:t>
      </w:r>
      <w:r w:rsidRPr="00C927F5">
        <w:rPr>
          <w:color w:val="22272F"/>
        </w:rPr>
        <w:t>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________________________________________________________</w:t>
      </w:r>
      <w:r w:rsidR="002C442D">
        <w:rPr>
          <w:color w:val="22272F"/>
        </w:rPr>
        <w:t>_____________________________</w:t>
      </w:r>
    </w:p>
    <w:p w:rsidR="002C442D" w:rsidRDefault="002C44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8. Учётный номер контрольного мероприятия: _______________________</w:t>
      </w:r>
      <w:r w:rsidR="002C442D">
        <w:rPr>
          <w:color w:val="22272F"/>
        </w:rPr>
        <w:t>_________________</w:t>
      </w:r>
      <w:r w:rsidRPr="00C927F5">
        <w:rPr>
          <w:color w:val="22272F"/>
        </w:rPr>
        <w:t>___</w:t>
      </w: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_________________________________________</w:t>
      </w:r>
      <w:r w:rsidR="00624A17">
        <w:rPr>
          <w:color w:val="22272F"/>
        </w:rPr>
        <w:t>_______________</w:t>
      </w:r>
      <w:r w:rsidRPr="00C927F5">
        <w:rPr>
          <w:color w:val="22272F"/>
        </w:rPr>
        <w:t>_________________________</w:t>
      </w:r>
    </w:p>
    <w:p w:rsidR="00624A17" w:rsidRDefault="00624A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621E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C927F5">
        <w:rPr>
          <w:color w:val="22272F"/>
        </w:rPr>
        <w:t>9. Список контрольных вопросов, отражающих содержание обязательных требований,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ответы на которые свидетельствует о соблюдении или несоблюдении</w:t>
      </w:r>
      <w:r w:rsidR="002C442D">
        <w:rPr>
          <w:color w:val="22272F"/>
        </w:rPr>
        <w:t xml:space="preserve"> </w:t>
      </w:r>
      <w:r w:rsidRPr="00C927F5">
        <w:rPr>
          <w:color w:val="22272F"/>
        </w:rPr>
        <w:t>контролируемым лицом обязательных требований:</w:t>
      </w:r>
    </w:p>
    <w:tbl>
      <w:tblPr>
        <w:tblpPr w:leftFromText="180" w:rightFromText="180" w:vertAnchor="text" w:horzAnchor="margin" w:tblpXSpec="center" w:tblpY="138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119"/>
        <w:gridCol w:w="3685"/>
        <w:gridCol w:w="709"/>
        <w:gridCol w:w="709"/>
        <w:gridCol w:w="1843"/>
      </w:tblGrid>
      <w:tr w:rsidR="002C442D" w:rsidTr="002C442D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2C442D" w:rsidTr="002C442D">
        <w:trPr>
          <w:trHeight w:val="65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rPr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rPr>
                <w:lang w:eastAsia="ar-SA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rPr>
                <w:rStyle w:val="pt-a0-000229"/>
                <w:rFonts w:eastAsia="Arial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Pr="00C927F5" w:rsidRDefault="002C442D" w:rsidP="000E6734">
            <w:pPr>
              <w:pStyle w:val="12"/>
              <w:jc w:val="center"/>
              <w:rPr>
                <w:rStyle w:val="pt-a0-000229"/>
                <w:sz w:val="20"/>
                <w:szCs w:val="20"/>
              </w:rPr>
            </w:pPr>
            <w:r w:rsidRPr="00C927F5">
              <w:rPr>
                <w:rStyle w:val="pt-a0-000229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Pr="00C927F5" w:rsidRDefault="002C442D" w:rsidP="000E6734">
            <w:pPr>
              <w:pStyle w:val="12"/>
              <w:jc w:val="center"/>
              <w:rPr>
                <w:rStyle w:val="pt-a0-000229"/>
                <w:sz w:val="20"/>
                <w:szCs w:val="20"/>
              </w:rPr>
            </w:pPr>
            <w:r w:rsidRPr="00C927F5">
              <w:rPr>
                <w:rStyle w:val="pt-a0-000229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Pr="00C927F5" w:rsidRDefault="002C442D" w:rsidP="000E6734">
            <w:pPr>
              <w:pStyle w:val="12"/>
              <w:jc w:val="center"/>
              <w:rPr>
                <w:rStyle w:val="pt-a0-000229"/>
                <w:sz w:val="20"/>
                <w:szCs w:val="20"/>
              </w:rPr>
            </w:pPr>
            <w:r w:rsidRPr="00C927F5">
              <w:rPr>
                <w:rStyle w:val="pt-a0-000229"/>
                <w:sz w:val="20"/>
                <w:szCs w:val="20"/>
              </w:rPr>
              <w:t>Не распространяется требование</w:t>
            </w: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sz w:val="20"/>
              </w:rPr>
              <w:t>Имеются ли у проверяемого лица предусмотренные законодательством Российской Федерации права на используемый земельный участок в фактически занимаемых размерах?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статьи 25, 26, 39.33 </w:t>
            </w:r>
            <w:hyperlink r:id="rId8" w:history="1">
              <w:r>
                <w:rPr>
                  <w:rStyle w:val="aff0"/>
                  <w:rFonts w:eastAsia="Arial" w:cs="Times New Roman"/>
                  <w:color w:val="000000"/>
                  <w:sz w:val="20"/>
                </w:rPr>
                <w:t>Земельного кодекса Российской Федерации от 25 октября 2001 г. № 136-ФЗ</w:t>
              </w:r>
            </w:hyperlink>
            <w:r>
              <w:rPr>
                <w:rFonts w:cs="Times New Roman"/>
                <w:b/>
                <w:color w:val="000000"/>
                <w:sz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</w:rPr>
              <w:t>(далее – ЗК РФ); пункт 1 статьи 209, пункты 2 и 3 статьи 264 ГК РФ</w:t>
            </w:r>
          </w:p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sz w:val="20"/>
              </w:rPr>
              <w:t>Соответствует ли положение поворотных точек границ земельного участка, используемого проверяемым контролируемым лицом,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</w:rPr>
              <w:t>пункт 3 статьи 6, пункт 1 статьи 25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sz w:val="20"/>
              </w:rPr>
              <w:t>Используется ли проверяемым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</w:rPr>
              <w:t>пункт 2 статьи 7 и абзац второй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2D" w:rsidRDefault="002C442D" w:rsidP="000E6734">
            <w:pPr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</w:rPr>
              <w:t xml:space="preserve">Сохранены ли межевые, </w:t>
            </w:r>
          </w:p>
          <w:p w:rsidR="002C442D" w:rsidRDefault="002C442D" w:rsidP="000E67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геодезические и другие специальные знаки, установленные на земельных </w:t>
            </w:r>
          </w:p>
          <w:p w:rsidR="002C442D" w:rsidRDefault="002C442D" w:rsidP="000E673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участках в соответствии с </w:t>
            </w:r>
          </w:p>
          <w:p w:rsidR="002C442D" w:rsidRDefault="002C442D" w:rsidP="000E6734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законодательством?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2D" w:rsidRDefault="002C442D" w:rsidP="000E6734">
            <w:pPr>
              <w:suppressAutoHyphens/>
              <w:jc w:val="center"/>
              <w:rPr>
                <w:color w:val="000000"/>
                <w:sz w:val="20"/>
                <w:lang w:eastAsia="ar-SA"/>
              </w:rPr>
            </w:pPr>
            <w:r>
              <w:rPr>
                <w:rStyle w:val="pt-a0-000229"/>
                <w:rFonts w:eastAsia="Arial"/>
                <w:sz w:val="20"/>
              </w:rPr>
              <w:t>абзац третий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2D" w:rsidRDefault="002C442D" w:rsidP="000E6734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eastAsia="Arial"/>
              </w:rPr>
            </w:pPr>
            <w:r>
              <w:rPr>
                <w:rStyle w:val="pt-a0-000229"/>
                <w:rFonts w:eastAsia="Arial"/>
                <w:sz w:val="20"/>
              </w:rPr>
              <w:t>Допускалось ли проверяемым лицом самовольное снятие или перемещение плодородного слоя почвы, уничтожение плодородного слоя почвы или порча земель?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42D" w:rsidRDefault="002C442D" w:rsidP="000E6734">
            <w:pPr>
              <w:pStyle w:val="pt-a-000228"/>
              <w:spacing w:before="0" w:beforeAutospacing="0" w:after="0" w:afterAutospacing="0"/>
              <w:jc w:val="center"/>
              <w:rPr>
                <w:rStyle w:val="pt-a0-000229"/>
                <w:rFonts w:eastAsia="Arial"/>
              </w:rPr>
            </w:pPr>
            <w:r>
              <w:rPr>
                <w:rStyle w:val="pt-a0-000229"/>
                <w:rFonts w:eastAsia="Arial"/>
                <w:sz w:val="20"/>
              </w:rPr>
              <w:t>абзац второй, четвертый и восьмой статьи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suppressAutoHyphens/>
              <w:ind w:firstLine="34"/>
              <w:jc w:val="center"/>
              <w:rPr>
                <w:rStyle w:val="blk"/>
                <w:lang w:eastAsia="ar-SA"/>
              </w:rPr>
            </w:pPr>
            <w:r>
              <w:rPr>
                <w:rStyle w:val="pt-a0-000229"/>
                <w:rFonts w:eastAsia="Arial"/>
                <w:sz w:val="20"/>
              </w:rPr>
              <w:t>Допускалось ли проверяемым лицом невыполнение, несвоевременное выполнение обязанностей по рекультивации земель, невыполнение установленных требований и обязательных мероприятий по улучшению земель и охране почв?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пункты 2, 5 и 6 статьи 13, абзацы второй, четвертый и восьмой статьи 42, статья 39.35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  <w:tr w:rsidR="002C442D" w:rsidTr="002C44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Style w:val="pt-a0-000229"/>
                <w:rFonts w:eastAsia="Arial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suppressAutoHyphens/>
              <w:jc w:val="center"/>
              <w:rPr>
                <w:rStyle w:val="blk"/>
                <w:lang w:eastAsia="ar-SA"/>
              </w:rPr>
            </w:pPr>
            <w:r>
              <w:rPr>
                <w:sz w:val="20"/>
              </w:rPr>
              <w:t>Своевременно ли производятся проверяемым лицом платежи за землю?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42D" w:rsidRDefault="002C442D" w:rsidP="000E6734">
            <w:pPr>
              <w:pStyle w:val="aff"/>
              <w:jc w:val="center"/>
              <w:rPr>
                <w:rStyle w:val="pt-a0-000229"/>
                <w:rFonts w:eastAsia="Arial"/>
              </w:rPr>
            </w:pPr>
            <w:r>
              <w:rPr>
                <w:rFonts w:cs="Times New Roman"/>
                <w:color w:val="000000"/>
                <w:sz w:val="20"/>
              </w:rPr>
              <w:t>абзац шестой статья 42 ЗК РФ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42D" w:rsidRDefault="002C442D" w:rsidP="000E6734">
            <w:pPr>
              <w:pStyle w:val="12"/>
              <w:jc w:val="both"/>
              <w:rPr>
                <w:rStyle w:val="pt-a0-000229"/>
              </w:rPr>
            </w:pPr>
          </w:p>
        </w:tc>
      </w:tr>
    </w:tbl>
    <w:p w:rsidR="00C927F5" w:rsidRPr="00C927F5" w:rsidRDefault="00C92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4739C" w:rsidRPr="00C927F5" w:rsidRDefault="00C4739C">
      <w:pPr>
        <w:rPr>
          <w:sz w:val="22"/>
          <w:szCs w:val="22"/>
        </w:rPr>
      </w:pPr>
    </w:p>
    <w:p w:rsidR="00C4739C" w:rsidRDefault="00C4739C"/>
    <w:p w:rsidR="00C4739C" w:rsidRDefault="00C473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4"/>
        <w:gridCol w:w="931"/>
        <w:gridCol w:w="2881"/>
      </w:tblGrid>
      <w:tr w:rsidR="00C4739C">
        <w:tc>
          <w:tcPr>
            <w:tcW w:w="5544" w:type="dxa"/>
            <w:tcBorders>
              <w:top w:val="single" w:sz="6" w:space="0" w:color="000000"/>
            </w:tcBorders>
            <w:noWrap/>
          </w:tcPr>
          <w:p w:rsidR="00C4739C" w:rsidRPr="003735AF" w:rsidRDefault="00621ED9" w:rsidP="00C927F5">
            <w:pPr>
              <w:jc w:val="center"/>
              <w:rPr>
                <w:i/>
                <w:iCs/>
                <w:color w:val="000000" w:themeColor="text1"/>
              </w:rPr>
            </w:pPr>
            <w:bookmarkStart w:id="0" w:name="_Hlk78455926"/>
            <w:r w:rsidRPr="003735AF">
              <w:rPr>
                <w:i/>
                <w:iCs/>
                <w:color w:val="000000" w:themeColor="text1"/>
                <w:sz w:val="22"/>
                <w:szCs w:val="22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3735AF">
              <w:rPr>
                <w:rStyle w:val="af3"/>
                <w:i/>
                <w:iCs/>
                <w:color w:val="000000" w:themeColor="text1"/>
                <w:sz w:val="22"/>
                <w:szCs w:val="22"/>
              </w:rPr>
              <w:footnoteReference w:id="2"/>
            </w:r>
          </w:p>
        </w:tc>
        <w:tc>
          <w:tcPr>
            <w:tcW w:w="93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4739C">
        <w:tc>
          <w:tcPr>
            <w:tcW w:w="5544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r w:rsidR="002C442D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</w:tc>
        <w:tc>
          <w:tcPr>
            <w:tcW w:w="93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4739C">
        <w:tc>
          <w:tcPr>
            <w:tcW w:w="5544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noWrap/>
          </w:tcPr>
          <w:p w:rsidR="00C4739C" w:rsidRPr="00C927F5" w:rsidRDefault="00621ED9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927F5">
              <w:rPr>
                <w:i/>
                <w:iCs/>
                <w:color w:val="000000" w:themeColor="text1"/>
                <w:sz w:val="20"/>
                <w:szCs w:val="20"/>
              </w:rPr>
              <w:t>(подпись)</w:t>
            </w:r>
          </w:p>
        </w:tc>
      </w:tr>
      <w:tr w:rsidR="00C4739C">
        <w:tc>
          <w:tcPr>
            <w:tcW w:w="9356" w:type="dxa"/>
            <w:gridSpan w:val="3"/>
            <w:noWrap/>
          </w:tcPr>
          <w:p w:rsidR="00C4739C" w:rsidRDefault="00621ED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 </w:t>
            </w:r>
            <w:bookmarkEnd w:id="0"/>
          </w:p>
        </w:tc>
      </w:tr>
    </w:tbl>
    <w:p w:rsidR="00C4739C" w:rsidRDefault="00C4739C"/>
    <w:sectPr w:rsidR="00C4739C" w:rsidSect="00C4739C">
      <w:headerReference w:type="default" r:id="rId9"/>
      <w:foot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519" w:rsidRDefault="008F5519">
      <w:r>
        <w:separator/>
      </w:r>
    </w:p>
  </w:endnote>
  <w:endnote w:type="continuationSeparator" w:id="1">
    <w:p w:rsidR="008F5519" w:rsidRDefault="008F5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39C" w:rsidRDefault="00C4739C">
    <w:pPr>
      <w:pStyle w:val="Footer"/>
      <w:jc w:val="center"/>
    </w:pPr>
  </w:p>
  <w:p w:rsidR="00C4739C" w:rsidRDefault="00C473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519" w:rsidRDefault="008F5519">
      <w:r>
        <w:separator/>
      </w:r>
    </w:p>
  </w:footnote>
  <w:footnote w:type="continuationSeparator" w:id="1">
    <w:p w:rsidR="008F5519" w:rsidRDefault="008F5519">
      <w:r>
        <w:continuationSeparator/>
      </w:r>
    </w:p>
  </w:footnote>
  <w:footnote w:id="2">
    <w:p w:rsidR="00C4739C" w:rsidRPr="00C927F5" w:rsidRDefault="00621ED9">
      <w:pPr>
        <w:pStyle w:val="ab"/>
        <w:jc w:val="both"/>
      </w:pPr>
      <w:r w:rsidRPr="00C927F5">
        <w:rPr>
          <w:rStyle w:val="af3"/>
        </w:rPr>
        <w:footnoteRef/>
      </w:r>
      <w:r w:rsidRPr="00C927F5"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C4739C" w:rsidRDefault="00AA7C39">
        <w:pPr>
          <w:pStyle w:val="Header"/>
          <w:jc w:val="center"/>
        </w:pPr>
        <w:r>
          <w:fldChar w:fldCharType="begin"/>
        </w:r>
        <w:r w:rsidR="00621ED9">
          <w:instrText>PAGE   \* MERGEFORMAT</w:instrText>
        </w:r>
        <w:r>
          <w:fldChar w:fldCharType="separate"/>
        </w:r>
        <w:r w:rsidR="00215FBF">
          <w:rPr>
            <w:noProof/>
          </w:rPr>
          <w:t>4</w:t>
        </w:r>
        <w:r>
          <w:fldChar w:fldCharType="end"/>
        </w:r>
      </w:p>
    </w:sdtContent>
  </w:sdt>
  <w:p w:rsidR="00C4739C" w:rsidRDefault="00C473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241D11"/>
    <w:multiLevelType w:val="multilevel"/>
    <w:tmpl w:val="8D569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39C"/>
    <w:rsid w:val="000075B0"/>
    <w:rsid w:val="000472F4"/>
    <w:rsid w:val="00084DC7"/>
    <w:rsid w:val="000A260F"/>
    <w:rsid w:val="000C6EBA"/>
    <w:rsid w:val="000F6D72"/>
    <w:rsid w:val="001017A2"/>
    <w:rsid w:val="001B579C"/>
    <w:rsid w:val="00215FBF"/>
    <w:rsid w:val="002C442D"/>
    <w:rsid w:val="003735AF"/>
    <w:rsid w:val="003A0D5B"/>
    <w:rsid w:val="003A5E4D"/>
    <w:rsid w:val="003F0BD4"/>
    <w:rsid w:val="003F1F34"/>
    <w:rsid w:val="00407B53"/>
    <w:rsid w:val="004E1237"/>
    <w:rsid w:val="00553B67"/>
    <w:rsid w:val="00556D1F"/>
    <w:rsid w:val="00595B78"/>
    <w:rsid w:val="005B21E1"/>
    <w:rsid w:val="005F3E3C"/>
    <w:rsid w:val="00621ED9"/>
    <w:rsid w:val="00624A17"/>
    <w:rsid w:val="00653E25"/>
    <w:rsid w:val="0078080F"/>
    <w:rsid w:val="007F0918"/>
    <w:rsid w:val="008F5519"/>
    <w:rsid w:val="00AA7C39"/>
    <w:rsid w:val="00C03DE4"/>
    <w:rsid w:val="00C4739C"/>
    <w:rsid w:val="00C927F5"/>
    <w:rsid w:val="00CE72A0"/>
    <w:rsid w:val="00D15B2E"/>
    <w:rsid w:val="00D1749B"/>
    <w:rsid w:val="00D30F48"/>
    <w:rsid w:val="00DB4E0B"/>
    <w:rsid w:val="00E1638D"/>
    <w:rsid w:val="00E551E7"/>
    <w:rsid w:val="00F27EA6"/>
    <w:rsid w:val="00FA35FB"/>
    <w:rsid w:val="00FE0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6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0A260F"/>
    <w:pPr>
      <w:keepNext/>
      <w:tabs>
        <w:tab w:val="left" w:pos="0"/>
        <w:tab w:val="num" w:pos="720"/>
      </w:tabs>
      <w:suppressAutoHyphens/>
      <w:ind w:left="720" w:hanging="720"/>
      <w:jc w:val="center"/>
      <w:outlineLvl w:val="0"/>
    </w:pPr>
    <w:rPr>
      <w:rFonts w:cs="Georgia"/>
      <w:b/>
      <w:bCs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473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4739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473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4739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473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4739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473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4739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473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C4739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473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4739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473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473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473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4739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473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473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4739C"/>
    <w:pPr>
      <w:ind w:left="720"/>
      <w:contextualSpacing/>
    </w:pPr>
  </w:style>
  <w:style w:type="paragraph" w:styleId="a4">
    <w:name w:val="No Spacing"/>
    <w:uiPriority w:val="1"/>
    <w:qFormat/>
    <w:rsid w:val="00C4739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4739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C473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4739C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C473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473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473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473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4739C"/>
    <w:rPr>
      <w:i/>
    </w:rPr>
  </w:style>
  <w:style w:type="character" w:customStyle="1" w:styleId="HeaderChar">
    <w:name w:val="Header Char"/>
    <w:basedOn w:val="a0"/>
    <w:link w:val="Header"/>
    <w:uiPriority w:val="99"/>
    <w:rsid w:val="00C4739C"/>
  </w:style>
  <w:style w:type="character" w:customStyle="1" w:styleId="FooterChar">
    <w:name w:val="Footer Char"/>
    <w:basedOn w:val="a0"/>
    <w:link w:val="Footer"/>
    <w:uiPriority w:val="99"/>
    <w:rsid w:val="00C4739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4739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4739C"/>
  </w:style>
  <w:style w:type="table" w:customStyle="1" w:styleId="TableGridLight">
    <w:name w:val="Table Grid Light"/>
    <w:basedOn w:val="a1"/>
    <w:uiPriority w:val="59"/>
    <w:rsid w:val="00C473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4739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47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473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4739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b"/>
    <w:uiPriority w:val="99"/>
    <w:rsid w:val="00C4739C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sid w:val="00C4739C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C4739C"/>
    <w:rPr>
      <w:sz w:val="20"/>
    </w:rPr>
  </w:style>
  <w:style w:type="character" w:styleId="ae">
    <w:name w:val="endnote reference"/>
    <w:basedOn w:val="a0"/>
    <w:uiPriority w:val="99"/>
    <w:semiHidden/>
    <w:unhideWhenUsed/>
    <w:rsid w:val="00C4739C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4739C"/>
    <w:pPr>
      <w:spacing w:after="57"/>
    </w:pPr>
  </w:style>
  <w:style w:type="paragraph" w:styleId="21">
    <w:name w:val="toc 2"/>
    <w:basedOn w:val="a"/>
    <w:next w:val="a"/>
    <w:uiPriority w:val="39"/>
    <w:unhideWhenUsed/>
    <w:rsid w:val="00C473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473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473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473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473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473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473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4739C"/>
    <w:pPr>
      <w:spacing w:after="57"/>
      <w:ind w:left="2268"/>
    </w:pPr>
  </w:style>
  <w:style w:type="paragraph" w:styleId="af">
    <w:name w:val="TOC Heading"/>
    <w:uiPriority w:val="39"/>
    <w:unhideWhenUsed/>
    <w:rsid w:val="00C4739C"/>
  </w:style>
  <w:style w:type="paragraph" w:styleId="af0">
    <w:name w:val="table of figures"/>
    <w:basedOn w:val="a"/>
    <w:next w:val="a"/>
    <w:uiPriority w:val="99"/>
    <w:unhideWhenUsed/>
    <w:rsid w:val="00C4739C"/>
  </w:style>
  <w:style w:type="character" w:styleId="af1">
    <w:name w:val="Hyperlink"/>
    <w:basedOn w:val="a0"/>
    <w:uiPriority w:val="99"/>
    <w:unhideWhenUsed/>
    <w:rsid w:val="00C473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739C"/>
    <w:rPr>
      <w:color w:val="605E5C"/>
      <w:shd w:val="clear" w:color="auto" w:fill="E1DFDD"/>
    </w:rPr>
  </w:style>
  <w:style w:type="paragraph" w:styleId="ab">
    <w:name w:val="footnote text"/>
    <w:basedOn w:val="a"/>
    <w:link w:val="af2"/>
    <w:uiPriority w:val="99"/>
    <w:semiHidden/>
    <w:unhideWhenUsed/>
    <w:rsid w:val="00C4739C"/>
    <w:rPr>
      <w:sz w:val="20"/>
      <w:szCs w:val="20"/>
    </w:rPr>
  </w:style>
  <w:style w:type="character" w:customStyle="1" w:styleId="af2">
    <w:name w:val="Текст сноски Знак"/>
    <w:basedOn w:val="a0"/>
    <w:link w:val="ab"/>
    <w:uiPriority w:val="99"/>
    <w:semiHidden/>
    <w:rsid w:val="00C47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4739C"/>
    <w:rPr>
      <w:vertAlign w:val="superscript"/>
    </w:rPr>
  </w:style>
  <w:style w:type="table" w:styleId="af4">
    <w:name w:val="Table Grid"/>
    <w:basedOn w:val="a1"/>
    <w:uiPriority w:val="39"/>
    <w:rsid w:val="00C473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5"/>
    <w:uiPriority w:val="99"/>
    <w:unhideWhenUsed/>
    <w:rsid w:val="00C473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Header"/>
    <w:uiPriority w:val="68"/>
    <w:rsid w:val="00C4739C"/>
  </w:style>
  <w:style w:type="paragraph" w:customStyle="1" w:styleId="Footer">
    <w:name w:val="Footer"/>
    <w:basedOn w:val="a"/>
    <w:link w:val="af6"/>
    <w:uiPriority w:val="99"/>
    <w:unhideWhenUsed/>
    <w:rsid w:val="00C473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Footer"/>
    <w:uiPriority w:val="99"/>
    <w:rsid w:val="00C4739C"/>
  </w:style>
  <w:style w:type="character" w:styleId="af7">
    <w:name w:val="annotation reference"/>
    <w:basedOn w:val="a0"/>
    <w:uiPriority w:val="99"/>
    <w:semiHidden/>
    <w:unhideWhenUsed/>
    <w:rsid w:val="00C4739C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C4739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C4739C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473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C4739C"/>
    <w:rPr>
      <w:b/>
      <w:bCs/>
      <w:sz w:val="20"/>
      <w:szCs w:val="20"/>
    </w:rPr>
  </w:style>
  <w:style w:type="paragraph" w:styleId="afc">
    <w:name w:val="Revision"/>
    <w:hidden/>
    <w:uiPriority w:val="99"/>
    <w:semiHidden/>
    <w:rsid w:val="00C4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4739C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d">
    <w:name w:val="Balloon Text"/>
    <w:basedOn w:val="a"/>
    <w:link w:val="afe"/>
    <w:uiPriority w:val="99"/>
    <w:semiHidden/>
    <w:unhideWhenUsed/>
    <w:rsid w:val="00C4739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473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Без интервала1"/>
    <w:uiPriority w:val="2"/>
    <w:rsid w:val="00C927F5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aff">
    <w:name w:val="Нормальный (таблица)"/>
    <w:basedOn w:val="a"/>
    <w:next w:val="a"/>
    <w:uiPriority w:val="99"/>
    <w:qFormat/>
    <w:rsid w:val="00C927F5"/>
    <w:pPr>
      <w:suppressAutoHyphens/>
    </w:pPr>
    <w:rPr>
      <w:rFonts w:cs="Georgia"/>
      <w:sz w:val="28"/>
      <w:szCs w:val="20"/>
      <w:lang w:eastAsia="ar-SA"/>
    </w:rPr>
  </w:style>
  <w:style w:type="paragraph" w:customStyle="1" w:styleId="pt-a-000228">
    <w:name w:val="pt-a-000228"/>
    <w:basedOn w:val="a"/>
    <w:qFormat/>
    <w:rsid w:val="00C927F5"/>
    <w:pPr>
      <w:suppressAutoHyphens/>
      <w:spacing w:before="100" w:beforeAutospacing="1" w:after="100" w:afterAutospacing="1"/>
    </w:pPr>
    <w:rPr>
      <w:sz w:val="28"/>
      <w:szCs w:val="20"/>
      <w:lang w:eastAsia="ar-SA"/>
    </w:rPr>
  </w:style>
  <w:style w:type="character" w:customStyle="1" w:styleId="pt-a0-000229">
    <w:name w:val="pt-a0-000229"/>
    <w:qFormat/>
    <w:rsid w:val="00C927F5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rsid w:val="00C927F5"/>
    <w:rPr>
      <w:sz w:val="24"/>
      <w:szCs w:val="24"/>
    </w:rPr>
  </w:style>
  <w:style w:type="character" w:customStyle="1" w:styleId="aff0">
    <w:name w:val="Гипертекстовая ссылка"/>
    <w:uiPriority w:val="99"/>
    <w:qFormat/>
    <w:rsid w:val="00C927F5"/>
    <w:rPr>
      <w:color w:val="106BBE"/>
    </w:rPr>
  </w:style>
  <w:style w:type="character" w:customStyle="1" w:styleId="10">
    <w:name w:val="Заголовок 1 Знак"/>
    <w:basedOn w:val="a0"/>
    <w:link w:val="1"/>
    <w:uiPriority w:val="67"/>
    <w:rsid w:val="000A260F"/>
    <w:rPr>
      <w:rFonts w:ascii="Times New Roman" w:eastAsia="Times New Roman" w:hAnsi="Times New Roman" w:cs="Georgia"/>
      <w:b/>
      <w:bCs/>
      <w:sz w:val="26"/>
      <w:szCs w:val="20"/>
      <w:lang w:eastAsia="ar-SA"/>
    </w:rPr>
  </w:style>
  <w:style w:type="paragraph" w:styleId="aff1">
    <w:name w:val="header"/>
    <w:basedOn w:val="a"/>
    <w:link w:val="13"/>
    <w:uiPriority w:val="68"/>
    <w:semiHidden/>
    <w:unhideWhenUsed/>
    <w:rsid w:val="000A260F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13">
    <w:name w:val="Верхний колонтитул Знак1"/>
    <w:basedOn w:val="a0"/>
    <w:link w:val="aff1"/>
    <w:uiPriority w:val="99"/>
    <w:semiHidden/>
    <w:rsid w:val="000A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uiPriority w:val="2"/>
    <w:rsid w:val="000A260F"/>
    <w:pPr>
      <w:suppressAutoHyphens/>
      <w:spacing w:after="0" w:line="240" w:lineRule="auto"/>
    </w:pPr>
    <w:rPr>
      <w:rFonts w:ascii="Calibri" w:eastAsia="Calibri" w:hAnsi="Calibri" w:cs="Georgia"/>
      <w:lang w:eastAsia="hi-IN" w:bidi="hi-IN"/>
    </w:rPr>
  </w:style>
  <w:style w:type="paragraph" w:customStyle="1" w:styleId="ConsPlusTitle">
    <w:name w:val="ConsPlusTitle"/>
    <w:uiPriority w:val="6"/>
    <w:rsid w:val="000A260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customStyle="1" w:styleId="pt-a0-000005">
    <w:name w:val="pt-a0-000005"/>
    <w:rsid w:val="000A260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24624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8C2D9-1788-493F-AA3E-82B30239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25</cp:revision>
  <dcterms:created xsi:type="dcterms:W3CDTF">2025-02-14T05:33:00Z</dcterms:created>
  <dcterms:modified xsi:type="dcterms:W3CDTF">2025-04-24T08:01:00Z</dcterms:modified>
</cp:coreProperties>
</file>