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 xml:space="preserve">установлении публичного сервитута на территории </w:t>
      </w:r>
      <w:proofErr w:type="spellStart"/>
      <w:r w:rsidR="00FE7C99">
        <w:rPr>
          <w:b/>
          <w:bCs/>
          <w:sz w:val="28"/>
          <w:szCs w:val="28"/>
          <w:lang w:eastAsia="ru-RU"/>
        </w:rPr>
        <w:t>с</w:t>
      </w:r>
      <w:proofErr w:type="gramStart"/>
      <w:r w:rsidR="00FE7C99">
        <w:rPr>
          <w:b/>
          <w:bCs/>
          <w:sz w:val="28"/>
          <w:szCs w:val="28"/>
          <w:lang w:eastAsia="ru-RU"/>
        </w:rPr>
        <w:t>.Л</w:t>
      </w:r>
      <w:proofErr w:type="gramEnd"/>
      <w:r w:rsidR="00FE7C99">
        <w:rPr>
          <w:b/>
          <w:bCs/>
          <w:sz w:val="28"/>
          <w:szCs w:val="28"/>
          <w:lang w:eastAsia="ru-RU"/>
        </w:rPr>
        <w:t>атышовка</w:t>
      </w:r>
      <w:proofErr w:type="spellEnd"/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</w:t>
      </w:r>
      <w:proofErr w:type="spellStart"/>
      <w:r w:rsidR="00FE7C99">
        <w:rPr>
          <w:sz w:val="28"/>
          <w:szCs w:val="28"/>
          <w:lang w:eastAsia="ru-RU"/>
        </w:rPr>
        <w:t>Инвест-Трейдхаус</w:t>
      </w:r>
      <w:proofErr w:type="spellEnd"/>
      <w:r w:rsidR="00FE7C99">
        <w:rPr>
          <w:sz w:val="28"/>
          <w:szCs w:val="28"/>
          <w:lang w:eastAsia="ru-RU"/>
        </w:rPr>
        <w:t>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</w:t>
      </w:r>
      <w:proofErr w:type="gramEnd"/>
      <w:r w:rsidR="00260906" w:rsidRPr="00260906">
        <w:rPr>
          <w:sz w:val="28"/>
          <w:szCs w:val="28"/>
        </w:rPr>
        <w:t xml:space="preserve">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proofErr w:type="spellStart"/>
      <w:r w:rsidR="00432417" w:rsidRPr="00432417">
        <w:rPr>
          <w:sz w:val="28"/>
          <w:szCs w:val="28"/>
        </w:rPr>
        <w:t>Кадошкинского</w:t>
      </w:r>
      <w:proofErr w:type="spellEnd"/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sz w:val="28"/>
          <w:szCs w:val="28"/>
          <w:lang w:eastAsia="ru-RU"/>
        </w:rPr>
        <w:t>Кадошкинского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proofErr w:type="spellStart"/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b/>
          <w:bCs/>
          <w:sz w:val="28"/>
          <w:szCs w:val="28"/>
          <w:lang w:eastAsia="ru-RU"/>
        </w:rPr>
        <w:t xml:space="preserve">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463743">
        <w:rPr>
          <w:bCs/>
          <w:sz w:val="28"/>
        </w:rPr>
        <w:t xml:space="preserve"> «Подземный и надземный газопровод низкого давления» с кадастровым номером 13:11:0105001:534 площадью 7415 м  по  адресу: Республика Мордовия, </w:t>
      </w:r>
      <w:proofErr w:type="spellStart"/>
      <w:r w:rsidR="00463743">
        <w:rPr>
          <w:bCs/>
          <w:sz w:val="28"/>
        </w:rPr>
        <w:t>Кадошкинский</w:t>
      </w:r>
      <w:proofErr w:type="spellEnd"/>
      <w:r w:rsidR="00463743">
        <w:rPr>
          <w:bCs/>
          <w:sz w:val="28"/>
        </w:rPr>
        <w:t xml:space="preserve"> район, </w:t>
      </w:r>
      <w:proofErr w:type="spellStart"/>
      <w:r w:rsidR="00463743">
        <w:rPr>
          <w:bCs/>
          <w:sz w:val="28"/>
        </w:rPr>
        <w:t>с</w:t>
      </w:r>
      <w:proofErr w:type="gramStart"/>
      <w:r w:rsidR="00463743">
        <w:rPr>
          <w:bCs/>
          <w:sz w:val="28"/>
        </w:rPr>
        <w:t>.Л</w:t>
      </w:r>
      <w:proofErr w:type="gramEnd"/>
      <w:r w:rsidR="00463743">
        <w:rPr>
          <w:bCs/>
          <w:sz w:val="28"/>
        </w:rPr>
        <w:t>атышовка</w:t>
      </w:r>
      <w:proofErr w:type="spellEnd"/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</w:t>
      </w:r>
      <w:proofErr w:type="spellStart"/>
      <w:r w:rsidR="00C64348">
        <w:rPr>
          <w:sz w:val="28"/>
          <w:szCs w:val="28"/>
          <w:lang w:eastAsia="ru-RU"/>
        </w:rPr>
        <w:t>Инвест-Трейдхаус</w:t>
      </w:r>
      <w:proofErr w:type="spellEnd"/>
      <w:r w:rsidR="00C64348">
        <w:rPr>
          <w:sz w:val="28"/>
          <w:szCs w:val="28"/>
          <w:lang w:eastAsia="ru-RU"/>
        </w:rPr>
        <w:t>» (государственная регистрация права 13-13/008-13/003/008/2016-694/2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>ООО «</w:t>
      </w:r>
      <w:proofErr w:type="spellStart"/>
      <w:r>
        <w:rPr>
          <w:sz w:val="28"/>
          <w:szCs w:val="28"/>
          <w:lang w:eastAsia="ru-RU"/>
        </w:rPr>
        <w:t>Инвест-Трейдхаус</w:t>
      </w:r>
      <w:proofErr w:type="spellEnd"/>
      <w:r>
        <w:rPr>
          <w:sz w:val="28"/>
          <w:szCs w:val="28"/>
          <w:lang w:eastAsia="ru-RU"/>
        </w:rPr>
        <w:t xml:space="preserve">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 xml:space="preserve">Постановлением </w:t>
      </w:r>
      <w:r w:rsidRPr="007A7711">
        <w:rPr>
          <w:sz w:val="28"/>
          <w:szCs w:val="28"/>
        </w:rPr>
        <w:lastRenderedPageBreak/>
        <w:t>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</w:t>
      </w:r>
      <w:proofErr w:type="spellStart"/>
      <w:r w:rsidRPr="00364D82">
        <w:rPr>
          <w:sz w:val="28"/>
          <w:szCs w:val="28"/>
          <w:lang w:eastAsia="ru-RU"/>
        </w:rPr>
        <w:t>Инвест-Трейдхаус</w:t>
      </w:r>
      <w:proofErr w:type="spellEnd"/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 разрешенным использованием, в срок не </w:t>
      </w:r>
      <w:proofErr w:type="gramStart"/>
      <w:r w:rsidRPr="00364D82">
        <w:rPr>
          <w:sz w:val="28"/>
          <w:szCs w:val="28"/>
        </w:rPr>
        <w:t>позднее</w:t>
      </w:r>
      <w:proofErr w:type="gramEnd"/>
      <w:r w:rsidRPr="00364D82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0941DE">
        <w:rPr>
          <w:rFonts w:ascii="Times New Roman CYR" w:eastAsia="Calibri" w:hAnsi="Times New Roman CYR" w:cs="Times New Roman CYR"/>
          <w:sz w:val="28"/>
          <w:szCs w:val="28"/>
        </w:rPr>
        <w:t>Кадошкинского</w:t>
      </w:r>
      <w:proofErr w:type="spellEnd"/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  <w:proofErr w:type="spellEnd"/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</w:p>
    <w:p w:rsidR="00734EE5" w:rsidRPr="0062110B" w:rsidRDefault="00734EE5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  <w:r w:rsidRPr="0062110B">
        <w:rPr>
          <w:rFonts w:eastAsia="Calibri"/>
          <w:bCs/>
          <w:sz w:val="16"/>
          <w:szCs w:val="16"/>
        </w:rPr>
        <w:lastRenderedPageBreak/>
        <w:t>Приложение 1</w:t>
      </w:r>
    </w:p>
    <w:p w:rsidR="00734EE5" w:rsidRPr="0062110B" w:rsidRDefault="00734EE5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  <w:r w:rsidRPr="0062110B">
        <w:rPr>
          <w:rFonts w:eastAsia="Calibri"/>
          <w:bCs/>
          <w:sz w:val="16"/>
          <w:szCs w:val="16"/>
        </w:rPr>
        <w:t>к Постановлению администрации</w:t>
      </w:r>
    </w:p>
    <w:p w:rsidR="00734EE5" w:rsidRPr="0062110B" w:rsidRDefault="00734EE5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  <w:proofErr w:type="spellStart"/>
      <w:r w:rsidRPr="0062110B">
        <w:rPr>
          <w:rFonts w:eastAsia="Calibri"/>
          <w:bCs/>
          <w:sz w:val="16"/>
          <w:szCs w:val="16"/>
        </w:rPr>
        <w:t>Кадошкинского</w:t>
      </w:r>
      <w:proofErr w:type="spellEnd"/>
      <w:r w:rsidRPr="0062110B">
        <w:rPr>
          <w:rFonts w:eastAsia="Calibri"/>
          <w:bCs/>
          <w:sz w:val="16"/>
          <w:szCs w:val="16"/>
        </w:rPr>
        <w:t xml:space="preserve"> муниципального</w:t>
      </w:r>
    </w:p>
    <w:p w:rsidR="00734EE5" w:rsidRPr="0062110B" w:rsidRDefault="00734EE5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  <w:r w:rsidRPr="0062110B">
        <w:rPr>
          <w:rFonts w:eastAsia="Calibri"/>
          <w:bCs/>
          <w:sz w:val="16"/>
          <w:szCs w:val="16"/>
        </w:rPr>
        <w:t>района Республики Мордовия</w:t>
      </w:r>
    </w:p>
    <w:p w:rsidR="00734EE5" w:rsidRPr="0062110B" w:rsidRDefault="00734EE5" w:rsidP="0062110B">
      <w:pPr>
        <w:spacing w:line="276" w:lineRule="auto"/>
        <w:ind w:left="5670"/>
        <w:rPr>
          <w:rFonts w:eastAsia="Arial"/>
          <w:sz w:val="16"/>
          <w:szCs w:val="16"/>
          <w:lang w:eastAsia="ru-RU"/>
        </w:rPr>
      </w:pPr>
      <w:r w:rsidRPr="0062110B">
        <w:rPr>
          <w:rFonts w:eastAsia="Calibri"/>
          <w:bCs/>
          <w:sz w:val="16"/>
          <w:szCs w:val="16"/>
        </w:rPr>
        <w:t>от «___»________</w:t>
      </w:r>
      <w:r w:rsidR="0062110B">
        <w:rPr>
          <w:rFonts w:eastAsia="Calibri"/>
          <w:bCs/>
          <w:sz w:val="16"/>
          <w:szCs w:val="16"/>
        </w:rPr>
        <w:t>_______</w:t>
      </w:r>
      <w:r w:rsidRPr="0062110B">
        <w:rPr>
          <w:rFonts w:eastAsia="Calibri"/>
          <w:bCs/>
          <w:sz w:val="16"/>
          <w:szCs w:val="16"/>
        </w:rPr>
        <w:t>2024 г. № ____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201A68"/>
    <w:rsid w:val="00203C90"/>
    <w:rsid w:val="002409AD"/>
    <w:rsid w:val="00260906"/>
    <w:rsid w:val="002F1A25"/>
    <w:rsid w:val="00364D82"/>
    <w:rsid w:val="003C138D"/>
    <w:rsid w:val="0042106C"/>
    <w:rsid w:val="00431AD6"/>
    <w:rsid w:val="00432417"/>
    <w:rsid w:val="004444CC"/>
    <w:rsid w:val="00463743"/>
    <w:rsid w:val="004D7275"/>
    <w:rsid w:val="004E6C0E"/>
    <w:rsid w:val="00557A31"/>
    <w:rsid w:val="005B2EE5"/>
    <w:rsid w:val="005D548E"/>
    <w:rsid w:val="0062110B"/>
    <w:rsid w:val="0062116F"/>
    <w:rsid w:val="006A4A5E"/>
    <w:rsid w:val="006D153D"/>
    <w:rsid w:val="00734EE5"/>
    <w:rsid w:val="007A7407"/>
    <w:rsid w:val="007A7711"/>
    <w:rsid w:val="00823CDF"/>
    <w:rsid w:val="008B07AF"/>
    <w:rsid w:val="008E2FF4"/>
    <w:rsid w:val="008E5CDC"/>
    <w:rsid w:val="00900DEA"/>
    <w:rsid w:val="009756F3"/>
    <w:rsid w:val="009A50CA"/>
    <w:rsid w:val="00B67BB3"/>
    <w:rsid w:val="00BC20DE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949CA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46</cp:revision>
  <cp:lastPrinted>2024-07-12T11:19:00Z</cp:lastPrinted>
  <dcterms:created xsi:type="dcterms:W3CDTF">2023-07-11T14:07:00Z</dcterms:created>
  <dcterms:modified xsi:type="dcterms:W3CDTF">2024-07-12T11:20:00Z</dcterms:modified>
</cp:coreProperties>
</file>