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6F" w:rsidRDefault="0062116F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3363E2" w:rsidRPr="00276F80" w:rsidRDefault="003363E2" w:rsidP="003363E2">
      <w:pPr>
        <w:jc w:val="center"/>
        <w:rPr>
          <w:rFonts w:eastAsia="Arial"/>
          <w:sz w:val="28"/>
          <w:szCs w:val="28"/>
          <w:lang w:eastAsia="ru-RU"/>
        </w:rPr>
      </w:pPr>
      <w:r w:rsidRPr="000941DE">
        <w:rPr>
          <w:sz w:val="28"/>
          <w:szCs w:val="28"/>
        </w:rPr>
        <w:t>АДМИНИСТРАЦИЯ КАДОШКИНСКОГО</w:t>
      </w:r>
    </w:p>
    <w:p w:rsidR="003363E2" w:rsidRPr="000941DE" w:rsidRDefault="003363E2" w:rsidP="003363E2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МУНИЦИПАЛЬНОГО РАЙОНА</w:t>
      </w:r>
    </w:p>
    <w:p w:rsidR="003363E2" w:rsidRPr="000941DE" w:rsidRDefault="003363E2" w:rsidP="003363E2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РЕСПУБЛИКИ МОРДОВИЯ</w:t>
      </w:r>
    </w:p>
    <w:p w:rsidR="003363E2" w:rsidRPr="000941DE" w:rsidRDefault="003363E2" w:rsidP="003363E2">
      <w:pPr>
        <w:autoSpaceDN w:val="0"/>
        <w:adjustRightInd w:val="0"/>
        <w:jc w:val="center"/>
        <w:rPr>
          <w:sz w:val="28"/>
          <w:szCs w:val="28"/>
        </w:rPr>
      </w:pPr>
    </w:p>
    <w:p w:rsidR="003363E2" w:rsidRPr="000941DE" w:rsidRDefault="003363E2" w:rsidP="003363E2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63E2" w:rsidRPr="000941DE" w:rsidRDefault="003363E2" w:rsidP="003363E2">
      <w:pPr>
        <w:autoSpaceDN w:val="0"/>
        <w:adjustRightInd w:val="0"/>
        <w:jc w:val="center"/>
        <w:rPr>
          <w:b/>
          <w:bCs/>
          <w:sz w:val="36"/>
          <w:szCs w:val="36"/>
        </w:rPr>
      </w:pPr>
      <w:r w:rsidRPr="000941DE">
        <w:rPr>
          <w:b/>
          <w:bCs/>
          <w:sz w:val="36"/>
          <w:szCs w:val="36"/>
        </w:rPr>
        <w:t>П О С Т А Н О В Л Е Н И Е</w:t>
      </w:r>
    </w:p>
    <w:p w:rsidR="003363E2" w:rsidRPr="00276F80" w:rsidRDefault="003363E2" w:rsidP="003363E2">
      <w:pPr>
        <w:autoSpaceDN w:val="0"/>
        <w:adjustRightInd w:val="0"/>
        <w:jc w:val="center"/>
        <w:rPr>
          <w:sz w:val="28"/>
          <w:szCs w:val="28"/>
        </w:rPr>
      </w:pPr>
    </w:p>
    <w:p w:rsidR="003363E2" w:rsidRPr="000941DE" w:rsidRDefault="003363E2" w:rsidP="003363E2">
      <w:pPr>
        <w:autoSpaceDN w:val="0"/>
        <w:adjustRightInd w:val="0"/>
        <w:rPr>
          <w:sz w:val="28"/>
          <w:szCs w:val="28"/>
        </w:rPr>
      </w:pPr>
    </w:p>
    <w:p w:rsidR="003363E2" w:rsidRPr="000941DE" w:rsidRDefault="003363E2" w:rsidP="003363E2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16.08.2024</w:t>
      </w:r>
      <w:r w:rsidRPr="000941D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</w:t>
      </w:r>
      <w:r w:rsidRPr="000941DE">
        <w:rPr>
          <w:sz w:val="28"/>
          <w:szCs w:val="28"/>
        </w:rPr>
        <w:t xml:space="preserve">  № </w:t>
      </w:r>
      <w:r>
        <w:rPr>
          <w:sz w:val="28"/>
          <w:szCs w:val="28"/>
        </w:rPr>
        <w:t>307-П</w:t>
      </w:r>
    </w:p>
    <w:p w:rsidR="00900DEA" w:rsidRDefault="003363E2" w:rsidP="003363E2">
      <w:pPr>
        <w:tabs>
          <w:tab w:val="right" w:pos="10206"/>
        </w:tabs>
        <w:autoSpaceDN w:val="0"/>
        <w:adjustRightInd w:val="0"/>
        <w:ind w:right="234"/>
        <w:jc w:val="center"/>
        <w:rPr>
          <w:b/>
          <w:bCs/>
          <w:sz w:val="28"/>
          <w:szCs w:val="28"/>
          <w:lang w:eastAsia="ru-RU"/>
        </w:rPr>
      </w:pPr>
      <w:r w:rsidRPr="000941DE">
        <w:rPr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391799" w:rsidRDefault="00072080" w:rsidP="00FE7C99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 xml:space="preserve">установлении публичного сервитута на территории </w:t>
      </w:r>
      <w:r w:rsidR="001A7B60">
        <w:rPr>
          <w:b/>
          <w:bCs/>
          <w:sz w:val="28"/>
          <w:szCs w:val="28"/>
          <w:lang w:eastAsia="ru-RU"/>
        </w:rPr>
        <w:t>р.п.Кадошкино</w:t>
      </w:r>
    </w:p>
    <w:p w:rsidR="00072080" w:rsidRPr="00431AD6" w:rsidRDefault="00072080" w:rsidP="003363E2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>Расс</w:t>
      </w:r>
      <w:r w:rsidR="00FE7C99">
        <w:rPr>
          <w:sz w:val="28"/>
          <w:szCs w:val="28"/>
          <w:lang w:eastAsia="ru-RU"/>
        </w:rPr>
        <w:t xml:space="preserve">мотрев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ходатайство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об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установлении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публичного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>сервитута ООО «Инвест-Трейдхаус»</w:t>
      </w:r>
      <w:r w:rsidR="008E2FF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руководствуясь </w:t>
      </w:r>
      <w:r w:rsidR="00D17071">
        <w:rPr>
          <w:sz w:val="28"/>
          <w:szCs w:val="28"/>
          <w:lang w:eastAsia="ru-RU"/>
        </w:rPr>
        <w:t>ст.39.43 Земельного  кодекса</w:t>
      </w:r>
      <w:r>
        <w:rPr>
          <w:sz w:val="28"/>
          <w:szCs w:val="28"/>
          <w:lang w:eastAsia="ru-RU"/>
        </w:rPr>
        <w:t xml:space="preserve"> 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 w:rsidR="00D17071" w:rsidRPr="00260906">
        <w:rPr>
          <w:sz w:val="28"/>
          <w:szCs w:val="28"/>
        </w:rPr>
        <w:t xml:space="preserve"> закон</w:t>
      </w:r>
      <w:r w:rsidR="00260906">
        <w:rPr>
          <w:sz w:val="28"/>
          <w:szCs w:val="28"/>
        </w:rPr>
        <w:t>ом  от 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906">
        <w:rPr>
          <w:sz w:val="28"/>
          <w:szCs w:val="28"/>
        </w:rPr>
        <w:t>»,</w:t>
      </w:r>
      <w:r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введении в действие Земельного </w:t>
      </w:r>
      <w:r w:rsidR="006D1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 законом 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 газоснабжении в Российской 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>Постановлением  Правительства РФ от 20 ноября 2000 г.         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1A7B60">
        <w:rPr>
          <w:sz w:val="28"/>
          <w:szCs w:val="28"/>
        </w:rPr>
        <w:t>Кадошкинского городского поселения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Мордовия, </w:t>
      </w:r>
      <w:r w:rsidRPr="004324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администрация Кадошкинского </w:t>
      </w:r>
      <w:r w:rsidR="001A7B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муниципального </w:t>
      </w:r>
      <w:r w:rsidR="001A7B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района </w:t>
      </w:r>
      <w:r w:rsidR="001A7B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Республики</w:t>
      </w:r>
      <w:r w:rsidR="001A7B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Мордовия </w:t>
      </w:r>
      <w:r w:rsidR="006D153D">
        <w:rPr>
          <w:sz w:val="28"/>
          <w:szCs w:val="28"/>
          <w:lang w:eastAsia="ru-RU"/>
        </w:rPr>
        <w:t xml:space="preserve">  </w:t>
      </w:r>
      <w:r w:rsidR="001A7B60">
        <w:rPr>
          <w:sz w:val="28"/>
          <w:szCs w:val="28"/>
          <w:lang w:eastAsia="ru-RU"/>
        </w:rPr>
        <w:t xml:space="preserve">                </w:t>
      </w:r>
      <w:r w:rsidR="006D153D">
        <w:rPr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 о с т а н о в л я е т:</w:t>
      </w:r>
    </w:p>
    <w:p w:rsidR="00E23466" w:rsidRDefault="00072080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kern w:val="36"/>
          <w:sz w:val="28"/>
          <w:szCs w:val="28"/>
          <w:lang w:eastAsia="ru-RU"/>
        </w:rPr>
        <w:t xml:space="preserve">1. </w:t>
      </w:r>
      <w:r w:rsidR="00463743" w:rsidRPr="00342E73">
        <w:rPr>
          <w:bCs/>
          <w:sz w:val="28"/>
        </w:rPr>
        <w:t xml:space="preserve">Установить 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>публичный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 xml:space="preserve"> сервитут </w:t>
      </w:r>
      <w:r w:rsidR="00463743">
        <w:rPr>
          <w:bCs/>
          <w:sz w:val="28"/>
        </w:rPr>
        <w:t xml:space="preserve">  сроком  на </w:t>
      </w:r>
      <w:r w:rsidR="00463743" w:rsidRPr="00342E73">
        <w:rPr>
          <w:bCs/>
          <w:sz w:val="28"/>
        </w:rPr>
        <w:t xml:space="preserve">49 лет для использования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земель и земельных участков в целях эксплуатации линейного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объекта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системы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газоснабжения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местного значения</w:t>
      </w:r>
      <w:r w:rsidR="00C04EC8">
        <w:rPr>
          <w:bCs/>
          <w:sz w:val="28"/>
        </w:rPr>
        <w:t xml:space="preserve"> «</w:t>
      </w:r>
      <w:r w:rsidR="00C939D0">
        <w:rPr>
          <w:bCs/>
          <w:sz w:val="28"/>
        </w:rPr>
        <w:t>Подземный  и  н</w:t>
      </w:r>
      <w:r w:rsidR="00E37821">
        <w:rPr>
          <w:bCs/>
          <w:sz w:val="28"/>
        </w:rPr>
        <w:t xml:space="preserve">адземный  газопровод  </w:t>
      </w:r>
      <w:r w:rsidR="00C939D0">
        <w:rPr>
          <w:bCs/>
          <w:sz w:val="28"/>
        </w:rPr>
        <w:t>среднего</w:t>
      </w:r>
      <w:r w:rsidR="00E37821">
        <w:rPr>
          <w:bCs/>
          <w:sz w:val="28"/>
        </w:rPr>
        <w:t xml:space="preserve">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>давления</w:t>
      </w:r>
      <w:r w:rsidR="00C939D0">
        <w:rPr>
          <w:bCs/>
          <w:sz w:val="28"/>
        </w:rPr>
        <w:t xml:space="preserve">, ГСГО-3, надземный </w:t>
      </w:r>
      <w:r w:rsidR="001C2140">
        <w:rPr>
          <w:bCs/>
          <w:sz w:val="28"/>
        </w:rPr>
        <w:t xml:space="preserve"> </w:t>
      </w:r>
      <w:r w:rsidR="00C939D0">
        <w:rPr>
          <w:bCs/>
          <w:sz w:val="28"/>
        </w:rPr>
        <w:t>газопровод</w:t>
      </w:r>
      <w:r w:rsidR="001C2140">
        <w:rPr>
          <w:bCs/>
          <w:sz w:val="28"/>
        </w:rPr>
        <w:t xml:space="preserve"> </w:t>
      </w:r>
      <w:r w:rsidR="00C939D0">
        <w:rPr>
          <w:bCs/>
          <w:sz w:val="28"/>
        </w:rPr>
        <w:t xml:space="preserve"> низкого </w:t>
      </w:r>
      <w:r w:rsidR="001C2140">
        <w:rPr>
          <w:bCs/>
          <w:sz w:val="28"/>
        </w:rPr>
        <w:t xml:space="preserve"> </w:t>
      </w:r>
      <w:r w:rsidR="00C939D0">
        <w:rPr>
          <w:bCs/>
          <w:sz w:val="28"/>
        </w:rPr>
        <w:t>давления</w:t>
      </w:r>
      <w:r w:rsidR="001C2140">
        <w:rPr>
          <w:bCs/>
          <w:sz w:val="28"/>
        </w:rPr>
        <w:t xml:space="preserve"> </w:t>
      </w:r>
      <w:r w:rsidR="00C939D0">
        <w:rPr>
          <w:bCs/>
          <w:sz w:val="28"/>
        </w:rPr>
        <w:t xml:space="preserve"> в р.ц.Кадошкино</w:t>
      </w:r>
      <w:r w:rsidR="00463743">
        <w:rPr>
          <w:bCs/>
          <w:sz w:val="28"/>
        </w:rPr>
        <w:t>»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с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кадас</w:t>
      </w:r>
      <w:r w:rsidR="00C04EC8">
        <w:rPr>
          <w:bCs/>
          <w:sz w:val="28"/>
        </w:rPr>
        <w:t xml:space="preserve">тровым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 xml:space="preserve">номером </w:t>
      </w:r>
      <w:r w:rsidR="001A7B60">
        <w:rPr>
          <w:bCs/>
          <w:sz w:val="28"/>
        </w:rPr>
        <w:t xml:space="preserve"> 13:11:0000000:22</w:t>
      </w:r>
      <w:r w:rsidR="00C939D0">
        <w:rPr>
          <w:bCs/>
          <w:sz w:val="28"/>
        </w:rPr>
        <w:t xml:space="preserve">  площадью  застройки 1,1 кв.м.,</w:t>
      </w:r>
      <w:r w:rsidR="0060694D">
        <w:rPr>
          <w:bCs/>
          <w:sz w:val="28"/>
        </w:rPr>
        <w:t xml:space="preserve">  </w:t>
      </w:r>
      <w:r w:rsidR="00C04EC8">
        <w:rPr>
          <w:bCs/>
          <w:sz w:val="28"/>
        </w:rPr>
        <w:t xml:space="preserve">протяженностью  </w:t>
      </w:r>
      <w:r w:rsidR="00C939D0">
        <w:rPr>
          <w:bCs/>
          <w:sz w:val="28"/>
        </w:rPr>
        <w:t>1147</w:t>
      </w:r>
      <w:r w:rsidR="00C04EC8">
        <w:rPr>
          <w:bCs/>
          <w:sz w:val="28"/>
        </w:rPr>
        <w:t xml:space="preserve">  м.</w:t>
      </w:r>
      <w:r w:rsidR="00463743">
        <w:rPr>
          <w:bCs/>
          <w:sz w:val="28"/>
        </w:rPr>
        <w:t xml:space="preserve">  по  адресу: Республика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Мордовия,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>Кад</w:t>
      </w:r>
      <w:r w:rsidR="00C04EC8">
        <w:rPr>
          <w:bCs/>
          <w:sz w:val="28"/>
        </w:rPr>
        <w:t xml:space="preserve">ошкинский </w:t>
      </w:r>
      <w:r w:rsidR="00F765D3">
        <w:rPr>
          <w:bCs/>
          <w:sz w:val="28"/>
        </w:rPr>
        <w:t xml:space="preserve"> район,</w:t>
      </w:r>
      <w:r w:rsidR="001C2140">
        <w:rPr>
          <w:bCs/>
          <w:sz w:val="28"/>
        </w:rPr>
        <w:t xml:space="preserve"> р.п.Кадошкино</w:t>
      </w:r>
      <w:r w:rsidR="00391799">
        <w:rPr>
          <w:bCs/>
          <w:sz w:val="28"/>
        </w:rPr>
        <w:t>,</w:t>
      </w:r>
      <w:r w:rsidR="005D548E">
        <w:rPr>
          <w:bCs/>
          <w:sz w:val="28"/>
        </w:rPr>
        <w:t xml:space="preserve">  принадлежащий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 на 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праве собственности </w:t>
      </w:r>
      <w:r w:rsidR="00C64348">
        <w:rPr>
          <w:sz w:val="28"/>
          <w:szCs w:val="28"/>
          <w:lang w:eastAsia="ru-RU"/>
        </w:rPr>
        <w:t>ООО «Инвест-Трейдхаус» (государственная регистрация пра</w:t>
      </w:r>
      <w:r w:rsidR="001C2140">
        <w:rPr>
          <w:sz w:val="28"/>
          <w:szCs w:val="28"/>
          <w:lang w:eastAsia="ru-RU"/>
        </w:rPr>
        <w:t>ва 13-13/008-13/003/008/2016-648</w:t>
      </w:r>
      <w:r w:rsidR="00C64348">
        <w:rPr>
          <w:sz w:val="28"/>
          <w:szCs w:val="28"/>
          <w:lang w:eastAsia="ru-RU"/>
        </w:rPr>
        <w:t>/2 от 01.06.2016 г.)</w:t>
      </w:r>
    </w:p>
    <w:p w:rsidR="00F67183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 к настоящему Постановлению.</w:t>
      </w:r>
    </w:p>
    <w:p w:rsidR="008B07AF" w:rsidRPr="004D7275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sz w:val="28"/>
        </w:rPr>
        <w:t>3</w:t>
      </w:r>
      <w:r w:rsidR="008B07AF">
        <w:rPr>
          <w:bCs/>
          <w:sz w:val="28"/>
        </w:rPr>
        <w:t>.</w:t>
      </w:r>
      <w:r w:rsidR="008B07AF" w:rsidRPr="008B07AF">
        <w:t xml:space="preserve"> </w:t>
      </w:r>
      <w:r w:rsidR="008B07AF">
        <w:rPr>
          <w:sz w:val="28"/>
          <w:szCs w:val="28"/>
        </w:rPr>
        <w:t xml:space="preserve"> </w:t>
      </w:r>
      <w:r w:rsidR="00CB4A3C">
        <w:rPr>
          <w:sz w:val="28"/>
          <w:szCs w:val="28"/>
        </w:rPr>
        <w:t>Определить, что п</w:t>
      </w:r>
      <w:r w:rsidR="008B07AF">
        <w:rPr>
          <w:sz w:val="28"/>
          <w:szCs w:val="28"/>
        </w:rPr>
        <w:t>лата за публичный сервитут не устанавливается.</w:t>
      </w:r>
    </w:p>
    <w:p w:rsidR="001B5177" w:rsidRDefault="007A7711" w:rsidP="001B5177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4</w:t>
      </w:r>
      <w:r w:rsidR="00DC7EE5">
        <w:rPr>
          <w:sz w:val="28"/>
          <w:szCs w:val="28"/>
          <w:lang w:eastAsia="ru-RU"/>
        </w:rPr>
        <w:t xml:space="preserve">. </w:t>
      </w:r>
      <w:r w:rsidR="001B5177">
        <w:rPr>
          <w:sz w:val="28"/>
          <w:szCs w:val="28"/>
          <w:lang w:eastAsia="ru-RU"/>
        </w:rPr>
        <w:t xml:space="preserve">Определить </w:t>
      </w:r>
      <w:r w:rsidR="001B5177">
        <w:rPr>
          <w:sz w:val="28"/>
          <w:szCs w:val="28"/>
        </w:rPr>
        <w:t>г</w:t>
      </w:r>
      <w:r w:rsidR="001B5177" w:rsidRPr="001B5177">
        <w:rPr>
          <w:sz w:val="28"/>
          <w:szCs w:val="28"/>
        </w:rPr>
        <w:t xml:space="preserve">рафик проведения работ при осуществлении деятельности, для обеспечения которой устанавливается публичный </w:t>
      </w:r>
      <w:r w:rsidR="001B5177" w:rsidRPr="001B5177">
        <w:rPr>
          <w:sz w:val="28"/>
          <w:szCs w:val="28"/>
        </w:rPr>
        <w:lastRenderedPageBreak/>
        <w:t>сервитут:</w:t>
      </w:r>
      <w:r w:rsidR="001B5177" w:rsidRP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>ежегодно</w:t>
      </w:r>
      <w:r w:rsid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 xml:space="preserve">с </w:t>
      </w:r>
      <w:r w:rsidR="001B5177">
        <w:rPr>
          <w:bCs/>
          <w:sz w:val="28"/>
        </w:rPr>
        <w:t>01 января по 31 декабря (при необходимости).</w:t>
      </w:r>
    </w:p>
    <w:p w:rsidR="00823CDF" w:rsidRDefault="007A7711" w:rsidP="001B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 Рекомендовать </w:t>
      </w:r>
      <w:r>
        <w:rPr>
          <w:sz w:val="28"/>
          <w:szCs w:val="28"/>
          <w:lang w:eastAsia="ru-RU"/>
        </w:rPr>
        <w:t xml:space="preserve">ООО «Инвест-Трейдхаус» соблюдать правила охраны газораспределительных сетей, </w:t>
      </w:r>
      <w:r w:rsidRPr="007A7711">
        <w:rPr>
          <w:sz w:val="28"/>
          <w:szCs w:val="28"/>
          <w:lang w:eastAsia="ru-RU"/>
        </w:rPr>
        <w:t xml:space="preserve">утвержденные </w:t>
      </w:r>
      <w:r w:rsidRPr="007A7711">
        <w:rPr>
          <w:sz w:val="28"/>
          <w:szCs w:val="28"/>
        </w:rPr>
        <w:t>Постановлением Правительства РФ от 20 ноября 2000 г. № 878.</w:t>
      </w:r>
    </w:p>
    <w:p w:rsidR="00364D82" w:rsidRPr="00F80CA8" w:rsidRDefault="00364D82" w:rsidP="00F80CA8">
      <w:pPr>
        <w:spacing w:line="276" w:lineRule="auto"/>
        <w:ind w:firstLine="709"/>
        <w:jc w:val="both"/>
        <w:rPr>
          <w:sz w:val="28"/>
          <w:szCs w:val="28"/>
        </w:rPr>
      </w:pPr>
      <w:r w:rsidRPr="00364D82">
        <w:rPr>
          <w:sz w:val="28"/>
          <w:szCs w:val="28"/>
        </w:rPr>
        <w:t>6.</w:t>
      </w:r>
      <w:r w:rsidRPr="00364D82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привести земельные участки</w:t>
      </w:r>
      <w:r w:rsidR="00734EE5">
        <w:rPr>
          <w:sz w:val="28"/>
          <w:szCs w:val="28"/>
        </w:rPr>
        <w:t>, указанные в Приложении 1 к настоящему Постановлению,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6F3" w:rsidRDefault="00F80CA8" w:rsidP="001B5177">
      <w:pPr>
        <w:spacing w:line="276" w:lineRule="auto"/>
        <w:ind w:firstLine="709"/>
        <w:jc w:val="both"/>
        <w:rPr>
          <w:sz w:val="28"/>
          <w:szCs w:val="28"/>
        </w:rPr>
      </w:pPr>
      <w:r w:rsidRPr="00F80CA8">
        <w:rPr>
          <w:sz w:val="28"/>
          <w:szCs w:val="28"/>
        </w:rPr>
        <w:t xml:space="preserve">7. </w:t>
      </w:r>
      <w:r w:rsidR="00364D82" w:rsidRPr="00F80CA8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Pr="005644ED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spacing w:line="276" w:lineRule="auto"/>
        <w:rPr>
          <w:rFonts w:eastAsia="Calibri"/>
          <w:bCs/>
          <w:sz w:val="28"/>
          <w:szCs w:val="28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771AAE" w:rsidRDefault="00771AAE" w:rsidP="00563EED">
      <w:pPr>
        <w:spacing w:line="276" w:lineRule="auto"/>
        <w:rPr>
          <w:rFonts w:eastAsia="Calibri"/>
          <w:bCs/>
          <w:sz w:val="12"/>
          <w:szCs w:val="12"/>
        </w:rPr>
      </w:pPr>
    </w:p>
    <w:p w:rsidR="00F91DF6" w:rsidRDefault="00F91DF6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Приложение 1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 Постановлению администрации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Кадошкинского муниципального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района Республики Мордовия</w:t>
      </w:r>
    </w:p>
    <w:p w:rsidR="00734EE5" w:rsidRPr="00EA625E" w:rsidRDefault="00734EE5" w:rsidP="0062110B">
      <w:pPr>
        <w:spacing w:line="276" w:lineRule="auto"/>
        <w:ind w:left="5670"/>
        <w:rPr>
          <w:rFonts w:eastAsia="Arial"/>
          <w:sz w:val="12"/>
          <w:szCs w:val="12"/>
          <w:lang w:eastAsia="ru-RU"/>
        </w:rPr>
      </w:pPr>
      <w:r w:rsidRPr="00EA625E">
        <w:rPr>
          <w:rFonts w:eastAsia="Calibri"/>
          <w:bCs/>
          <w:sz w:val="12"/>
          <w:szCs w:val="12"/>
        </w:rPr>
        <w:t>от «</w:t>
      </w:r>
      <w:r w:rsidR="003363E2">
        <w:rPr>
          <w:rFonts w:eastAsia="Calibri"/>
          <w:bCs/>
          <w:sz w:val="12"/>
          <w:szCs w:val="12"/>
        </w:rPr>
        <w:t>16</w:t>
      </w:r>
      <w:r w:rsidRPr="00EA625E">
        <w:rPr>
          <w:rFonts w:eastAsia="Calibri"/>
          <w:bCs/>
          <w:sz w:val="12"/>
          <w:szCs w:val="12"/>
        </w:rPr>
        <w:t>»</w:t>
      </w:r>
      <w:r w:rsidR="003363E2">
        <w:rPr>
          <w:rFonts w:eastAsia="Calibri"/>
          <w:bCs/>
          <w:sz w:val="12"/>
          <w:szCs w:val="12"/>
        </w:rPr>
        <w:t xml:space="preserve"> августа </w:t>
      </w:r>
      <w:r w:rsidRPr="00EA625E">
        <w:rPr>
          <w:rFonts w:eastAsia="Calibri"/>
          <w:bCs/>
          <w:sz w:val="12"/>
          <w:szCs w:val="12"/>
        </w:rPr>
        <w:t xml:space="preserve">2024 г. № </w:t>
      </w:r>
      <w:r w:rsidR="003363E2">
        <w:rPr>
          <w:rFonts w:eastAsia="Calibri"/>
          <w:bCs/>
          <w:sz w:val="12"/>
          <w:szCs w:val="12"/>
        </w:rPr>
        <w:t>307-П</w:t>
      </w:r>
    </w:p>
    <w:p w:rsidR="00734EE5" w:rsidRPr="0062110B" w:rsidRDefault="00734EE5" w:rsidP="002F1A25">
      <w:pPr>
        <w:spacing w:line="276" w:lineRule="auto"/>
        <w:ind w:firstLine="709"/>
        <w:jc w:val="both"/>
        <w:rPr>
          <w:sz w:val="16"/>
          <w:szCs w:val="16"/>
        </w:rPr>
      </w:pPr>
    </w:p>
    <w:p w:rsidR="001B5177" w:rsidRDefault="007A7711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A7711">
        <w:rPr>
          <w:sz w:val="28"/>
          <w:szCs w:val="28"/>
          <w:lang w:eastAsia="ru-RU"/>
        </w:rPr>
        <w:t xml:space="preserve"> </w:t>
      </w:r>
    </w:p>
    <w:p w:rsidR="00734EE5" w:rsidRPr="00734EE5" w:rsidRDefault="00734EE5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72080" w:rsidRDefault="00072080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sectPr w:rsidR="00072080" w:rsidSect="00621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72080"/>
    <w:rsid w:val="001276A3"/>
    <w:rsid w:val="001540CB"/>
    <w:rsid w:val="001A4719"/>
    <w:rsid w:val="001A7B60"/>
    <w:rsid w:val="001B5177"/>
    <w:rsid w:val="001C2140"/>
    <w:rsid w:val="001D61DB"/>
    <w:rsid w:val="00201A68"/>
    <w:rsid w:val="00203C90"/>
    <w:rsid w:val="002409AD"/>
    <w:rsid w:val="002472BD"/>
    <w:rsid w:val="00260906"/>
    <w:rsid w:val="002F1A25"/>
    <w:rsid w:val="003363E2"/>
    <w:rsid w:val="00364D82"/>
    <w:rsid w:val="00391799"/>
    <w:rsid w:val="003C138D"/>
    <w:rsid w:val="0042106C"/>
    <w:rsid w:val="00431AD6"/>
    <w:rsid w:val="00432417"/>
    <w:rsid w:val="004444CC"/>
    <w:rsid w:val="00444E3C"/>
    <w:rsid w:val="00463743"/>
    <w:rsid w:val="004C6BC9"/>
    <w:rsid w:val="004D7275"/>
    <w:rsid w:val="004E6C0E"/>
    <w:rsid w:val="00557A31"/>
    <w:rsid w:val="00563EED"/>
    <w:rsid w:val="005B2EE5"/>
    <w:rsid w:val="005B7245"/>
    <w:rsid w:val="005D548E"/>
    <w:rsid w:val="0060694D"/>
    <w:rsid w:val="0062110B"/>
    <w:rsid w:val="0062116F"/>
    <w:rsid w:val="006A4A5E"/>
    <w:rsid w:val="006D153D"/>
    <w:rsid w:val="00734EE5"/>
    <w:rsid w:val="00771AAE"/>
    <w:rsid w:val="007A7407"/>
    <w:rsid w:val="007A7711"/>
    <w:rsid w:val="007E2970"/>
    <w:rsid w:val="00823CDF"/>
    <w:rsid w:val="008827D4"/>
    <w:rsid w:val="008A7727"/>
    <w:rsid w:val="008B07AF"/>
    <w:rsid w:val="008E2FF4"/>
    <w:rsid w:val="008E5CDC"/>
    <w:rsid w:val="00900DEA"/>
    <w:rsid w:val="009756F3"/>
    <w:rsid w:val="009A50CA"/>
    <w:rsid w:val="009A5B16"/>
    <w:rsid w:val="00A71EB0"/>
    <w:rsid w:val="00A8746A"/>
    <w:rsid w:val="00B15A4F"/>
    <w:rsid w:val="00B67BB3"/>
    <w:rsid w:val="00BC20DE"/>
    <w:rsid w:val="00C04EC8"/>
    <w:rsid w:val="00C446B6"/>
    <w:rsid w:val="00C64348"/>
    <w:rsid w:val="00C939D0"/>
    <w:rsid w:val="00CB4A3C"/>
    <w:rsid w:val="00CD0F6E"/>
    <w:rsid w:val="00D11E0C"/>
    <w:rsid w:val="00D12E5B"/>
    <w:rsid w:val="00D17071"/>
    <w:rsid w:val="00D40457"/>
    <w:rsid w:val="00DC7EE5"/>
    <w:rsid w:val="00E23466"/>
    <w:rsid w:val="00E37821"/>
    <w:rsid w:val="00E53583"/>
    <w:rsid w:val="00E949CA"/>
    <w:rsid w:val="00EA625E"/>
    <w:rsid w:val="00F143EE"/>
    <w:rsid w:val="00F20859"/>
    <w:rsid w:val="00F67183"/>
    <w:rsid w:val="00F765D3"/>
    <w:rsid w:val="00F80CA8"/>
    <w:rsid w:val="00F91DF6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63</cp:revision>
  <cp:lastPrinted>2024-08-18T09:39:00Z</cp:lastPrinted>
  <dcterms:created xsi:type="dcterms:W3CDTF">2023-07-11T14:07:00Z</dcterms:created>
  <dcterms:modified xsi:type="dcterms:W3CDTF">2024-08-30T14:15:00Z</dcterms:modified>
</cp:coreProperties>
</file>